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91" w:rsidRPr="00C60CDF" w:rsidRDefault="00E70C91" w:rsidP="00C60CDF">
      <w:pPr>
        <w:pStyle w:val="a4"/>
        <w:jc w:val="center"/>
        <w:rPr>
          <w:rFonts w:ascii="Times New Roman" w:hAnsi="Times New Roman"/>
          <w:b/>
        </w:rPr>
      </w:pPr>
      <w:bookmarkStart w:id="0" w:name="_GoBack"/>
      <w:r w:rsidRPr="00C60CDF">
        <w:rPr>
          <w:rFonts w:ascii="Times New Roman" w:hAnsi="Times New Roman"/>
          <w:b/>
        </w:rPr>
        <w:t xml:space="preserve">Заключение о результатах общественных </w:t>
      </w:r>
      <w:proofErr w:type="gramStart"/>
      <w:r w:rsidRPr="00C60CDF">
        <w:rPr>
          <w:rFonts w:ascii="Times New Roman" w:hAnsi="Times New Roman"/>
          <w:b/>
        </w:rPr>
        <w:t>обсуждений Программы профилактики рисков причинения</w:t>
      </w:r>
      <w:proofErr w:type="gramEnd"/>
      <w:r w:rsidRPr="00C60CDF">
        <w:rPr>
          <w:rFonts w:ascii="Times New Roman" w:hAnsi="Times New Roman"/>
          <w:b/>
        </w:rPr>
        <w:t xml:space="preserve"> вреда (ущерба) охраняемым законом ценностям на при осуществлении муниципального контроля в сфере благоустройства на территории Подгоренского сельского поселения</w:t>
      </w:r>
      <w:r w:rsidR="00072712" w:rsidRPr="00C60CDF">
        <w:rPr>
          <w:rFonts w:ascii="Times New Roman" w:hAnsi="Times New Roman"/>
          <w:b/>
        </w:rPr>
        <w:t xml:space="preserve"> Калачеевского муниципального района </w:t>
      </w:r>
      <w:r w:rsidR="00BB4AF9" w:rsidRPr="00C60CDF">
        <w:rPr>
          <w:rFonts w:ascii="Times New Roman" w:hAnsi="Times New Roman"/>
          <w:b/>
        </w:rPr>
        <w:t>В</w:t>
      </w:r>
      <w:r w:rsidR="00072712" w:rsidRPr="00C60CDF">
        <w:rPr>
          <w:rFonts w:ascii="Times New Roman" w:hAnsi="Times New Roman"/>
          <w:b/>
        </w:rPr>
        <w:t>оронежской области</w:t>
      </w:r>
      <w:r w:rsidRPr="00C60CDF">
        <w:rPr>
          <w:rFonts w:ascii="Times New Roman" w:hAnsi="Times New Roman"/>
          <w:b/>
        </w:rPr>
        <w:t xml:space="preserve"> на 2022 год</w:t>
      </w:r>
    </w:p>
    <w:bookmarkEnd w:id="0"/>
    <w:p w:rsidR="00E70C91" w:rsidRDefault="00E70C91" w:rsidP="00E70C91">
      <w:pPr>
        <w:pStyle w:val="a4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с. Подгорное                                                                                    «06» декабря 2021 года</w:t>
      </w:r>
    </w:p>
    <w:p w:rsidR="00E70C91" w:rsidRDefault="00E70C91" w:rsidP="00E70C91">
      <w:pPr>
        <w:pStyle w:val="a4"/>
        <w:rPr>
          <w:rFonts w:ascii="Times New Roman" w:hAnsi="Times New Roman"/>
          <w:bCs/>
          <w:sz w:val="24"/>
          <w:szCs w:val="24"/>
          <w:lang w:eastAsia="ar-SA"/>
        </w:rPr>
      </w:pPr>
    </w:p>
    <w:p w:rsidR="00E70C91" w:rsidRPr="00E70C91" w:rsidRDefault="00E70C91" w:rsidP="00E70C9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 xml:space="preserve">С 01 октября 2021 года по 01 ноября 2021 года администрацией Подгоренского сельского поселения Калачеевского муниципального района Воронежской области на территории Подгоренского сельского поселения Калачеевского муниципального района проводились общественные обсуждения по </w:t>
      </w:r>
      <w:r>
        <w:rPr>
          <w:rFonts w:ascii="Times New Roman" w:hAnsi="Times New Roman"/>
        </w:rPr>
        <w:t>П</w:t>
      </w:r>
      <w:r w:rsidRPr="00E70C91">
        <w:rPr>
          <w:rFonts w:ascii="Times New Roman" w:hAnsi="Times New Roman"/>
        </w:rPr>
        <w:t xml:space="preserve">рограммы профилактики рисков причинения вреда (ущерба) охраняемым законом ценностям на при осуществлении муниципального контроля в сфере благоустройства на территории Подгоренского сельского поселения </w:t>
      </w:r>
      <w:r w:rsidR="00BB4AF9">
        <w:rPr>
          <w:rFonts w:ascii="Times New Roman" w:hAnsi="Times New Roman"/>
        </w:rPr>
        <w:t xml:space="preserve">Калачеевского муниципального района Воронежской области </w:t>
      </w:r>
      <w:r w:rsidRPr="00E70C91">
        <w:rPr>
          <w:rFonts w:ascii="Times New Roman" w:hAnsi="Times New Roman"/>
        </w:rPr>
        <w:t>на 2022</w:t>
      </w:r>
      <w:proofErr w:type="gramEnd"/>
      <w:r w:rsidRPr="00E70C91">
        <w:rPr>
          <w:rFonts w:ascii="Times New Roman" w:hAnsi="Times New Roman"/>
        </w:rPr>
        <w:t xml:space="preserve"> год</w:t>
      </w:r>
    </w:p>
    <w:p w:rsidR="00E70C91" w:rsidRPr="00E70C91" w:rsidRDefault="00E70C91" w:rsidP="00E70C9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Заключение подготовлено на основании протокола от 06.12.2021 г. заседания комиссии по рассмотрению предложений по Проекту </w:t>
      </w:r>
      <w:r>
        <w:rPr>
          <w:rFonts w:ascii="Times New Roman" w:hAnsi="Times New Roman"/>
        </w:rPr>
        <w:t>П</w:t>
      </w:r>
      <w:r w:rsidRPr="00E70C91">
        <w:rPr>
          <w:rFonts w:ascii="Times New Roman" w:hAnsi="Times New Roman"/>
        </w:rPr>
        <w:t>рограммы профилактики рисков причинения вреда (ущерба)</w:t>
      </w:r>
      <w:r w:rsidR="00BB4AF9">
        <w:rPr>
          <w:rFonts w:ascii="Times New Roman" w:hAnsi="Times New Roman"/>
        </w:rPr>
        <w:t xml:space="preserve"> охраняемым законом ценностям</w:t>
      </w:r>
      <w:r w:rsidRPr="00E70C91">
        <w:rPr>
          <w:rFonts w:ascii="Times New Roman" w:hAnsi="Times New Roman"/>
        </w:rPr>
        <w:t xml:space="preserve"> при осуществлении муниципального контроля в сфере благоустройства на территории Подгоренского сельского поселения </w:t>
      </w:r>
      <w:r w:rsidR="00BB4AF9">
        <w:rPr>
          <w:rFonts w:ascii="Times New Roman" w:hAnsi="Times New Roman"/>
        </w:rPr>
        <w:t xml:space="preserve">Калачеевского муниципального района Воронежской области </w:t>
      </w:r>
      <w:r w:rsidRPr="00E70C91">
        <w:rPr>
          <w:rFonts w:ascii="Times New Roman" w:hAnsi="Times New Roman"/>
        </w:rPr>
        <w:t>на 2022 год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072712" w:rsidRDefault="00E70C91" w:rsidP="00E70C91">
      <w:pPr>
        <w:pStyle w:val="a4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>На официальном сайте администрации Подгоренского сельского поселения Калачеевского муниципального района Воронежской</w:t>
      </w:r>
      <w:r w:rsidR="00072712">
        <w:rPr>
          <w:rFonts w:ascii="Times New Roman" w:hAnsi="Times New Roman"/>
          <w:bCs/>
          <w:sz w:val="24"/>
          <w:szCs w:val="24"/>
          <w:lang w:eastAsia="ar-SA"/>
        </w:rPr>
        <w:t xml:space="preserve"> области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72712" w:rsidRPr="00F80469">
        <w:rPr>
          <w:color w:val="000000"/>
          <w:sz w:val="24"/>
          <w:szCs w:val="24"/>
          <w:lang w:val="en-US"/>
        </w:rPr>
        <w:t>http</w:t>
      </w:r>
      <w:r w:rsidR="00072712" w:rsidRPr="00F80469">
        <w:rPr>
          <w:color w:val="000000"/>
          <w:sz w:val="24"/>
          <w:szCs w:val="24"/>
        </w:rPr>
        <w:t>://</w:t>
      </w:r>
      <w:proofErr w:type="spellStart"/>
      <w:r w:rsidR="00072712" w:rsidRPr="00F80469">
        <w:rPr>
          <w:color w:val="000000"/>
          <w:sz w:val="24"/>
          <w:szCs w:val="24"/>
          <w:lang w:val="en-US"/>
        </w:rPr>
        <w:t>admpodgornoe</w:t>
      </w:r>
      <w:proofErr w:type="spellEnd"/>
      <w:r w:rsidR="00072712" w:rsidRPr="00F80469">
        <w:rPr>
          <w:color w:val="000000"/>
          <w:sz w:val="24"/>
          <w:szCs w:val="24"/>
        </w:rPr>
        <w:t>.</w:t>
      </w:r>
      <w:proofErr w:type="spellStart"/>
      <w:r w:rsidR="00072712" w:rsidRPr="00F80469">
        <w:rPr>
          <w:color w:val="000000"/>
          <w:sz w:val="24"/>
          <w:szCs w:val="24"/>
          <w:lang w:val="en-US"/>
        </w:rPr>
        <w:t>ru</w:t>
      </w:r>
      <w:proofErr w:type="spellEnd"/>
      <w: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опубликованы оповещение о начале общественных обсуждений в разделе </w:t>
      </w:r>
      <w:r w:rsidR="00072712" w:rsidRPr="00DC400B">
        <w:rPr>
          <w:bCs/>
          <w:sz w:val="24"/>
          <w:szCs w:val="24"/>
        </w:rPr>
        <w:t>«</w:t>
      </w:r>
      <w:r w:rsidR="00072712">
        <w:rPr>
          <w:bCs/>
          <w:sz w:val="24"/>
          <w:szCs w:val="24"/>
        </w:rPr>
        <w:t>Муниципальный контроль»</w:t>
      </w:r>
      <w:r w:rsidR="00072712" w:rsidRPr="00DC400B">
        <w:rPr>
          <w:bCs/>
          <w:sz w:val="24"/>
          <w:szCs w:val="24"/>
        </w:rPr>
        <w:t xml:space="preserve"> / «</w:t>
      </w:r>
      <w:r w:rsidR="00072712">
        <w:rPr>
          <w:bCs/>
          <w:sz w:val="24"/>
          <w:szCs w:val="24"/>
        </w:rPr>
        <w:t>Проекты НПА.</w:t>
      </w:r>
    </w:p>
    <w:p w:rsidR="00E70C91" w:rsidRDefault="00E70C91" w:rsidP="00072712">
      <w:pPr>
        <w:pStyle w:val="a4"/>
        <w:ind w:firstLine="567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Способы подачи предложений по итогам рассмотрения: почтовым отправлением/нарочным: 397612, Воронежская область, Калачеевский район, с.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Подгорное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ул. Больничная, дом 14; письмом на адрес электронной почты: </w:t>
      </w:r>
      <w:proofErr w:type="spellStart"/>
      <w:r w:rsidR="00072712" w:rsidRPr="00FB6661">
        <w:rPr>
          <w:bCs/>
          <w:color w:val="000000" w:themeColor="text1"/>
          <w:sz w:val="24"/>
          <w:szCs w:val="24"/>
          <w:lang w:val="en-US"/>
        </w:rPr>
        <w:t>podg</w:t>
      </w:r>
      <w:proofErr w:type="spellEnd"/>
      <w:r w:rsidR="00072712" w:rsidRPr="00FB6661">
        <w:rPr>
          <w:bCs/>
          <w:color w:val="000000" w:themeColor="text1"/>
          <w:sz w:val="24"/>
          <w:szCs w:val="24"/>
        </w:rPr>
        <w:t>.</w:t>
      </w:r>
      <w:hyperlink r:id="rId5" w:history="1">
        <w:r w:rsidR="00072712" w:rsidRPr="00FB6661">
          <w:rPr>
            <w:rStyle w:val="a3"/>
            <w:bCs/>
            <w:color w:val="000000" w:themeColor="text1"/>
            <w:sz w:val="24"/>
            <w:szCs w:val="24"/>
          </w:rPr>
          <w:t>kalach@govvrn.ru</w:t>
        </w:r>
      </w:hyperlink>
    </w:p>
    <w:p w:rsidR="00E70C91" w:rsidRDefault="00E70C91" w:rsidP="00E70C91">
      <w:pPr>
        <w:pStyle w:val="a4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Подгоренского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</w:p>
    <w:p w:rsidR="00E70C91" w:rsidRDefault="00E70C91" w:rsidP="00E70C91">
      <w:pPr>
        <w:pStyle w:val="a4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E70C91" w:rsidRDefault="00E70C91" w:rsidP="00E70C91">
      <w:pPr>
        <w:pStyle w:val="a4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E70C91" w:rsidRPr="00E70C91" w:rsidRDefault="00E70C91" w:rsidP="00E70C91">
      <w:pPr>
        <w:pStyle w:val="a4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1. Направить </w:t>
      </w:r>
      <w:r>
        <w:rPr>
          <w:rFonts w:ascii="Times New Roman" w:hAnsi="Times New Roman"/>
        </w:rPr>
        <w:t>П</w:t>
      </w:r>
      <w:r w:rsidRPr="00E70C91">
        <w:rPr>
          <w:rFonts w:ascii="Times New Roman" w:hAnsi="Times New Roman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</w:t>
      </w:r>
      <w:r w:rsidR="00072712">
        <w:rPr>
          <w:rFonts w:ascii="Times New Roman" w:hAnsi="Times New Roman"/>
        </w:rPr>
        <w:t xml:space="preserve">Калачеевского муниципального района Воронежской области </w:t>
      </w:r>
      <w:r w:rsidRPr="00E70C91">
        <w:rPr>
          <w:rFonts w:ascii="Times New Roman" w:hAnsi="Times New Roman"/>
        </w:rPr>
        <w:t>на 2022 год</w:t>
      </w:r>
    </w:p>
    <w:p w:rsidR="00E70C91" w:rsidRDefault="00E70C91" w:rsidP="00E70C91">
      <w:pPr>
        <w:pStyle w:val="a4"/>
        <w:ind w:firstLine="709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2. Настоящее заключение подлежит размещению на официальном сайте администрации Подгоренского сельского  поселения Калачеевского муниципального района Воронежской области в информационно-телекоммуникационной сети «Интернет» не позднее 14 декабря текущего года.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E70C91" w:rsidTr="00E70C91">
        <w:tc>
          <w:tcPr>
            <w:tcW w:w="6062" w:type="dxa"/>
            <w:hideMark/>
          </w:tcPr>
          <w:p w:rsidR="00E70C91" w:rsidRPr="00E70C91" w:rsidRDefault="00E70C91" w:rsidP="00BB4AF9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Председатель комиссии по рассмотрению предложений по Проекту </w:t>
            </w:r>
            <w:r>
              <w:rPr>
                <w:rFonts w:ascii="Times New Roman" w:hAnsi="Times New Roman"/>
              </w:rPr>
              <w:t>П</w:t>
            </w:r>
            <w:r w:rsidRPr="00E70C91">
              <w:rPr>
                <w:rFonts w:ascii="Times New Roman" w:hAnsi="Times New Roman"/>
              </w:rPr>
              <w:t xml:space="preserve"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</w:t>
            </w:r>
            <w:r w:rsidR="00072712">
              <w:rPr>
                <w:rFonts w:ascii="Times New Roman" w:hAnsi="Times New Roman"/>
              </w:rPr>
              <w:t xml:space="preserve">Калачеевского муниципального района </w:t>
            </w:r>
            <w:r w:rsidR="00BB4AF9">
              <w:rPr>
                <w:rFonts w:ascii="Times New Roman" w:hAnsi="Times New Roman"/>
              </w:rPr>
              <w:t>В</w:t>
            </w:r>
            <w:r w:rsidR="00072712">
              <w:rPr>
                <w:rFonts w:ascii="Times New Roman" w:hAnsi="Times New Roman"/>
              </w:rPr>
              <w:t xml:space="preserve">оронежской области </w:t>
            </w:r>
            <w:r w:rsidRPr="00E70C91">
              <w:rPr>
                <w:rFonts w:ascii="Times New Roman" w:hAnsi="Times New Roman"/>
              </w:rPr>
              <w:t>на 2022 год</w:t>
            </w:r>
          </w:p>
        </w:tc>
        <w:tc>
          <w:tcPr>
            <w:tcW w:w="3509" w:type="dxa"/>
            <w:vAlign w:val="bottom"/>
            <w:hideMark/>
          </w:tcPr>
          <w:p w:rsidR="00E70C91" w:rsidRDefault="00E70C9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Разборский</w:t>
            </w:r>
            <w:proofErr w:type="spellEnd"/>
          </w:p>
        </w:tc>
      </w:tr>
    </w:tbl>
    <w:p w:rsidR="00E70C91" w:rsidRDefault="00E70C91" w:rsidP="00E70C91">
      <w:pPr>
        <w:pStyle w:val="a4"/>
        <w:rPr>
          <w:rFonts w:ascii="Times New Roman" w:hAnsi="Times New Roman"/>
          <w:bCs/>
          <w:sz w:val="24"/>
          <w:szCs w:val="24"/>
          <w:lang w:eastAsia="ar-SA"/>
        </w:rPr>
      </w:pPr>
    </w:p>
    <w:p w:rsidR="00E70C91" w:rsidRDefault="00E70C91" w:rsidP="00E70C91">
      <w:pPr>
        <w:pStyle w:val="a4"/>
        <w:rPr>
          <w:rFonts w:ascii="Times New Roman" w:hAnsi="Times New Roman"/>
          <w:sz w:val="24"/>
          <w:szCs w:val="24"/>
        </w:rPr>
      </w:pPr>
    </w:p>
    <w:p w:rsidR="00FA7A11" w:rsidRDefault="00FA7A11"/>
    <w:sectPr w:rsidR="00FA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91"/>
    <w:rsid w:val="00072712"/>
    <w:rsid w:val="00A0439F"/>
    <w:rsid w:val="00BB4AF9"/>
    <w:rsid w:val="00C60CDF"/>
    <w:rsid w:val="00E70C91"/>
    <w:rsid w:val="00F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C91"/>
    <w:rPr>
      <w:color w:val="0000FF" w:themeColor="hyperlink"/>
      <w:u w:val="single"/>
    </w:rPr>
  </w:style>
  <w:style w:type="paragraph" w:styleId="a4">
    <w:name w:val="No Spacing"/>
    <w:uiPriority w:val="1"/>
    <w:qFormat/>
    <w:rsid w:val="00E70C9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70C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C91"/>
    <w:rPr>
      <w:color w:val="0000FF" w:themeColor="hyperlink"/>
      <w:u w:val="single"/>
    </w:rPr>
  </w:style>
  <w:style w:type="paragraph" w:styleId="a4">
    <w:name w:val="No Spacing"/>
    <w:uiPriority w:val="1"/>
    <w:qFormat/>
    <w:rsid w:val="00E70C9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70C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2021-12-16T07:30:00Z</cp:lastPrinted>
  <dcterms:created xsi:type="dcterms:W3CDTF">2021-12-16T07:22:00Z</dcterms:created>
  <dcterms:modified xsi:type="dcterms:W3CDTF">2021-12-23T05:42:00Z</dcterms:modified>
</cp:coreProperties>
</file>