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C5" w:rsidRPr="00F411C5" w:rsidRDefault="00F411C5" w:rsidP="00F411C5">
      <w:pPr>
        <w:spacing w:after="0" w:line="240" w:lineRule="auto"/>
        <w:ind w:firstLine="709"/>
        <w:jc w:val="center"/>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РОССИЙСКАЯ ФЕДЕРАЦИЯ</w:t>
      </w:r>
    </w:p>
    <w:p w:rsidR="00F411C5" w:rsidRPr="00F411C5" w:rsidRDefault="00F411C5" w:rsidP="00F411C5">
      <w:pPr>
        <w:spacing w:after="0" w:line="240" w:lineRule="auto"/>
        <w:ind w:firstLine="709"/>
        <w:jc w:val="center"/>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СОВЕТ НАРОДНЫХ ДЕПУТАТОВ</w:t>
      </w:r>
    </w:p>
    <w:p w:rsidR="00F411C5" w:rsidRPr="00F411C5" w:rsidRDefault="00F411C5" w:rsidP="00F411C5">
      <w:pPr>
        <w:spacing w:after="0" w:line="240" w:lineRule="auto"/>
        <w:ind w:firstLine="709"/>
        <w:jc w:val="center"/>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ПОДГОРЕНСКОГО СЕЛЬСКОГО ПОСЕЛЕНИЯ</w:t>
      </w:r>
    </w:p>
    <w:p w:rsidR="00F411C5" w:rsidRPr="00F411C5" w:rsidRDefault="00F411C5" w:rsidP="00F411C5">
      <w:pPr>
        <w:spacing w:after="0" w:line="240" w:lineRule="auto"/>
        <w:ind w:firstLine="709"/>
        <w:jc w:val="center"/>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КАЛАЧЕЕВСКОГО МУНИЦИПАЛЬНОГО РАЙОНА</w:t>
      </w:r>
    </w:p>
    <w:p w:rsidR="00F411C5" w:rsidRPr="00F411C5" w:rsidRDefault="00F411C5" w:rsidP="00F411C5">
      <w:pPr>
        <w:spacing w:after="0" w:line="240" w:lineRule="auto"/>
        <w:ind w:firstLine="709"/>
        <w:jc w:val="center"/>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ВОРОНЕЖСКОЙ ОБЛАСТИ</w:t>
      </w:r>
    </w:p>
    <w:p w:rsidR="00F411C5" w:rsidRPr="00F411C5" w:rsidRDefault="00F411C5" w:rsidP="00F411C5">
      <w:pPr>
        <w:spacing w:after="0" w:line="240" w:lineRule="auto"/>
        <w:ind w:firstLine="709"/>
        <w:jc w:val="center"/>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РЕШЕНИЕ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от 26 ноября 2021 г. №46</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с. Подгорное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ред. реш. от 15.05.2023 № 115, от 21.08.2023 № 130, от 27.12.2023 № 160, от 29.02.2024 № 167, от 29.07.2024 № 185)</w:t>
      </w:r>
    </w:p>
    <w:p w:rsidR="00F411C5" w:rsidRPr="00F411C5" w:rsidRDefault="00F411C5" w:rsidP="00F411C5">
      <w:pPr>
        <w:spacing w:before="240" w:after="60" w:line="240" w:lineRule="auto"/>
        <w:ind w:firstLine="567"/>
        <w:jc w:val="center"/>
        <w:rPr>
          <w:rFonts w:ascii="Arial" w:eastAsia="Times New Roman" w:hAnsi="Arial" w:cs="Arial"/>
          <w:b/>
          <w:bCs/>
          <w:color w:val="000000"/>
          <w:sz w:val="32"/>
          <w:szCs w:val="32"/>
          <w:lang w:eastAsia="ru-RU"/>
        </w:rPr>
      </w:pPr>
      <w:r w:rsidRPr="00F411C5">
        <w:rPr>
          <w:rFonts w:ascii="Arial" w:eastAsia="Times New Roman" w:hAnsi="Arial" w:cs="Arial"/>
          <w:b/>
          <w:bCs/>
          <w:color w:val="000000"/>
          <w:sz w:val="32"/>
          <w:szCs w:val="32"/>
          <w:lang w:eastAsia="ru-RU"/>
        </w:rPr>
        <w:t>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Подгоренского сельского поселения, Совет народных депутатов Подгоренского сельского поселения р е ш и л:</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Утвердить прилагаемое Положение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Подгоренского сельского поселения.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Положения раздела 5 Положения о муниципальном контроле в сфере благоустройства на территории Подгоренского сельского поселения</w:t>
      </w:r>
      <w:r w:rsidRPr="00F411C5">
        <w:rPr>
          <w:rFonts w:ascii="Arial" w:eastAsia="Times New Roman" w:hAnsi="Arial" w:cs="Arial"/>
          <w:i/>
          <w:iCs/>
          <w:color w:val="000000"/>
          <w:sz w:val="24"/>
          <w:szCs w:val="24"/>
          <w:lang w:eastAsia="ru-RU"/>
        </w:rPr>
        <w:t> </w:t>
      </w:r>
      <w:r w:rsidRPr="00F411C5">
        <w:rPr>
          <w:rFonts w:ascii="Arial" w:eastAsia="Times New Roman" w:hAnsi="Arial" w:cs="Arial"/>
          <w:color w:val="000000"/>
          <w:sz w:val="24"/>
          <w:szCs w:val="24"/>
          <w:lang w:eastAsia="ru-RU"/>
        </w:rPr>
        <w:t>вступают в силу с 1 марта 2022 года.</w:t>
      </w:r>
    </w:p>
    <w:p w:rsidR="00F411C5" w:rsidRPr="00F411C5" w:rsidRDefault="00F411C5" w:rsidP="00F411C5">
      <w:pPr>
        <w:spacing w:after="0" w:line="240" w:lineRule="auto"/>
        <w:ind w:firstLine="709"/>
        <w:jc w:val="both"/>
        <w:rPr>
          <w:rFonts w:ascii="Arial" w:eastAsia="Times New Roman" w:hAnsi="Arial" w:cs="Arial"/>
          <w:b/>
          <w:bCs/>
          <w:color w:val="000000"/>
          <w:sz w:val="24"/>
          <w:szCs w:val="24"/>
          <w:lang w:eastAsia="ru-RU"/>
        </w:rPr>
      </w:pPr>
      <w:r w:rsidRPr="00F411C5">
        <w:rPr>
          <w:rFonts w:ascii="Arial" w:eastAsia="Times New Roman" w:hAnsi="Arial" w:cs="Arial"/>
          <w:color w:val="000000"/>
          <w:sz w:val="24"/>
          <w:szCs w:val="24"/>
          <w:lang w:eastAsia="ru-RU"/>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13"/>
        <w:gridCol w:w="3137"/>
        <w:gridCol w:w="3221"/>
      </w:tblGrid>
      <w:tr w:rsidR="00F411C5" w:rsidRPr="00F411C5" w:rsidTr="00F411C5">
        <w:tc>
          <w:tcPr>
            <w:tcW w:w="3284" w:type="dxa"/>
            <w:tcMar>
              <w:top w:w="0" w:type="dxa"/>
              <w:left w:w="108" w:type="dxa"/>
              <w:bottom w:w="0" w:type="dxa"/>
              <w:right w:w="108" w:type="dxa"/>
            </w:tcMar>
            <w:hideMark/>
          </w:tcPr>
          <w:p w:rsidR="00F411C5" w:rsidRPr="00F411C5" w:rsidRDefault="00F411C5" w:rsidP="00F411C5">
            <w:pPr>
              <w:spacing w:after="0" w:line="240" w:lineRule="auto"/>
              <w:jc w:val="both"/>
              <w:rPr>
                <w:rFonts w:ascii="Arial" w:eastAsia="Times New Roman" w:hAnsi="Arial" w:cs="Arial"/>
                <w:sz w:val="24"/>
                <w:szCs w:val="24"/>
                <w:lang w:eastAsia="ru-RU"/>
              </w:rPr>
            </w:pPr>
            <w:r w:rsidRPr="00F411C5">
              <w:rPr>
                <w:rFonts w:ascii="Arial" w:eastAsia="Times New Roman" w:hAnsi="Arial" w:cs="Arial"/>
                <w:sz w:val="24"/>
                <w:szCs w:val="24"/>
                <w:lang w:eastAsia="ru-RU"/>
              </w:rPr>
              <w:t>Глава Подгоренского</w:t>
            </w:r>
          </w:p>
          <w:p w:rsidR="00F411C5" w:rsidRPr="00F411C5" w:rsidRDefault="00F411C5" w:rsidP="00F411C5">
            <w:pPr>
              <w:spacing w:after="0" w:line="240" w:lineRule="auto"/>
              <w:jc w:val="both"/>
              <w:rPr>
                <w:rFonts w:ascii="Arial" w:eastAsia="Times New Roman" w:hAnsi="Arial" w:cs="Arial"/>
                <w:sz w:val="24"/>
                <w:szCs w:val="24"/>
                <w:lang w:eastAsia="ru-RU"/>
              </w:rPr>
            </w:pPr>
            <w:r w:rsidRPr="00F411C5">
              <w:rPr>
                <w:rFonts w:ascii="Arial" w:eastAsia="Times New Roman" w:hAnsi="Arial" w:cs="Arial"/>
                <w:sz w:val="24"/>
                <w:szCs w:val="24"/>
                <w:lang w:eastAsia="ru-RU"/>
              </w:rPr>
              <w:t>сельского поселения</w:t>
            </w:r>
          </w:p>
        </w:tc>
        <w:tc>
          <w:tcPr>
            <w:tcW w:w="3285" w:type="dxa"/>
            <w:tcMar>
              <w:top w:w="0" w:type="dxa"/>
              <w:left w:w="108" w:type="dxa"/>
              <w:bottom w:w="0" w:type="dxa"/>
              <w:right w:w="108" w:type="dxa"/>
            </w:tcMar>
            <w:hideMark/>
          </w:tcPr>
          <w:p w:rsidR="00F411C5" w:rsidRPr="00F411C5" w:rsidRDefault="00F411C5" w:rsidP="00F411C5">
            <w:pPr>
              <w:spacing w:after="0" w:line="240" w:lineRule="auto"/>
              <w:jc w:val="both"/>
              <w:rPr>
                <w:rFonts w:ascii="Arial" w:eastAsia="Times New Roman" w:hAnsi="Arial" w:cs="Arial"/>
                <w:sz w:val="24"/>
                <w:szCs w:val="24"/>
                <w:lang w:eastAsia="ru-RU"/>
              </w:rPr>
            </w:pPr>
            <w:r w:rsidRPr="00F411C5">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F411C5" w:rsidRPr="00F411C5" w:rsidRDefault="00F411C5" w:rsidP="00F411C5">
            <w:pPr>
              <w:spacing w:after="0" w:line="240" w:lineRule="auto"/>
              <w:jc w:val="both"/>
              <w:rPr>
                <w:rFonts w:ascii="Arial" w:eastAsia="Times New Roman" w:hAnsi="Arial" w:cs="Arial"/>
                <w:sz w:val="24"/>
                <w:szCs w:val="24"/>
                <w:lang w:eastAsia="ru-RU"/>
              </w:rPr>
            </w:pPr>
            <w:r w:rsidRPr="00F411C5">
              <w:rPr>
                <w:rFonts w:ascii="Arial" w:eastAsia="Times New Roman" w:hAnsi="Arial" w:cs="Arial"/>
                <w:sz w:val="24"/>
                <w:szCs w:val="24"/>
                <w:lang w:eastAsia="ru-RU"/>
              </w:rPr>
              <w:t>А.С.Разборский</w:t>
            </w:r>
          </w:p>
          <w:p w:rsidR="00F411C5" w:rsidRPr="00F411C5" w:rsidRDefault="00F411C5" w:rsidP="00F411C5">
            <w:pPr>
              <w:spacing w:after="0" w:line="240" w:lineRule="auto"/>
              <w:jc w:val="both"/>
              <w:rPr>
                <w:rFonts w:ascii="Arial" w:eastAsia="Times New Roman" w:hAnsi="Arial" w:cs="Arial"/>
                <w:sz w:val="24"/>
                <w:szCs w:val="24"/>
                <w:lang w:eastAsia="ru-RU"/>
              </w:rPr>
            </w:pPr>
            <w:r w:rsidRPr="00F411C5">
              <w:rPr>
                <w:rFonts w:ascii="Arial" w:eastAsia="Times New Roman" w:hAnsi="Arial" w:cs="Arial"/>
                <w:sz w:val="24"/>
                <w:szCs w:val="24"/>
                <w:lang w:eastAsia="ru-RU"/>
              </w:rPr>
              <w:t> </w:t>
            </w:r>
          </w:p>
        </w:tc>
      </w:tr>
    </w:tbl>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left="5103"/>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br w:type="textWrapping" w:clear="all"/>
        <w:t xml:space="preserve">УТВЕРЖДЕНО решением Совета народных депутатов Подгоренского сельского поселения Калачеевского муниципального района Воронежской области от 26 ноября 2021 </w:t>
      </w:r>
      <w:r w:rsidRPr="00F411C5">
        <w:rPr>
          <w:rFonts w:ascii="Arial" w:eastAsia="Times New Roman" w:hAnsi="Arial" w:cs="Arial"/>
          <w:color w:val="000000"/>
          <w:sz w:val="24"/>
          <w:szCs w:val="24"/>
          <w:lang w:eastAsia="ru-RU"/>
        </w:rPr>
        <w:lastRenderedPageBreak/>
        <w:t>№ 46 (ред. реш. от 15.05.2023 № 115, от 21.08.2023 № 130, от 27.12.2023 № 160, от 29.02.2024 № 167, от 29.07.2024 № 185 внесены изм.)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Положение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Общие положения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 в сфере благоустройства на территории Подгоренского сельского поселения Калачеевского муниципального района Воронежской области (далее – контроль в сфере благоустройства).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Подгоренского сельского поселения Калачеевского 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1.3. Контроль в сфере благоустройства осуществляется Подгоренской сельской администрацией Калачеевского муниципального района Воронежской области (далее – администрация).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1.4. Должностными лицами администрации, уполномоченными осуществлять контроль в сфере благоустройства, являются специалисты, назначенные главой администрации Подгоренского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1.6. Администрация осуществляет контроль за соблюдением Правил благоустройства, включающих:</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обязательные требования по содержанию прилегающих территорий;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обязательные требования по содержанию элементов и объектов благоустройства, в том числе требования: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по содержанию специальных знаков, надписей, содержащих информацию, необходимую для эксплуатации инженерных сооружений;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lastRenderedPageBreak/>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обязательные требования по уборке территории Подгоренского сельского поселения Калачеевского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обязательные требования по уборке территории Подгоренского сельского поселения Калачеевского муниципального района Воронежской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 дополнительные обязательные требования пожарной безопасности в период действия особого противопожарного режима;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7) обязательные требования по посадке, охране и содержанию зеленых насаждений.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8) обязательные требования по складированию твердых коммунальных отходов;</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дворовые территории;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детские и спортивные площадки;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 площадки для выгула животных;</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6) парковки (парковочные места);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7) парки, скверы, иные зеленые зоны;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8) технические и санитарно-защитные зоны;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(ред. реш. от 27.12.2023 № 160 в пункт 1.8. внесены изм.)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1.8. При осуществлении контроля в сфере благоустройства система оценки и управления рисками не применяется.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Профилактика рисков причинения вреда (ущерба) охраняемым законом ценностям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Подгоренского сельского поселения Калачеевского муниципального района Воронежской области для принятия решения о проведении контрольных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информирование;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обобщение правоприменительной практики;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объявление предостережений;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консультирование;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Администрация также вправе информировать население Подгоренского сельского поселения Калачеевского муниципального района Воронежской области на собраниях и конференциях граждан об обязательных требованиях, предъявляемых к объектам контроля.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Подгоренского сельского поселения Калачеевского муниципального района Воронежской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«О типовых формах документов, используемых контрольным (надзорным) органом».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F411C5">
        <w:rPr>
          <w:rFonts w:ascii="Arial" w:eastAsia="Times New Roman" w:hAnsi="Arial" w:cs="Arial"/>
          <w:color w:val="000000"/>
          <w:sz w:val="24"/>
          <w:szCs w:val="24"/>
          <w:lang w:eastAsia="ru-RU"/>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Личный прием граждан проводится главой администрации Подгоренского сельского поселения Калачеевского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организация и осуществление контроля в сфере благоустройства;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контроль;</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Должностными лицами, уполномоченными осуществлять контроль, ведется журнал учета консультирований.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Подгоренского сельского поселения Калачеевского муниципального района Воронежской области или должностным лицом, уполномоченным осуществлять контроль.</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Осуществление контрольных мероприятий и контрольных действий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(пункт 3.3. излож. в ред. реш. от 15.05.2023 № 115, от 27.12.2023 № 160)</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(пункт 3.4. излож. в ред. реш. от 15.05.2023 № 115)</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F411C5">
        <w:rPr>
          <w:rFonts w:ascii="Arial" w:eastAsia="Times New Roman" w:hAnsi="Arial" w:cs="Arial"/>
          <w:color w:val="000000"/>
          <w:sz w:val="24"/>
          <w:szCs w:val="24"/>
          <w:lang w:eastAsia="ru-RU"/>
        </w:rPr>
        <w:lastRenderedPageBreak/>
        <w:t>индикаторами риска нарушения обязательных требований, или отклонения объекта контроля от таких параметров;</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 Подгоренского сельского поселения Калачеевского муниципального района Воронежской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F411C5">
        <w:rPr>
          <w:rFonts w:ascii="Arial" w:eastAsia="Times New Roman" w:hAnsi="Arial" w:cs="Arial"/>
          <w:color w:val="000000"/>
          <w:sz w:val="24"/>
          <w:szCs w:val="24"/>
          <w:lang w:eastAsia="ru-RU"/>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3.11. Срок проведения выездной проверки не может превышать 10 рабочих дней.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lastRenderedPageBreak/>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3.15. Информация о контрольных мероприятиях размещается в Едином реестре контрольных (надзорных) мероприятий.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(ред. реш. от 29.02.2024 № 167, от 29.07.2024 № 185 в пункт 3.16. внесены изм.)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w:t>
      </w:r>
      <w:r w:rsidRPr="00F411C5">
        <w:rPr>
          <w:rFonts w:ascii="Arial" w:eastAsia="Times New Roman" w:hAnsi="Arial" w:cs="Arial"/>
          <w:color w:val="000000"/>
          <w:sz w:val="24"/>
          <w:szCs w:val="24"/>
          <w:lang w:eastAsia="ru-RU"/>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shd w:val="clear" w:color="auto" w:fill="FFFFFF"/>
          <w:lang w:eastAsia="ru-RU"/>
        </w:rPr>
        <w:t>До 31 декабря 2025</w:t>
      </w:r>
      <w:r w:rsidRPr="00F411C5">
        <w:rPr>
          <w:rFonts w:ascii="Arial" w:eastAsia="Times New Roman" w:hAnsi="Arial" w:cs="Arial"/>
          <w:color w:val="000000"/>
          <w:sz w:val="24"/>
          <w:szCs w:val="24"/>
          <w:lang w:eastAsia="ru-RU"/>
        </w:rPr>
        <w:t>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F411C5">
        <w:rPr>
          <w:rFonts w:ascii="Arial" w:eastAsia="Times New Roman" w:hAnsi="Arial" w:cs="Arial"/>
          <w:color w:val="000000"/>
          <w:sz w:val="24"/>
          <w:szCs w:val="24"/>
          <w:lang w:eastAsia="ru-RU"/>
        </w:rPr>
        <w:lastRenderedPageBreak/>
        <w:t>требованием о принудительном исполнении предписания, если такая мера предусмотрена законодательством;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(раздел 3 допол. пунктами 3.20.,3.21.,3.22.,3.23.)</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(пункт 2.21. излож. в ред. реш. от 29.02.2024 № 167)</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если в ходе проведения выездного обследования в рамках муниципального контроля в сфере благоустройства выявлены нарушения обязательных требований. В этом случае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 с контролируемым лицом.</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 03. 2022 г. № 336 «Об особенностях организации и осуществления государственного контроля (надзора), муниципального контроля».</w:t>
      </w:r>
    </w:p>
    <w:p w:rsidR="00F411C5" w:rsidRPr="00F411C5" w:rsidRDefault="00F411C5" w:rsidP="00F411C5">
      <w:pPr>
        <w:spacing w:after="0" w:line="240" w:lineRule="auto"/>
        <w:ind w:firstLine="709"/>
        <w:jc w:val="both"/>
        <w:rPr>
          <w:rFonts w:ascii="Arial" w:eastAsia="Times New Roman" w:hAnsi="Arial" w:cs="Arial"/>
          <w:color w:val="000000"/>
          <w:lang w:eastAsia="ru-RU"/>
        </w:rPr>
      </w:pPr>
      <w:r w:rsidRPr="00F411C5">
        <w:rPr>
          <w:rFonts w:ascii="Arial" w:eastAsia="Times New Roman" w:hAnsi="Arial" w:cs="Arial"/>
          <w:color w:val="000000"/>
          <w:sz w:val="24"/>
          <w:szCs w:val="24"/>
          <w:lang w:eastAsia="ru-RU"/>
        </w:rPr>
        <w:t>(раздел 4 излож. в ред. реш. от 15.05.2023 № 115)</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 Обжалование решений контрольного органа, действий (бездействия) его должностных лиц.</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F411C5" w:rsidRPr="00F411C5" w:rsidRDefault="00F411C5" w:rsidP="00F411C5">
      <w:pPr>
        <w:spacing w:after="0" w:line="240" w:lineRule="auto"/>
        <w:ind w:firstLine="709"/>
        <w:jc w:val="both"/>
        <w:rPr>
          <w:rFonts w:ascii="Arial" w:eastAsia="Times New Roman" w:hAnsi="Arial" w:cs="Arial"/>
          <w:color w:val="000000"/>
          <w:lang w:eastAsia="ru-RU"/>
        </w:rPr>
      </w:pPr>
      <w:r w:rsidRPr="00F411C5">
        <w:rPr>
          <w:rFonts w:ascii="Arial" w:eastAsia="Times New Roman" w:hAnsi="Arial" w:cs="Arial"/>
          <w:color w:val="000000"/>
          <w:sz w:val="24"/>
          <w:szCs w:val="24"/>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F411C5" w:rsidRPr="00F411C5" w:rsidRDefault="00F411C5" w:rsidP="00F411C5">
      <w:pPr>
        <w:spacing w:after="0" w:line="240" w:lineRule="auto"/>
        <w:ind w:firstLine="709"/>
        <w:jc w:val="both"/>
        <w:rPr>
          <w:rFonts w:ascii="Arial" w:eastAsia="Times New Roman" w:hAnsi="Arial" w:cs="Arial"/>
          <w:color w:val="000000"/>
          <w:lang w:eastAsia="ru-RU"/>
        </w:rPr>
      </w:pPr>
      <w:r w:rsidRPr="00F411C5">
        <w:rPr>
          <w:rFonts w:ascii="Arial" w:eastAsia="Times New Roman" w:hAnsi="Arial" w:cs="Arial"/>
          <w:color w:val="000000"/>
          <w:sz w:val="24"/>
          <w:szCs w:val="24"/>
          <w:lang w:eastAsia="ru-RU"/>
        </w:rPr>
        <w:t>5. Ключевые показатели контроля в сфере благоустройства и их целевые значения</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Подгоренского сельского поселения Калачеевского муниципального района Воронежской области.</w:t>
      </w:r>
    </w:p>
    <w:p w:rsidR="00F411C5" w:rsidRPr="00F411C5" w:rsidRDefault="00F411C5" w:rsidP="00F411C5">
      <w:pPr>
        <w:spacing w:after="0" w:line="240" w:lineRule="auto"/>
        <w:ind w:firstLine="709"/>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F411C5" w:rsidRPr="00F411C5" w:rsidRDefault="00F411C5" w:rsidP="00F411C5">
      <w:pPr>
        <w:spacing w:after="0" w:line="240" w:lineRule="auto"/>
        <w:ind w:firstLine="567"/>
        <w:jc w:val="both"/>
        <w:rPr>
          <w:rFonts w:ascii="Arial" w:eastAsia="Times New Roman" w:hAnsi="Arial" w:cs="Arial"/>
          <w:color w:val="000000"/>
          <w:sz w:val="24"/>
          <w:szCs w:val="24"/>
          <w:lang w:eastAsia="ru-RU"/>
        </w:rPr>
      </w:pPr>
      <w:r w:rsidRPr="00F411C5">
        <w:rPr>
          <w:rFonts w:ascii="Arial" w:eastAsia="Times New Roman" w:hAnsi="Arial" w:cs="Arial"/>
          <w:color w:val="000000"/>
          <w:sz w:val="24"/>
          <w:szCs w:val="24"/>
          <w:lang w:eastAsia="ru-RU"/>
        </w:rPr>
        <w:t> </w:t>
      </w:r>
    </w:p>
    <w:p w:rsidR="005321F6" w:rsidRDefault="005321F6">
      <w:bookmarkStart w:id="0" w:name="_GoBack"/>
      <w:bookmarkEnd w:id="0"/>
    </w:p>
    <w:sectPr w:rsidR="00532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C5"/>
    <w:rsid w:val="005321F6"/>
    <w:rsid w:val="00F4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F411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5907</Words>
  <Characters>33675</Characters>
  <Application>Microsoft Office Word</Application>
  <DocSecurity>0</DocSecurity>
  <Lines>280</Lines>
  <Paragraphs>79</Paragraphs>
  <ScaleCrop>false</ScaleCrop>
  <Company/>
  <LinksUpToDate>false</LinksUpToDate>
  <CharactersWithSpaces>39503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2024-08-29T12:53:00Z</dcterms:created>
  <dcterms:modified xsi:type="dcterms:W3CDTF">2024-08-29T12:53:00Z</dcterms:modified>
</cp:coreProperties>
</file>