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D18" w:rsidRPr="00052FCA" w:rsidRDefault="008E5D18" w:rsidP="001E076E">
      <w:pPr>
        <w:spacing w:after="0" w:line="240" w:lineRule="auto"/>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СОВЕТ НАРОДНЫХ ДЕПУТАТОВ</w:t>
      </w:r>
    </w:p>
    <w:p w:rsidR="008E5D18" w:rsidRPr="00052FCA" w:rsidRDefault="00052FCA" w:rsidP="008E5D18">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ПОДГОРЕНСКОГО</w:t>
      </w:r>
      <w:r w:rsidR="008E5D18" w:rsidRPr="00052FCA">
        <w:rPr>
          <w:rFonts w:ascii="Arial" w:eastAsia="Times New Roman" w:hAnsi="Arial" w:cs="Arial"/>
          <w:color w:val="000000"/>
          <w:sz w:val="24"/>
          <w:szCs w:val="24"/>
          <w:lang w:eastAsia="ru-RU"/>
        </w:rPr>
        <w:t xml:space="preserve"> СЕЛЬСКОГО ПОСЕЛЕНИЯ</w:t>
      </w:r>
    </w:p>
    <w:p w:rsidR="008E5D18" w:rsidRPr="00052FCA" w:rsidRDefault="008E5D18" w:rsidP="008E5D18">
      <w:pPr>
        <w:spacing w:after="0" w:line="240" w:lineRule="auto"/>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КАЛАЧЕЕВСКОГО МУНИЦИПАЛЬНОГО РАЙОНА</w:t>
      </w:r>
    </w:p>
    <w:p w:rsidR="008E5D18" w:rsidRPr="00052FCA" w:rsidRDefault="008E5D18" w:rsidP="008E5D18">
      <w:pPr>
        <w:spacing w:after="0" w:line="240" w:lineRule="auto"/>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ВОРОНЕЖСКОЙ ОБЛАСТИ</w:t>
      </w:r>
    </w:p>
    <w:p w:rsidR="008E5D18" w:rsidRPr="00052FCA" w:rsidRDefault="008E5D18" w:rsidP="008E5D18">
      <w:pPr>
        <w:spacing w:after="0" w:line="240" w:lineRule="auto"/>
        <w:jc w:val="center"/>
        <w:rPr>
          <w:rFonts w:ascii="Arial" w:eastAsia="Times New Roman" w:hAnsi="Arial" w:cs="Arial"/>
          <w:color w:val="000000"/>
          <w:sz w:val="24"/>
          <w:szCs w:val="24"/>
          <w:lang w:eastAsia="ru-RU"/>
        </w:rPr>
      </w:pPr>
      <w:r w:rsidRPr="00052FCA">
        <w:rPr>
          <w:rFonts w:ascii="Arial" w:eastAsia="Times New Roman" w:hAnsi="Arial" w:cs="Arial"/>
          <w:color w:val="000000"/>
          <w:spacing w:val="30"/>
          <w:sz w:val="24"/>
          <w:szCs w:val="24"/>
          <w:lang w:eastAsia="ru-RU"/>
        </w:rPr>
        <w:t>РЕШЕНИЕ</w:t>
      </w:r>
    </w:p>
    <w:p w:rsidR="008E5D18" w:rsidRPr="003A05AE" w:rsidRDefault="008E5D18" w:rsidP="008E5D18">
      <w:pPr>
        <w:spacing w:after="0" w:line="240" w:lineRule="auto"/>
        <w:ind w:right="4820" w:firstLine="709"/>
        <w:jc w:val="both"/>
        <w:rPr>
          <w:rFonts w:ascii="Arial" w:eastAsia="Times New Roman" w:hAnsi="Arial" w:cs="Arial"/>
          <w:sz w:val="24"/>
          <w:szCs w:val="24"/>
          <w:lang w:eastAsia="ru-RU"/>
        </w:rPr>
      </w:pPr>
      <w:r w:rsidRPr="00052FCA">
        <w:rPr>
          <w:rFonts w:ascii="Arial" w:eastAsia="Times New Roman" w:hAnsi="Arial" w:cs="Arial"/>
          <w:color w:val="000000"/>
          <w:sz w:val="24"/>
          <w:szCs w:val="24"/>
          <w:lang w:eastAsia="ru-RU"/>
        </w:rPr>
        <w:t xml:space="preserve">от </w:t>
      </w:r>
      <w:r w:rsidR="003A05AE" w:rsidRPr="003A05AE">
        <w:rPr>
          <w:rFonts w:ascii="Arial" w:eastAsia="Times New Roman" w:hAnsi="Arial" w:cs="Arial"/>
          <w:sz w:val="24"/>
          <w:szCs w:val="24"/>
          <w:lang w:eastAsia="ru-RU"/>
        </w:rPr>
        <w:t>28</w:t>
      </w:r>
      <w:r w:rsidRPr="003A05AE">
        <w:rPr>
          <w:rFonts w:ascii="Arial" w:eastAsia="Times New Roman" w:hAnsi="Arial" w:cs="Arial"/>
          <w:sz w:val="24"/>
          <w:szCs w:val="24"/>
          <w:lang w:eastAsia="ru-RU"/>
        </w:rPr>
        <w:t xml:space="preserve"> марта 2025 г. № 21</w:t>
      </w:r>
      <w:r w:rsidR="003A05AE" w:rsidRPr="003A05AE">
        <w:rPr>
          <w:rFonts w:ascii="Arial" w:eastAsia="Times New Roman" w:hAnsi="Arial" w:cs="Arial"/>
          <w:sz w:val="24"/>
          <w:szCs w:val="24"/>
          <w:lang w:eastAsia="ru-RU"/>
        </w:rPr>
        <w:t>2</w:t>
      </w:r>
    </w:p>
    <w:p w:rsidR="008E5D18" w:rsidRPr="00052FCA" w:rsidRDefault="008E5D18" w:rsidP="008E5D18">
      <w:pPr>
        <w:spacing w:after="0" w:line="240" w:lineRule="auto"/>
        <w:ind w:right="4820"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с. </w:t>
      </w:r>
      <w:r w:rsidR="00052FCA">
        <w:rPr>
          <w:rFonts w:ascii="Arial" w:eastAsia="Times New Roman" w:hAnsi="Arial" w:cs="Arial"/>
          <w:color w:val="000000"/>
          <w:sz w:val="24"/>
          <w:szCs w:val="24"/>
          <w:lang w:eastAsia="ru-RU"/>
        </w:rPr>
        <w:t>Подгорное</w:t>
      </w:r>
    </w:p>
    <w:p w:rsidR="00052FCA" w:rsidRDefault="00052FCA" w:rsidP="008E5D18">
      <w:pPr>
        <w:spacing w:after="0" w:line="240" w:lineRule="auto"/>
        <w:jc w:val="center"/>
        <w:rPr>
          <w:rFonts w:ascii="Arial" w:eastAsia="Times New Roman" w:hAnsi="Arial" w:cs="Arial"/>
          <w:b/>
          <w:bCs/>
          <w:color w:val="000000"/>
          <w:sz w:val="24"/>
          <w:szCs w:val="24"/>
          <w:lang w:eastAsia="ru-RU"/>
        </w:rPr>
      </w:pPr>
    </w:p>
    <w:p w:rsidR="008E5D18" w:rsidRPr="00052FCA" w:rsidRDefault="008E5D18" w:rsidP="008E5D18">
      <w:pPr>
        <w:spacing w:after="0" w:line="240" w:lineRule="auto"/>
        <w:jc w:val="center"/>
        <w:rPr>
          <w:rFonts w:ascii="Arial" w:eastAsia="Times New Roman" w:hAnsi="Arial" w:cs="Arial"/>
          <w:color w:val="000000"/>
          <w:sz w:val="24"/>
          <w:szCs w:val="24"/>
          <w:lang w:eastAsia="ru-RU"/>
        </w:rPr>
      </w:pPr>
      <w:r w:rsidRPr="00052FCA">
        <w:rPr>
          <w:rFonts w:ascii="Arial" w:eastAsia="Times New Roman" w:hAnsi="Arial" w:cs="Arial"/>
          <w:b/>
          <w:bCs/>
          <w:color w:val="000000"/>
          <w:sz w:val="24"/>
          <w:szCs w:val="24"/>
          <w:lang w:eastAsia="ru-RU"/>
        </w:rPr>
        <w:t>Об утверждении Положения о</w:t>
      </w:r>
      <w:r w:rsidR="00052FCA">
        <w:rPr>
          <w:rFonts w:ascii="Arial" w:eastAsia="Times New Roman" w:hAnsi="Arial" w:cs="Arial"/>
          <w:b/>
          <w:bCs/>
          <w:color w:val="000000"/>
          <w:sz w:val="24"/>
          <w:szCs w:val="24"/>
          <w:lang w:eastAsia="ru-RU"/>
        </w:rPr>
        <w:t xml:space="preserve"> </w:t>
      </w:r>
      <w:r w:rsidRPr="00052FCA">
        <w:rPr>
          <w:rFonts w:ascii="Arial" w:eastAsia="Times New Roman" w:hAnsi="Arial" w:cs="Arial"/>
          <w:b/>
          <w:bCs/>
          <w:color w:val="000000"/>
          <w:sz w:val="24"/>
          <w:szCs w:val="24"/>
          <w:lang w:eastAsia="ru-RU"/>
        </w:rPr>
        <w:t xml:space="preserve">муниципальном контроле в сфере благоустройства на территории </w:t>
      </w:r>
      <w:r w:rsidR="00052FCA">
        <w:rPr>
          <w:rFonts w:ascii="Arial" w:eastAsia="Times New Roman" w:hAnsi="Arial" w:cs="Arial"/>
          <w:b/>
          <w:bCs/>
          <w:color w:val="000000"/>
          <w:sz w:val="24"/>
          <w:szCs w:val="24"/>
          <w:lang w:eastAsia="ru-RU"/>
        </w:rPr>
        <w:t>Подгоренского</w:t>
      </w:r>
      <w:r w:rsidRPr="00052FCA">
        <w:rPr>
          <w:rFonts w:ascii="Arial" w:eastAsia="Times New Roman" w:hAnsi="Arial" w:cs="Arial"/>
          <w:b/>
          <w:bCs/>
          <w:color w:val="000000"/>
          <w:sz w:val="24"/>
          <w:szCs w:val="24"/>
          <w:lang w:eastAsia="ru-RU"/>
        </w:rPr>
        <w:t xml:space="preserve"> сельского поселения Калачеевского муниципального района Воронежской области</w:t>
      </w:r>
    </w:p>
    <w:p w:rsidR="00052FCA" w:rsidRDefault="00052FCA" w:rsidP="008E5D18">
      <w:pPr>
        <w:spacing w:after="0" w:line="240" w:lineRule="auto"/>
        <w:ind w:firstLine="709"/>
        <w:jc w:val="both"/>
        <w:rPr>
          <w:rFonts w:ascii="Arial" w:eastAsia="Times New Roman" w:hAnsi="Arial" w:cs="Arial"/>
          <w:color w:val="000000"/>
          <w:sz w:val="24"/>
          <w:szCs w:val="24"/>
          <w:lang w:eastAsia="ru-RU"/>
        </w:rPr>
      </w:pP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052FCA">
        <w:rPr>
          <w:rFonts w:ascii="Arial" w:eastAsia="Times New Roman" w:hAnsi="Arial" w:cs="Arial"/>
          <w:color w:val="000000"/>
          <w:sz w:val="24"/>
          <w:szCs w:val="24"/>
          <w:lang w:eastAsia="ru-RU"/>
        </w:rPr>
        <w:t>Подгоренского</w:t>
      </w:r>
      <w:r w:rsidRPr="00052FCA">
        <w:rPr>
          <w:rFonts w:ascii="Arial" w:eastAsia="Times New Roman" w:hAnsi="Arial" w:cs="Arial"/>
          <w:color w:val="000000"/>
          <w:sz w:val="24"/>
          <w:szCs w:val="24"/>
          <w:lang w:eastAsia="ru-RU"/>
        </w:rPr>
        <w:t xml:space="preserve"> сельского поселения, Совет народных депутатов </w:t>
      </w:r>
      <w:r w:rsidR="00052FCA">
        <w:rPr>
          <w:rFonts w:ascii="Arial" w:eastAsia="Times New Roman" w:hAnsi="Arial" w:cs="Arial"/>
          <w:color w:val="000000"/>
          <w:sz w:val="24"/>
          <w:szCs w:val="24"/>
          <w:lang w:eastAsia="ru-RU"/>
        </w:rPr>
        <w:t>Подгоренского</w:t>
      </w:r>
      <w:r w:rsidRPr="00052FCA">
        <w:rPr>
          <w:rFonts w:ascii="Arial" w:eastAsia="Times New Roman" w:hAnsi="Arial" w:cs="Arial"/>
          <w:color w:val="000000"/>
          <w:sz w:val="24"/>
          <w:szCs w:val="24"/>
          <w:lang w:eastAsia="ru-RU"/>
        </w:rPr>
        <w:t xml:space="preserve"> сельского поселения решил:</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1. Утвердить Положение о муниципальном контроле в сфере благоустройства на территории </w:t>
      </w:r>
      <w:r w:rsidR="00052FCA">
        <w:rPr>
          <w:rFonts w:ascii="Arial" w:eastAsia="Times New Roman" w:hAnsi="Arial" w:cs="Arial"/>
          <w:color w:val="000000"/>
          <w:sz w:val="24"/>
          <w:szCs w:val="24"/>
          <w:lang w:eastAsia="ru-RU"/>
        </w:rPr>
        <w:t>Подгоренского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2. Утвердить ключевые показатели муниципального контроля в сфере благоустройства на территории </w:t>
      </w:r>
      <w:r w:rsidR="00052FCA">
        <w:rPr>
          <w:rFonts w:ascii="Arial" w:eastAsia="Times New Roman" w:hAnsi="Arial" w:cs="Arial"/>
          <w:color w:val="000000"/>
          <w:sz w:val="24"/>
          <w:szCs w:val="24"/>
          <w:lang w:eastAsia="ru-RU"/>
        </w:rPr>
        <w:t>Подгоренского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их целевые значения согласно приложению 1 к настоящему решению.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3. Утвердить индикативные показатели муниципального контроля в сфере благоустройства на территории </w:t>
      </w:r>
      <w:r w:rsidR="00052FCA">
        <w:rPr>
          <w:rFonts w:ascii="Arial" w:eastAsia="Times New Roman" w:hAnsi="Arial" w:cs="Arial"/>
          <w:color w:val="000000"/>
          <w:sz w:val="24"/>
          <w:szCs w:val="24"/>
          <w:lang w:eastAsia="ru-RU"/>
        </w:rPr>
        <w:t>Подгоренского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Воронежской области согласно приложению 2 к настоящему решению.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Утвердить критерии отнесения объектов муниципального контроля в сфере благоустройства к определенной категории риска согласно приложению 3 к настоящему решению.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в сфере благоустройства, согласно приложению 4 к настоящему решению.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6. Признать утратившими силу следующие решения Совета народных депутатов </w:t>
      </w:r>
      <w:r w:rsidR="00052FCA">
        <w:rPr>
          <w:rFonts w:ascii="Arial" w:eastAsia="Times New Roman" w:hAnsi="Arial" w:cs="Arial"/>
          <w:color w:val="000000"/>
          <w:sz w:val="24"/>
          <w:szCs w:val="24"/>
          <w:lang w:eastAsia="ru-RU"/>
        </w:rPr>
        <w:t>Подгоренского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 от </w:t>
      </w:r>
      <w:r w:rsidR="00052FCA">
        <w:rPr>
          <w:rFonts w:ascii="Arial" w:eastAsia="Times New Roman" w:hAnsi="Arial" w:cs="Arial"/>
          <w:color w:val="000000"/>
          <w:sz w:val="24"/>
          <w:szCs w:val="24"/>
          <w:lang w:eastAsia="ru-RU"/>
        </w:rPr>
        <w:t>26</w:t>
      </w:r>
      <w:r w:rsidRPr="00052FCA">
        <w:rPr>
          <w:rFonts w:ascii="Arial" w:eastAsia="Times New Roman" w:hAnsi="Arial" w:cs="Arial"/>
          <w:color w:val="000000"/>
          <w:sz w:val="24"/>
          <w:szCs w:val="24"/>
          <w:lang w:eastAsia="ru-RU"/>
        </w:rPr>
        <w:t xml:space="preserve"> ноября 2021 года № 4</w:t>
      </w:r>
      <w:r w:rsidR="00052FCA">
        <w:rPr>
          <w:rFonts w:ascii="Arial" w:eastAsia="Times New Roman" w:hAnsi="Arial" w:cs="Arial"/>
          <w:color w:val="000000"/>
          <w:sz w:val="24"/>
          <w:szCs w:val="24"/>
          <w:lang w:eastAsia="ru-RU"/>
        </w:rPr>
        <w:t>6</w:t>
      </w:r>
      <w:r w:rsidRPr="00052FCA">
        <w:rPr>
          <w:rFonts w:ascii="Arial" w:eastAsia="Times New Roman" w:hAnsi="Arial" w:cs="Arial"/>
          <w:color w:val="000000"/>
          <w:sz w:val="24"/>
          <w:szCs w:val="24"/>
          <w:lang w:eastAsia="ru-RU"/>
        </w:rPr>
        <w:t xml:space="preserve"> «Об утверждении Положения о муниципальном контроле в сфере благоустройства на территории </w:t>
      </w:r>
      <w:r w:rsidR="00052FCA">
        <w:rPr>
          <w:rFonts w:ascii="Arial" w:eastAsia="Times New Roman" w:hAnsi="Arial" w:cs="Arial"/>
          <w:color w:val="000000"/>
          <w:sz w:val="24"/>
          <w:szCs w:val="24"/>
          <w:lang w:eastAsia="ru-RU"/>
        </w:rPr>
        <w:t>Подгоренского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8E5D18" w:rsidRPr="0064230F" w:rsidRDefault="008E5D18" w:rsidP="0064230F">
      <w:pPr>
        <w:spacing w:after="0" w:line="240" w:lineRule="auto"/>
        <w:ind w:right="140" w:firstLine="709"/>
        <w:jc w:val="both"/>
        <w:outlineLvl w:val="0"/>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 </w:t>
      </w:r>
      <w:r w:rsidRPr="0064230F">
        <w:rPr>
          <w:rFonts w:ascii="Arial" w:eastAsia="Times New Roman" w:hAnsi="Arial" w:cs="Arial"/>
          <w:color w:val="000000"/>
          <w:sz w:val="24"/>
          <w:szCs w:val="24"/>
          <w:lang w:eastAsia="ru-RU"/>
        </w:rPr>
        <w:t>от 15 мая 2023 года № 1</w:t>
      </w:r>
      <w:r w:rsidR="00052FCA" w:rsidRPr="0064230F">
        <w:rPr>
          <w:rFonts w:ascii="Arial" w:eastAsia="Times New Roman" w:hAnsi="Arial" w:cs="Arial"/>
          <w:color w:val="000000"/>
          <w:sz w:val="24"/>
          <w:szCs w:val="24"/>
          <w:lang w:eastAsia="ru-RU"/>
        </w:rPr>
        <w:t>15</w:t>
      </w:r>
      <w:r w:rsidRPr="0064230F">
        <w:rPr>
          <w:rFonts w:ascii="Arial" w:eastAsia="Times New Roman" w:hAnsi="Arial" w:cs="Arial"/>
          <w:color w:val="000000"/>
          <w:sz w:val="24"/>
          <w:szCs w:val="24"/>
          <w:lang w:eastAsia="ru-RU"/>
        </w:rPr>
        <w:t xml:space="preserve"> «</w:t>
      </w:r>
      <w:r w:rsidR="00052FCA" w:rsidRPr="0064230F">
        <w:rPr>
          <w:rFonts w:ascii="Arial" w:eastAsia="Times New Roman" w:hAnsi="Arial" w:cs="Arial"/>
          <w:bCs/>
          <w:kern w:val="28"/>
          <w:sz w:val="24"/>
          <w:szCs w:val="24"/>
          <w:lang w:eastAsia="ru-RU"/>
        </w:rPr>
        <w:t>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26.11.2021 №46 «Об утверждении Положения о муниципальном контроле в сфере благоустройства на территории Подгоренского сельского поселения Калачеевского муниципального района Воронежской области»</w:t>
      </w:r>
      <w:r w:rsidRPr="0064230F">
        <w:rPr>
          <w:rFonts w:ascii="Arial" w:eastAsia="Times New Roman" w:hAnsi="Arial" w:cs="Arial"/>
          <w:color w:val="000000"/>
          <w:sz w:val="24"/>
          <w:szCs w:val="24"/>
          <w:lang w:eastAsia="ru-RU"/>
        </w:rPr>
        <w:t>;</w:t>
      </w:r>
    </w:p>
    <w:p w:rsidR="008E5D18" w:rsidRPr="0064230F" w:rsidRDefault="008E5D18" w:rsidP="00EB174D">
      <w:pPr>
        <w:spacing w:after="0" w:line="240" w:lineRule="auto"/>
        <w:ind w:right="140" w:firstLine="709"/>
        <w:jc w:val="both"/>
        <w:outlineLvl w:val="0"/>
        <w:rPr>
          <w:rFonts w:ascii="Arial" w:eastAsia="Times New Roman" w:hAnsi="Arial" w:cs="Arial"/>
          <w:color w:val="000000"/>
          <w:sz w:val="24"/>
          <w:szCs w:val="24"/>
          <w:lang w:eastAsia="ru-RU"/>
        </w:rPr>
      </w:pPr>
      <w:r w:rsidRPr="0064230F">
        <w:rPr>
          <w:rFonts w:ascii="Arial" w:eastAsia="Times New Roman" w:hAnsi="Arial" w:cs="Arial"/>
          <w:color w:val="000000"/>
          <w:sz w:val="24"/>
          <w:szCs w:val="24"/>
          <w:lang w:eastAsia="ru-RU"/>
        </w:rPr>
        <w:t xml:space="preserve">- от </w:t>
      </w:r>
      <w:r w:rsidR="00052FCA" w:rsidRPr="0064230F">
        <w:rPr>
          <w:rFonts w:ascii="Arial" w:eastAsia="Times New Roman" w:hAnsi="Arial" w:cs="Arial"/>
          <w:color w:val="000000"/>
          <w:sz w:val="24"/>
          <w:szCs w:val="24"/>
          <w:lang w:eastAsia="ru-RU"/>
        </w:rPr>
        <w:t>21</w:t>
      </w:r>
      <w:r w:rsidRPr="0064230F">
        <w:rPr>
          <w:rFonts w:ascii="Arial" w:eastAsia="Times New Roman" w:hAnsi="Arial" w:cs="Arial"/>
          <w:color w:val="000000"/>
          <w:sz w:val="24"/>
          <w:szCs w:val="24"/>
          <w:lang w:eastAsia="ru-RU"/>
        </w:rPr>
        <w:t xml:space="preserve"> августа 2023 года № 1</w:t>
      </w:r>
      <w:r w:rsidR="00052FCA" w:rsidRPr="0064230F">
        <w:rPr>
          <w:rFonts w:ascii="Arial" w:eastAsia="Times New Roman" w:hAnsi="Arial" w:cs="Arial"/>
          <w:color w:val="000000"/>
          <w:sz w:val="24"/>
          <w:szCs w:val="24"/>
          <w:lang w:eastAsia="ru-RU"/>
        </w:rPr>
        <w:t>30</w:t>
      </w:r>
      <w:r w:rsidRPr="0064230F">
        <w:rPr>
          <w:rFonts w:ascii="Arial" w:eastAsia="Times New Roman" w:hAnsi="Arial" w:cs="Arial"/>
          <w:color w:val="000000"/>
          <w:sz w:val="24"/>
          <w:szCs w:val="24"/>
          <w:lang w:eastAsia="ru-RU"/>
        </w:rPr>
        <w:t xml:space="preserve"> «</w:t>
      </w:r>
      <w:r w:rsidR="00052FCA" w:rsidRPr="0064230F">
        <w:rPr>
          <w:rFonts w:ascii="Arial" w:eastAsia="Times New Roman" w:hAnsi="Arial" w:cs="Arial"/>
          <w:bCs/>
          <w:kern w:val="28"/>
          <w:sz w:val="24"/>
          <w:szCs w:val="24"/>
          <w:lang w:eastAsia="ru-RU"/>
        </w:rPr>
        <w:t>О внесении изменений в решение Совета народных депутатов Подгоренского сельского поселения</w:t>
      </w:r>
      <w:r w:rsidR="00052FCA" w:rsidRPr="00FB4284">
        <w:rPr>
          <w:rFonts w:ascii="Arial" w:eastAsia="Times New Roman" w:hAnsi="Arial" w:cs="Arial"/>
          <w:b/>
          <w:bCs/>
          <w:kern w:val="28"/>
          <w:sz w:val="24"/>
          <w:szCs w:val="24"/>
          <w:lang w:eastAsia="ru-RU"/>
        </w:rPr>
        <w:t xml:space="preserve"> </w:t>
      </w:r>
      <w:r w:rsidR="00052FCA" w:rsidRPr="0064230F">
        <w:rPr>
          <w:rFonts w:ascii="Arial" w:eastAsia="Times New Roman" w:hAnsi="Arial" w:cs="Arial"/>
          <w:bCs/>
          <w:kern w:val="28"/>
          <w:sz w:val="24"/>
          <w:szCs w:val="24"/>
          <w:lang w:eastAsia="ru-RU"/>
        </w:rPr>
        <w:t xml:space="preserve">Калачеевского </w:t>
      </w:r>
      <w:r w:rsidR="00052FCA" w:rsidRPr="0064230F">
        <w:rPr>
          <w:rFonts w:ascii="Arial" w:eastAsia="Times New Roman" w:hAnsi="Arial" w:cs="Arial"/>
          <w:bCs/>
          <w:kern w:val="28"/>
          <w:sz w:val="24"/>
          <w:szCs w:val="24"/>
          <w:lang w:eastAsia="ru-RU"/>
        </w:rPr>
        <w:lastRenderedPageBreak/>
        <w:t>муниципального района Воронежской области от 26.11.2021 №46 «Об утверждении Положения о муниципальном контроле в сфере благоустройства на территории Подгоренского сельского поселения Калачеевского муниципального района Воронежской области»</w:t>
      </w:r>
      <w:r w:rsidR="0064230F">
        <w:rPr>
          <w:rFonts w:ascii="Arial" w:eastAsia="Times New Roman" w:hAnsi="Arial" w:cs="Arial"/>
          <w:bCs/>
          <w:kern w:val="28"/>
          <w:sz w:val="24"/>
          <w:szCs w:val="24"/>
          <w:lang w:eastAsia="ru-RU"/>
        </w:rPr>
        <w:t xml:space="preserve"> </w:t>
      </w:r>
      <w:r w:rsidR="00052FCA" w:rsidRPr="0064230F">
        <w:rPr>
          <w:rFonts w:ascii="Arial" w:eastAsia="Times New Roman" w:hAnsi="Arial" w:cs="Arial"/>
          <w:bCs/>
          <w:kern w:val="28"/>
          <w:sz w:val="24"/>
          <w:szCs w:val="24"/>
          <w:lang w:eastAsia="ru-RU"/>
        </w:rPr>
        <w:t>(в редакции от 15.05.2023 г. №115)</w:t>
      </w:r>
      <w:r w:rsidRPr="0064230F">
        <w:rPr>
          <w:rFonts w:ascii="Arial" w:eastAsia="Times New Roman" w:hAnsi="Arial" w:cs="Arial"/>
          <w:color w:val="000000"/>
          <w:sz w:val="24"/>
          <w:szCs w:val="24"/>
          <w:lang w:eastAsia="ru-RU"/>
        </w:rPr>
        <w:t>;</w:t>
      </w:r>
    </w:p>
    <w:p w:rsidR="008E5D18" w:rsidRPr="0064230F" w:rsidRDefault="008E5D18" w:rsidP="0064230F">
      <w:pPr>
        <w:pStyle w:val="a4"/>
        <w:ind w:firstLine="567"/>
        <w:jc w:val="both"/>
        <w:rPr>
          <w:rFonts w:ascii="Arial" w:eastAsia="Times New Roman" w:hAnsi="Arial" w:cs="Arial"/>
          <w:color w:val="000000"/>
          <w:sz w:val="24"/>
          <w:szCs w:val="24"/>
          <w:lang w:eastAsia="ru-RU"/>
        </w:rPr>
      </w:pPr>
      <w:proofErr w:type="gramStart"/>
      <w:r w:rsidRPr="0064230F">
        <w:rPr>
          <w:rFonts w:ascii="Arial" w:eastAsia="Times New Roman" w:hAnsi="Arial" w:cs="Arial"/>
          <w:color w:val="000000"/>
          <w:sz w:val="24"/>
          <w:szCs w:val="24"/>
          <w:lang w:eastAsia="ru-RU"/>
        </w:rPr>
        <w:t>- от 2</w:t>
      </w:r>
      <w:r w:rsidR="00052FCA" w:rsidRPr="0064230F">
        <w:rPr>
          <w:rFonts w:ascii="Arial" w:eastAsia="Times New Roman" w:hAnsi="Arial" w:cs="Arial"/>
          <w:color w:val="000000"/>
          <w:sz w:val="24"/>
          <w:szCs w:val="24"/>
          <w:lang w:eastAsia="ru-RU"/>
        </w:rPr>
        <w:t>7</w:t>
      </w:r>
      <w:r w:rsidRPr="0064230F">
        <w:rPr>
          <w:rFonts w:ascii="Arial" w:eastAsia="Times New Roman" w:hAnsi="Arial" w:cs="Arial"/>
          <w:color w:val="000000"/>
          <w:sz w:val="24"/>
          <w:szCs w:val="24"/>
          <w:lang w:eastAsia="ru-RU"/>
        </w:rPr>
        <w:t xml:space="preserve"> декабря 2023 года № 1</w:t>
      </w:r>
      <w:r w:rsidR="00052FCA" w:rsidRPr="0064230F">
        <w:rPr>
          <w:rFonts w:ascii="Arial" w:eastAsia="Times New Roman" w:hAnsi="Arial" w:cs="Arial"/>
          <w:color w:val="000000"/>
          <w:sz w:val="24"/>
          <w:szCs w:val="24"/>
          <w:lang w:eastAsia="ru-RU"/>
        </w:rPr>
        <w:t>60</w:t>
      </w:r>
      <w:r w:rsidRPr="0064230F">
        <w:rPr>
          <w:rFonts w:ascii="Arial" w:eastAsia="Times New Roman" w:hAnsi="Arial" w:cs="Arial"/>
          <w:color w:val="000000"/>
          <w:sz w:val="24"/>
          <w:szCs w:val="24"/>
          <w:lang w:eastAsia="ru-RU"/>
        </w:rPr>
        <w:t xml:space="preserve"> «</w:t>
      </w:r>
      <w:r w:rsidR="00052FCA" w:rsidRPr="0064230F">
        <w:rPr>
          <w:rFonts w:ascii="Arial" w:hAnsi="Arial" w:cs="Arial"/>
          <w:sz w:val="24"/>
          <w:szCs w:val="24"/>
        </w:rPr>
        <w:t>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26.11.2021 года № 46 «Об утверждении Положения о муниципальном контроле в сфере благоустройства на территории Подгоренского сельского поселения Калачеевского муниципального района Воронежской области» (в редакции от 15.05.2023 г. № 115, от 21.08.2023 г. № 130)»</w:t>
      </w:r>
      <w:r w:rsidRPr="0064230F">
        <w:rPr>
          <w:rFonts w:ascii="Arial" w:eastAsia="Times New Roman" w:hAnsi="Arial" w:cs="Arial"/>
          <w:color w:val="000000"/>
          <w:sz w:val="24"/>
          <w:szCs w:val="24"/>
          <w:lang w:eastAsia="ru-RU"/>
        </w:rPr>
        <w:t>;</w:t>
      </w:r>
      <w:proofErr w:type="gramEnd"/>
    </w:p>
    <w:p w:rsidR="008E5D18" w:rsidRPr="0064230F" w:rsidRDefault="008E5D18" w:rsidP="0064230F">
      <w:pPr>
        <w:pStyle w:val="a4"/>
        <w:ind w:firstLine="567"/>
        <w:jc w:val="both"/>
        <w:rPr>
          <w:rFonts w:ascii="Arial" w:eastAsia="Times New Roman" w:hAnsi="Arial" w:cs="Arial"/>
          <w:color w:val="000000"/>
          <w:sz w:val="24"/>
          <w:szCs w:val="24"/>
          <w:lang w:eastAsia="ru-RU"/>
        </w:rPr>
      </w:pPr>
      <w:proofErr w:type="gramStart"/>
      <w:r w:rsidRPr="0064230F">
        <w:rPr>
          <w:rFonts w:ascii="Arial" w:eastAsia="Times New Roman" w:hAnsi="Arial" w:cs="Arial"/>
          <w:color w:val="000000"/>
          <w:sz w:val="24"/>
          <w:szCs w:val="24"/>
          <w:lang w:eastAsia="ru-RU"/>
        </w:rPr>
        <w:t>- от 2</w:t>
      </w:r>
      <w:r w:rsidR="00052FCA" w:rsidRPr="0064230F">
        <w:rPr>
          <w:rFonts w:ascii="Arial" w:eastAsia="Times New Roman" w:hAnsi="Arial" w:cs="Arial"/>
          <w:color w:val="000000"/>
          <w:sz w:val="24"/>
          <w:szCs w:val="24"/>
          <w:lang w:eastAsia="ru-RU"/>
        </w:rPr>
        <w:t>9</w:t>
      </w:r>
      <w:r w:rsidRPr="0064230F">
        <w:rPr>
          <w:rFonts w:ascii="Arial" w:eastAsia="Times New Roman" w:hAnsi="Arial" w:cs="Arial"/>
          <w:color w:val="000000"/>
          <w:sz w:val="24"/>
          <w:szCs w:val="24"/>
          <w:lang w:eastAsia="ru-RU"/>
        </w:rPr>
        <w:t xml:space="preserve"> февраля 2024 года № 16</w:t>
      </w:r>
      <w:r w:rsidR="00052FCA" w:rsidRPr="0064230F">
        <w:rPr>
          <w:rFonts w:ascii="Arial" w:eastAsia="Times New Roman" w:hAnsi="Arial" w:cs="Arial"/>
          <w:color w:val="000000"/>
          <w:sz w:val="24"/>
          <w:szCs w:val="24"/>
          <w:lang w:eastAsia="ru-RU"/>
        </w:rPr>
        <w:t>7</w:t>
      </w:r>
      <w:r w:rsidRPr="0064230F">
        <w:rPr>
          <w:rFonts w:ascii="Arial" w:eastAsia="Times New Roman" w:hAnsi="Arial" w:cs="Arial"/>
          <w:color w:val="000000"/>
          <w:sz w:val="24"/>
          <w:szCs w:val="24"/>
          <w:lang w:eastAsia="ru-RU"/>
        </w:rPr>
        <w:t xml:space="preserve"> «</w:t>
      </w:r>
      <w:r w:rsidR="00052FCA" w:rsidRPr="0064230F">
        <w:rPr>
          <w:rFonts w:ascii="Arial" w:hAnsi="Arial" w:cs="Arial"/>
          <w:sz w:val="24"/>
          <w:szCs w:val="24"/>
        </w:rPr>
        <w:t>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26.11.2021 года № 46 «Об утверждении Положения о муниципальном контроле в сфере благоустройства на территории Подгоренского сельского поселения Калачеевского муниципального района Воронежской области» (в редакции от 15.05.2023 г. № 115, от 21.08.2023 г. № 130, от 27.12.2023 г. №160)»</w:t>
      </w:r>
      <w:r w:rsidRPr="0064230F">
        <w:rPr>
          <w:rFonts w:ascii="Arial" w:eastAsia="Times New Roman" w:hAnsi="Arial" w:cs="Arial"/>
          <w:color w:val="000000"/>
          <w:sz w:val="24"/>
          <w:szCs w:val="24"/>
          <w:lang w:eastAsia="ru-RU"/>
        </w:rPr>
        <w:t>;</w:t>
      </w:r>
      <w:proofErr w:type="gramEnd"/>
    </w:p>
    <w:p w:rsidR="008E5D18" w:rsidRPr="0064230F" w:rsidRDefault="008E5D18" w:rsidP="0064230F">
      <w:pPr>
        <w:pStyle w:val="a4"/>
        <w:ind w:firstLine="567"/>
        <w:jc w:val="both"/>
        <w:rPr>
          <w:rFonts w:ascii="Arial" w:eastAsia="Times New Roman" w:hAnsi="Arial" w:cs="Arial"/>
          <w:color w:val="000000"/>
          <w:sz w:val="24"/>
          <w:szCs w:val="24"/>
          <w:lang w:eastAsia="ru-RU"/>
        </w:rPr>
      </w:pPr>
      <w:proofErr w:type="gramStart"/>
      <w:r w:rsidRPr="0064230F">
        <w:rPr>
          <w:rFonts w:ascii="Arial" w:eastAsia="Times New Roman" w:hAnsi="Arial" w:cs="Arial"/>
          <w:color w:val="000000"/>
          <w:sz w:val="24"/>
          <w:szCs w:val="24"/>
          <w:lang w:eastAsia="ru-RU"/>
        </w:rPr>
        <w:t>- от 2</w:t>
      </w:r>
      <w:r w:rsidR="00052FCA" w:rsidRPr="0064230F">
        <w:rPr>
          <w:rFonts w:ascii="Arial" w:eastAsia="Times New Roman" w:hAnsi="Arial" w:cs="Arial"/>
          <w:color w:val="000000"/>
          <w:sz w:val="24"/>
          <w:szCs w:val="24"/>
          <w:lang w:eastAsia="ru-RU"/>
        </w:rPr>
        <w:t>9</w:t>
      </w:r>
      <w:r w:rsidRPr="0064230F">
        <w:rPr>
          <w:rFonts w:ascii="Arial" w:eastAsia="Times New Roman" w:hAnsi="Arial" w:cs="Arial"/>
          <w:color w:val="000000"/>
          <w:sz w:val="24"/>
          <w:szCs w:val="24"/>
          <w:lang w:eastAsia="ru-RU"/>
        </w:rPr>
        <w:t xml:space="preserve"> июля 2024 года № 1</w:t>
      </w:r>
      <w:r w:rsidR="00052FCA" w:rsidRPr="0064230F">
        <w:rPr>
          <w:rFonts w:ascii="Arial" w:eastAsia="Times New Roman" w:hAnsi="Arial" w:cs="Arial"/>
          <w:color w:val="000000"/>
          <w:sz w:val="24"/>
          <w:szCs w:val="24"/>
          <w:lang w:eastAsia="ru-RU"/>
        </w:rPr>
        <w:t>85</w:t>
      </w:r>
      <w:r w:rsidRPr="0064230F">
        <w:rPr>
          <w:rFonts w:ascii="Arial" w:eastAsia="Times New Roman" w:hAnsi="Arial" w:cs="Arial"/>
          <w:color w:val="000000"/>
          <w:sz w:val="24"/>
          <w:szCs w:val="24"/>
          <w:lang w:eastAsia="ru-RU"/>
        </w:rPr>
        <w:t xml:space="preserve"> «</w:t>
      </w:r>
      <w:r w:rsidR="00052FCA" w:rsidRPr="0064230F">
        <w:rPr>
          <w:rFonts w:ascii="Arial" w:hAnsi="Arial" w:cs="Arial"/>
          <w:sz w:val="24"/>
          <w:szCs w:val="24"/>
        </w:rPr>
        <w:t>О внесении изменений в решение Совета народных депутатов Подгоренского сельского поселения Калачеевского муниципального района Воронежской области от 26.11.2021 года № 46 «Об утверждении Положения о муниципальном контроле в сфере благоустройства на территории Подгоренского сельского поселения Калачеевского муниципального района Воронежской области» (в редакции от 15.05.2023 г. № 115, от 21.08.2023 г. № 130, от 27.12.2023 г. №160, от</w:t>
      </w:r>
      <w:proofErr w:type="gramEnd"/>
      <w:r w:rsidR="00052FCA" w:rsidRPr="0064230F">
        <w:rPr>
          <w:rFonts w:ascii="Arial" w:hAnsi="Arial" w:cs="Arial"/>
          <w:sz w:val="24"/>
          <w:szCs w:val="24"/>
        </w:rPr>
        <w:t xml:space="preserve"> </w:t>
      </w:r>
      <w:proofErr w:type="gramStart"/>
      <w:r w:rsidR="00052FCA" w:rsidRPr="0064230F">
        <w:rPr>
          <w:rFonts w:ascii="Arial" w:hAnsi="Arial" w:cs="Arial"/>
          <w:sz w:val="24"/>
          <w:szCs w:val="24"/>
        </w:rPr>
        <w:t>29.02.2024 г. №167)»</w:t>
      </w:r>
      <w:r w:rsidRPr="0064230F">
        <w:rPr>
          <w:rFonts w:ascii="Arial" w:eastAsia="Times New Roman" w:hAnsi="Arial" w:cs="Arial"/>
          <w:color w:val="000000"/>
          <w:sz w:val="24"/>
          <w:szCs w:val="24"/>
          <w:lang w:eastAsia="ru-RU"/>
        </w:rPr>
        <w:t>;</w:t>
      </w:r>
      <w:proofErr w:type="gramEnd"/>
    </w:p>
    <w:p w:rsidR="008E5D18" w:rsidRPr="0064230F" w:rsidRDefault="008E5D18" w:rsidP="0064230F">
      <w:pPr>
        <w:pStyle w:val="a4"/>
        <w:ind w:firstLine="567"/>
        <w:jc w:val="both"/>
        <w:rPr>
          <w:rFonts w:ascii="Arial" w:eastAsia="Times New Roman" w:hAnsi="Arial" w:cs="Arial"/>
          <w:color w:val="000000"/>
          <w:sz w:val="24"/>
          <w:szCs w:val="24"/>
          <w:lang w:eastAsia="ru-RU"/>
        </w:rPr>
      </w:pPr>
      <w:r w:rsidRPr="0064230F">
        <w:rPr>
          <w:rFonts w:ascii="Arial" w:eastAsia="Times New Roman" w:hAnsi="Arial" w:cs="Arial"/>
          <w:color w:val="000000"/>
          <w:sz w:val="24"/>
          <w:szCs w:val="24"/>
          <w:lang w:eastAsia="ru-RU"/>
        </w:rPr>
        <w:t>- от 2</w:t>
      </w:r>
      <w:r w:rsidR="0064230F" w:rsidRPr="0064230F">
        <w:rPr>
          <w:rFonts w:ascii="Arial" w:eastAsia="Times New Roman" w:hAnsi="Arial" w:cs="Arial"/>
          <w:color w:val="000000"/>
          <w:sz w:val="24"/>
          <w:szCs w:val="24"/>
          <w:lang w:eastAsia="ru-RU"/>
        </w:rPr>
        <w:t>6</w:t>
      </w:r>
      <w:r w:rsidRPr="0064230F">
        <w:rPr>
          <w:rFonts w:ascii="Arial" w:eastAsia="Times New Roman" w:hAnsi="Arial" w:cs="Arial"/>
          <w:color w:val="000000"/>
          <w:sz w:val="24"/>
          <w:szCs w:val="24"/>
          <w:lang w:eastAsia="ru-RU"/>
        </w:rPr>
        <w:t xml:space="preserve"> ноября 2024 года № 19</w:t>
      </w:r>
      <w:r w:rsidR="0064230F" w:rsidRPr="0064230F">
        <w:rPr>
          <w:rFonts w:ascii="Arial" w:eastAsia="Times New Roman" w:hAnsi="Arial" w:cs="Arial"/>
          <w:color w:val="000000"/>
          <w:sz w:val="24"/>
          <w:szCs w:val="24"/>
          <w:lang w:eastAsia="ru-RU"/>
        </w:rPr>
        <w:t>5</w:t>
      </w:r>
      <w:r w:rsidRPr="0064230F">
        <w:rPr>
          <w:rFonts w:ascii="Arial" w:eastAsia="Times New Roman" w:hAnsi="Arial" w:cs="Arial"/>
          <w:color w:val="000000"/>
          <w:sz w:val="24"/>
          <w:szCs w:val="24"/>
          <w:lang w:eastAsia="ru-RU"/>
        </w:rPr>
        <w:t xml:space="preserve"> «</w:t>
      </w:r>
      <w:r w:rsidR="0064230F" w:rsidRPr="0064230F">
        <w:rPr>
          <w:rFonts w:ascii="Arial" w:hAnsi="Arial" w:cs="Arial"/>
          <w:sz w:val="24"/>
          <w:szCs w:val="24"/>
        </w:rPr>
        <w:t>О внесении изменений в отдельные решения Совета народных депутатов Подгоренского сельского поселения Калачеевского муниципального района Воронежской области</w:t>
      </w:r>
      <w:r w:rsidRPr="0064230F">
        <w:rPr>
          <w:rFonts w:ascii="Arial" w:eastAsia="Times New Roman" w:hAnsi="Arial" w:cs="Arial"/>
          <w:color w:val="000000"/>
          <w:sz w:val="24"/>
          <w:szCs w:val="24"/>
          <w:lang w:eastAsia="ru-RU"/>
        </w:rPr>
        <w:t>»;</w:t>
      </w:r>
    </w:p>
    <w:p w:rsidR="008E5D18" w:rsidRPr="00BB7AAC" w:rsidRDefault="008E5D18" w:rsidP="00BB7AAC">
      <w:pPr>
        <w:pStyle w:val="a4"/>
        <w:ind w:firstLine="567"/>
        <w:jc w:val="both"/>
        <w:rPr>
          <w:rFonts w:ascii="Arial" w:hAnsi="Arial" w:cs="Arial"/>
          <w:sz w:val="24"/>
          <w:szCs w:val="24"/>
          <w:lang w:eastAsia="ru-RU"/>
        </w:rPr>
      </w:pPr>
      <w:r w:rsidRPr="00BB7AAC">
        <w:rPr>
          <w:rFonts w:ascii="Arial" w:hAnsi="Arial" w:cs="Arial"/>
          <w:sz w:val="24"/>
          <w:szCs w:val="24"/>
          <w:lang w:eastAsia="ru-RU"/>
        </w:rPr>
        <w:t xml:space="preserve">- от 18 февраля 2022 года № </w:t>
      </w:r>
      <w:r w:rsidR="00BB7AAC" w:rsidRPr="00BB7AAC">
        <w:rPr>
          <w:rFonts w:ascii="Arial" w:hAnsi="Arial" w:cs="Arial"/>
          <w:sz w:val="24"/>
          <w:szCs w:val="24"/>
          <w:lang w:eastAsia="ru-RU"/>
        </w:rPr>
        <w:t>61</w:t>
      </w:r>
      <w:r w:rsidRPr="00BB7AAC">
        <w:rPr>
          <w:rFonts w:ascii="Arial" w:hAnsi="Arial" w:cs="Arial"/>
          <w:sz w:val="24"/>
          <w:szCs w:val="24"/>
          <w:lang w:eastAsia="ru-RU"/>
        </w:rPr>
        <w:t xml:space="preserve"> «Об утверждении </w:t>
      </w:r>
      <w:proofErr w:type="gramStart"/>
      <w:r w:rsidRPr="00BB7AAC">
        <w:rPr>
          <w:rFonts w:ascii="Arial" w:hAnsi="Arial" w:cs="Arial"/>
          <w:sz w:val="24"/>
          <w:szCs w:val="24"/>
          <w:lang w:eastAsia="ru-RU"/>
        </w:rPr>
        <w:t>Перечня индикаторов риска нарушения обязательных требований</w:t>
      </w:r>
      <w:proofErr w:type="gramEnd"/>
      <w:r w:rsidRPr="00BB7AAC">
        <w:rPr>
          <w:rFonts w:ascii="Arial" w:hAnsi="Arial" w:cs="Arial"/>
          <w:sz w:val="24"/>
          <w:szCs w:val="24"/>
          <w:lang w:eastAsia="ru-RU"/>
        </w:rPr>
        <w:t xml:space="preserve"> при осуществлении муниципального контроля в сфере благоустройства на территории </w:t>
      </w:r>
      <w:r w:rsidR="00052FCA" w:rsidRPr="00BB7AAC">
        <w:rPr>
          <w:rFonts w:ascii="Arial" w:hAnsi="Arial" w:cs="Arial"/>
          <w:sz w:val="24"/>
          <w:szCs w:val="24"/>
          <w:lang w:eastAsia="ru-RU"/>
        </w:rPr>
        <w:t>Подгоренского</w:t>
      </w:r>
      <w:r w:rsidRPr="00BB7AAC">
        <w:rPr>
          <w:rFonts w:ascii="Arial" w:hAnsi="Arial" w:cs="Arial"/>
          <w:sz w:val="24"/>
          <w:szCs w:val="24"/>
          <w:lang w:eastAsia="ru-RU"/>
        </w:rPr>
        <w:t xml:space="preserve"> сельского поселения Калачеевского муниципального района»;</w:t>
      </w:r>
    </w:p>
    <w:p w:rsidR="008E5D18" w:rsidRPr="00BB7AAC" w:rsidRDefault="008E5D18" w:rsidP="00BB7AAC">
      <w:pPr>
        <w:pStyle w:val="a4"/>
        <w:ind w:firstLine="567"/>
        <w:jc w:val="both"/>
        <w:rPr>
          <w:rFonts w:ascii="Arial" w:hAnsi="Arial" w:cs="Arial"/>
          <w:color w:val="000000"/>
          <w:sz w:val="24"/>
          <w:szCs w:val="24"/>
          <w:lang w:eastAsia="ru-RU"/>
        </w:rPr>
      </w:pPr>
      <w:r w:rsidRPr="00BB7AAC">
        <w:rPr>
          <w:rFonts w:ascii="Arial" w:hAnsi="Arial" w:cs="Arial"/>
          <w:color w:val="000000"/>
          <w:sz w:val="24"/>
          <w:szCs w:val="24"/>
          <w:lang w:eastAsia="ru-RU"/>
        </w:rPr>
        <w:t xml:space="preserve">- от </w:t>
      </w:r>
      <w:r w:rsidR="00BB7AAC" w:rsidRPr="00BB7AAC">
        <w:rPr>
          <w:rFonts w:ascii="Arial" w:hAnsi="Arial" w:cs="Arial"/>
          <w:color w:val="000000"/>
          <w:sz w:val="24"/>
          <w:szCs w:val="24"/>
          <w:lang w:eastAsia="ru-RU"/>
        </w:rPr>
        <w:t>14 сентября</w:t>
      </w:r>
      <w:r w:rsidRPr="00BB7AAC">
        <w:rPr>
          <w:rFonts w:ascii="Arial" w:hAnsi="Arial" w:cs="Arial"/>
          <w:color w:val="000000"/>
          <w:sz w:val="24"/>
          <w:szCs w:val="24"/>
          <w:lang w:eastAsia="ru-RU"/>
        </w:rPr>
        <w:t xml:space="preserve"> 2023 года № 1</w:t>
      </w:r>
      <w:r w:rsidR="00BB7AAC" w:rsidRPr="00BB7AAC">
        <w:rPr>
          <w:rFonts w:ascii="Arial" w:hAnsi="Arial" w:cs="Arial"/>
          <w:color w:val="000000"/>
          <w:sz w:val="24"/>
          <w:szCs w:val="24"/>
          <w:lang w:eastAsia="ru-RU"/>
        </w:rPr>
        <w:t>40</w:t>
      </w:r>
      <w:r w:rsidRPr="00BB7AAC">
        <w:rPr>
          <w:rFonts w:ascii="Arial" w:hAnsi="Arial" w:cs="Arial"/>
          <w:color w:val="000000"/>
          <w:sz w:val="24"/>
          <w:szCs w:val="24"/>
          <w:lang w:eastAsia="ru-RU"/>
        </w:rPr>
        <w:t xml:space="preserve"> «</w:t>
      </w:r>
      <w:r w:rsidR="00BB7AAC" w:rsidRPr="00BB7AAC">
        <w:rPr>
          <w:rFonts w:ascii="Arial" w:hAnsi="Arial" w:cs="Arial"/>
          <w:bCs/>
          <w:sz w:val="24"/>
          <w:szCs w:val="24"/>
        </w:rPr>
        <w:t xml:space="preserve">О внесении изменений в решение Совета народных депутатов Подгоренского сельского поселения от 18.02.2022 г. № 61 «Об утверждении </w:t>
      </w:r>
      <w:proofErr w:type="gramStart"/>
      <w:r w:rsidR="00BB7AAC" w:rsidRPr="00BB7AAC">
        <w:rPr>
          <w:rFonts w:ascii="Arial" w:hAnsi="Arial" w:cs="Arial"/>
          <w:bCs/>
          <w:sz w:val="24"/>
          <w:szCs w:val="24"/>
        </w:rPr>
        <w:t>Перечня индикаторов риска нарушения обязательных требований</w:t>
      </w:r>
      <w:proofErr w:type="gramEnd"/>
      <w:r w:rsidR="00BB7AAC" w:rsidRPr="00BB7AAC">
        <w:rPr>
          <w:rFonts w:ascii="Arial" w:hAnsi="Arial" w:cs="Arial"/>
          <w:bCs/>
          <w:sz w:val="24"/>
          <w:szCs w:val="24"/>
        </w:rPr>
        <w:t xml:space="preserve"> при осуществлении муниципального контроля в сфере благоустройства на территории Подгоренского сельского поселения Калачеевского муниципального района»</w:t>
      </w:r>
      <w:r w:rsidRPr="00BB7AAC">
        <w:rPr>
          <w:rFonts w:ascii="Arial" w:hAnsi="Arial" w:cs="Arial"/>
          <w:color w:val="000000"/>
          <w:sz w:val="24"/>
          <w:szCs w:val="24"/>
          <w:lang w:eastAsia="ru-RU"/>
        </w:rPr>
        <w:t>;</w:t>
      </w:r>
    </w:p>
    <w:p w:rsidR="008E5D18" w:rsidRPr="00BB7AAC" w:rsidRDefault="008E5D18" w:rsidP="00BB7AAC">
      <w:pPr>
        <w:pStyle w:val="a4"/>
        <w:ind w:firstLine="567"/>
        <w:jc w:val="both"/>
        <w:rPr>
          <w:rFonts w:ascii="Arial" w:hAnsi="Arial" w:cs="Arial"/>
          <w:color w:val="000000"/>
          <w:sz w:val="24"/>
          <w:szCs w:val="24"/>
          <w:lang w:eastAsia="ru-RU"/>
        </w:rPr>
      </w:pPr>
      <w:r w:rsidRPr="00BB7AAC">
        <w:rPr>
          <w:rFonts w:ascii="Arial" w:hAnsi="Arial" w:cs="Arial"/>
          <w:color w:val="000000"/>
          <w:sz w:val="24"/>
          <w:szCs w:val="24"/>
          <w:lang w:eastAsia="ru-RU"/>
        </w:rPr>
        <w:t>- от 2</w:t>
      </w:r>
      <w:r w:rsidR="00BB7AAC" w:rsidRPr="00BB7AAC">
        <w:rPr>
          <w:rFonts w:ascii="Arial" w:hAnsi="Arial" w:cs="Arial"/>
          <w:color w:val="000000"/>
          <w:sz w:val="24"/>
          <w:szCs w:val="24"/>
          <w:lang w:eastAsia="ru-RU"/>
        </w:rPr>
        <w:t>7</w:t>
      </w:r>
      <w:r w:rsidRPr="00BB7AAC">
        <w:rPr>
          <w:rFonts w:ascii="Arial" w:hAnsi="Arial" w:cs="Arial"/>
          <w:color w:val="000000"/>
          <w:sz w:val="24"/>
          <w:szCs w:val="24"/>
          <w:lang w:eastAsia="ru-RU"/>
        </w:rPr>
        <w:t xml:space="preserve"> ноября 202</w:t>
      </w:r>
      <w:r w:rsidR="00BB7AAC" w:rsidRPr="00BB7AAC">
        <w:rPr>
          <w:rFonts w:ascii="Arial" w:hAnsi="Arial" w:cs="Arial"/>
          <w:color w:val="000000"/>
          <w:sz w:val="24"/>
          <w:szCs w:val="24"/>
          <w:lang w:eastAsia="ru-RU"/>
        </w:rPr>
        <w:t>3</w:t>
      </w:r>
      <w:r w:rsidRPr="00BB7AAC">
        <w:rPr>
          <w:rFonts w:ascii="Arial" w:hAnsi="Arial" w:cs="Arial"/>
          <w:color w:val="000000"/>
          <w:sz w:val="24"/>
          <w:szCs w:val="24"/>
          <w:lang w:eastAsia="ru-RU"/>
        </w:rPr>
        <w:t xml:space="preserve"> года № 14</w:t>
      </w:r>
      <w:r w:rsidR="00BB7AAC" w:rsidRPr="00BB7AAC">
        <w:rPr>
          <w:rFonts w:ascii="Arial" w:hAnsi="Arial" w:cs="Arial"/>
          <w:color w:val="000000"/>
          <w:sz w:val="24"/>
          <w:szCs w:val="24"/>
          <w:lang w:eastAsia="ru-RU"/>
        </w:rPr>
        <w:t>8</w:t>
      </w:r>
      <w:r w:rsidRPr="00BB7AAC">
        <w:rPr>
          <w:rFonts w:ascii="Arial" w:hAnsi="Arial" w:cs="Arial"/>
          <w:color w:val="000000"/>
          <w:sz w:val="24"/>
          <w:szCs w:val="24"/>
          <w:lang w:eastAsia="ru-RU"/>
        </w:rPr>
        <w:t xml:space="preserve"> «</w:t>
      </w:r>
      <w:r w:rsidR="00BB7AAC" w:rsidRPr="00BB7AAC">
        <w:rPr>
          <w:rFonts w:ascii="Arial" w:hAnsi="Arial" w:cs="Arial"/>
          <w:bCs/>
          <w:sz w:val="24"/>
          <w:szCs w:val="24"/>
        </w:rPr>
        <w:t>О внесении изменений в решение Совета народных депутатов Подгоренского сельского поселения от 18.02.2022 г. № 61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Подгоренского сельского поселения Калачеевского муниципального района» (в редакции от 14.09.2023 г. № 140)»</w:t>
      </w:r>
      <w:r w:rsidRPr="00BB7AAC">
        <w:rPr>
          <w:rFonts w:ascii="Arial" w:hAnsi="Arial" w:cs="Arial"/>
          <w:color w:val="000000"/>
          <w:sz w:val="24"/>
          <w:szCs w:val="24"/>
          <w:lang w:eastAsia="ru-RU"/>
        </w:rPr>
        <w:t>;</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DF462A">
        <w:rPr>
          <w:rFonts w:ascii="Arial" w:eastAsia="Times New Roman" w:hAnsi="Arial" w:cs="Arial"/>
          <w:sz w:val="24"/>
          <w:szCs w:val="24"/>
          <w:lang w:eastAsia="ru-RU"/>
        </w:rPr>
        <w:t xml:space="preserve">- от 18 февраля 2022 года № </w:t>
      </w:r>
      <w:r w:rsidR="00BB7AAC" w:rsidRPr="00DF462A">
        <w:rPr>
          <w:rFonts w:ascii="Arial" w:eastAsia="Times New Roman" w:hAnsi="Arial" w:cs="Arial"/>
          <w:sz w:val="24"/>
          <w:szCs w:val="24"/>
          <w:lang w:eastAsia="ru-RU"/>
        </w:rPr>
        <w:t>62</w:t>
      </w:r>
      <w:r w:rsidRPr="00DF462A">
        <w:rPr>
          <w:rFonts w:ascii="Arial" w:eastAsia="Times New Roman" w:hAnsi="Arial" w:cs="Arial"/>
          <w:sz w:val="24"/>
          <w:szCs w:val="24"/>
          <w:lang w:eastAsia="ru-RU"/>
        </w:rPr>
        <w:t xml:space="preserve"> </w:t>
      </w:r>
      <w:r w:rsidRPr="00052FCA">
        <w:rPr>
          <w:rFonts w:ascii="Arial" w:eastAsia="Times New Roman" w:hAnsi="Arial" w:cs="Arial"/>
          <w:color w:val="000000"/>
          <w:sz w:val="24"/>
          <w:szCs w:val="24"/>
          <w:lang w:eastAsia="ru-RU"/>
        </w:rPr>
        <w:t xml:space="preserve">«Об утверждении ключевых показателей и их целевых значений, индикативных показателей по муниципальному контролю в сфере благоустройства на территории </w:t>
      </w:r>
      <w:r w:rsidR="00052FCA">
        <w:rPr>
          <w:rFonts w:ascii="Arial" w:eastAsia="Times New Roman" w:hAnsi="Arial" w:cs="Arial"/>
          <w:color w:val="000000"/>
          <w:sz w:val="24"/>
          <w:szCs w:val="24"/>
          <w:lang w:eastAsia="ru-RU"/>
        </w:rPr>
        <w:t>Подгоренского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w:t>
      </w:r>
      <w:r w:rsidR="00BB7AAC">
        <w:rPr>
          <w:rFonts w:ascii="Arial" w:eastAsia="Times New Roman" w:hAnsi="Arial" w:cs="Arial"/>
          <w:color w:val="000000"/>
          <w:sz w:val="24"/>
          <w:szCs w:val="24"/>
          <w:lang w:eastAsia="ru-RU"/>
        </w:rPr>
        <w:t xml:space="preserve"> Воронежской области</w:t>
      </w:r>
      <w:r w:rsidRPr="00052FCA">
        <w:rPr>
          <w:rFonts w:ascii="Arial" w:eastAsia="Times New Roman" w:hAnsi="Arial" w:cs="Arial"/>
          <w:color w:val="000000"/>
          <w:sz w:val="24"/>
          <w:szCs w:val="24"/>
          <w:lang w:eastAsia="ru-RU"/>
        </w:rPr>
        <w:t>».</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7. Опубликовать настоящее решение в Вестнике муниципальных правовых актов </w:t>
      </w:r>
      <w:r w:rsidR="00052FCA">
        <w:rPr>
          <w:rFonts w:ascii="Arial" w:eastAsia="Times New Roman" w:hAnsi="Arial" w:cs="Arial"/>
          <w:color w:val="000000"/>
          <w:sz w:val="24"/>
          <w:szCs w:val="24"/>
          <w:lang w:eastAsia="ru-RU"/>
        </w:rPr>
        <w:t>Подгоренского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на официальном сайте администрации </w:t>
      </w:r>
      <w:r w:rsidR="00052FCA">
        <w:rPr>
          <w:rFonts w:ascii="Arial" w:eastAsia="Times New Roman" w:hAnsi="Arial" w:cs="Arial"/>
          <w:color w:val="000000"/>
          <w:sz w:val="24"/>
          <w:szCs w:val="24"/>
          <w:lang w:eastAsia="ru-RU"/>
        </w:rPr>
        <w:t>Подгоренского</w:t>
      </w:r>
      <w:r w:rsidRPr="00052FC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lastRenderedPageBreak/>
        <w:t>сельского поселения Калачеевского муниципального района Воронежской области в сети Интернет.</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bookmarkStart w:id="0" w:name="_Hlk184297684"/>
      <w:r w:rsidRPr="00052FCA">
        <w:rPr>
          <w:rFonts w:ascii="Arial" w:eastAsia="Times New Roman" w:hAnsi="Arial" w:cs="Arial"/>
          <w:color w:val="000000"/>
          <w:sz w:val="24"/>
          <w:szCs w:val="24"/>
          <w:lang w:eastAsia="ru-RU"/>
        </w:rPr>
        <w:t xml:space="preserve">8. Настоящее Решение вступает в силу </w:t>
      </w:r>
      <w:proofErr w:type="gramStart"/>
      <w:r w:rsidRPr="00052FCA">
        <w:rPr>
          <w:rFonts w:ascii="Arial" w:eastAsia="Times New Roman" w:hAnsi="Arial" w:cs="Arial"/>
          <w:color w:val="000000"/>
          <w:sz w:val="24"/>
          <w:szCs w:val="24"/>
          <w:lang w:eastAsia="ru-RU"/>
        </w:rPr>
        <w:t>с</w:t>
      </w:r>
      <w:proofErr w:type="gramEnd"/>
      <w:r w:rsidRPr="00052FCA">
        <w:rPr>
          <w:rFonts w:ascii="Arial" w:eastAsia="Times New Roman" w:hAnsi="Arial" w:cs="Arial"/>
          <w:color w:val="000000"/>
          <w:sz w:val="24"/>
          <w:szCs w:val="24"/>
          <w:lang w:eastAsia="ru-RU"/>
        </w:rPr>
        <w:t xml:space="preserve"> даты его официального опубликования, за исключением пункта 6.2 раздела 6 настоящего Положения.</w:t>
      </w:r>
      <w:bookmarkEnd w:id="0"/>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9. Пункт 6.2 раздела 6 вступает в силу с 01.09.2025.</w:t>
      </w:r>
    </w:p>
    <w:p w:rsidR="008E5D18"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10. </w:t>
      </w:r>
      <w:proofErr w:type="gramStart"/>
      <w:r w:rsidRPr="00052FCA">
        <w:rPr>
          <w:rFonts w:ascii="Arial" w:eastAsia="Times New Roman" w:hAnsi="Arial" w:cs="Arial"/>
          <w:color w:val="000000"/>
          <w:sz w:val="24"/>
          <w:szCs w:val="24"/>
          <w:lang w:eastAsia="ru-RU"/>
        </w:rPr>
        <w:t>Контроль за</w:t>
      </w:r>
      <w:proofErr w:type="gramEnd"/>
      <w:r w:rsidRPr="00052FCA">
        <w:rPr>
          <w:rFonts w:ascii="Arial" w:eastAsia="Times New Roman" w:hAnsi="Arial" w:cs="Arial"/>
          <w:color w:val="000000"/>
          <w:sz w:val="24"/>
          <w:szCs w:val="24"/>
          <w:lang w:eastAsia="ru-RU"/>
        </w:rPr>
        <w:t xml:space="preserve"> исполнением настоящего решения оставляю за собой.</w:t>
      </w:r>
    </w:p>
    <w:p w:rsidR="00DF462A" w:rsidRDefault="00DF462A" w:rsidP="008E5D18">
      <w:pPr>
        <w:spacing w:after="0" w:line="240" w:lineRule="auto"/>
        <w:ind w:firstLine="709"/>
        <w:jc w:val="both"/>
        <w:rPr>
          <w:rFonts w:ascii="Arial" w:eastAsia="Times New Roman" w:hAnsi="Arial" w:cs="Arial"/>
          <w:color w:val="000000"/>
          <w:sz w:val="24"/>
          <w:szCs w:val="24"/>
          <w:lang w:eastAsia="ru-RU"/>
        </w:rPr>
      </w:pPr>
    </w:p>
    <w:p w:rsidR="00DF462A" w:rsidRPr="00052FCA" w:rsidRDefault="00DF462A" w:rsidP="008E5D18">
      <w:pPr>
        <w:spacing w:after="0" w:line="240" w:lineRule="auto"/>
        <w:ind w:firstLine="709"/>
        <w:jc w:val="both"/>
        <w:rPr>
          <w:rFonts w:ascii="Arial" w:eastAsia="Times New Roman" w:hAnsi="Arial" w:cs="Arial"/>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5767"/>
        <w:gridCol w:w="1265"/>
        <w:gridCol w:w="2539"/>
      </w:tblGrid>
      <w:tr w:rsidR="008E5D18" w:rsidRPr="00052FCA" w:rsidTr="008E5D18">
        <w:tc>
          <w:tcPr>
            <w:tcW w:w="5807" w:type="dxa"/>
            <w:tcMar>
              <w:top w:w="0" w:type="dxa"/>
              <w:left w:w="108" w:type="dxa"/>
              <w:bottom w:w="0" w:type="dxa"/>
              <w:right w:w="108" w:type="dxa"/>
            </w:tcMar>
            <w:hideMark/>
          </w:tcPr>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 xml:space="preserve">Глава </w:t>
            </w:r>
            <w:r w:rsidR="00052FCA">
              <w:rPr>
                <w:rFonts w:ascii="Arial" w:eastAsia="Times New Roman" w:hAnsi="Arial" w:cs="Arial"/>
                <w:sz w:val="24"/>
                <w:szCs w:val="24"/>
                <w:lang w:eastAsia="ru-RU"/>
              </w:rPr>
              <w:t>Подгоренского</w:t>
            </w:r>
            <w:r w:rsidRPr="00052FCA">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w:t>
            </w:r>
          </w:p>
        </w:tc>
        <w:tc>
          <w:tcPr>
            <w:tcW w:w="1276" w:type="dxa"/>
            <w:tcMar>
              <w:top w:w="0" w:type="dxa"/>
              <w:left w:w="108" w:type="dxa"/>
              <w:bottom w:w="0" w:type="dxa"/>
              <w:right w:w="108" w:type="dxa"/>
            </w:tcMar>
            <w:hideMark/>
          </w:tcPr>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 </w:t>
            </w:r>
          </w:p>
        </w:tc>
        <w:tc>
          <w:tcPr>
            <w:tcW w:w="2545" w:type="dxa"/>
            <w:tcMar>
              <w:top w:w="0" w:type="dxa"/>
              <w:left w:w="108" w:type="dxa"/>
              <w:bottom w:w="0" w:type="dxa"/>
              <w:right w:w="108" w:type="dxa"/>
            </w:tcMar>
            <w:hideMark/>
          </w:tcPr>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 </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 </w:t>
            </w:r>
          </w:p>
          <w:p w:rsidR="008E5D18" w:rsidRPr="00052FCA" w:rsidRDefault="00DF462A" w:rsidP="00DF462A">
            <w:pPr>
              <w:spacing w:after="0" w:line="240" w:lineRule="auto"/>
              <w:jc w:val="both"/>
              <w:rPr>
                <w:rFonts w:ascii="Arial" w:eastAsia="Times New Roman" w:hAnsi="Arial" w:cs="Arial"/>
                <w:sz w:val="24"/>
                <w:szCs w:val="24"/>
                <w:lang w:eastAsia="ru-RU"/>
              </w:rPr>
            </w:pPr>
            <w:proofErr w:type="spellStart"/>
            <w:r>
              <w:rPr>
                <w:rFonts w:ascii="Arial" w:eastAsia="Times New Roman" w:hAnsi="Arial" w:cs="Arial"/>
                <w:sz w:val="24"/>
                <w:szCs w:val="24"/>
                <w:lang w:eastAsia="ru-RU"/>
              </w:rPr>
              <w:t>А.С.Разборский</w:t>
            </w:r>
            <w:proofErr w:type="spellEnd"/>
          </w:p>
        </w:tc>
      </w:tr>
    </w:tbl>
    <w:p w:rsidR="008E5D18" w:rsidRPr="00052FCA" w:rsidRDefault="008E5D18" w:rsidP="008E5D18">
      <w:pPr>
        <w:spacing w:after="160" w:line="259" w:lineRule="atLeast"/>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br w:type="textWrapping" w:clear="all"/>
      </w: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DF462A" w:rsidRDefault="00DF462A" w:rsidP="008E5D18">
      <w:pPr>
        <w:spacing w:after="0" w:line="240" w:lineRule="auto"/>
        <w:ind w:left="5670"/>
        <w:jc w:val="both"/>
        <w:rPr>
          <w:rFonts w:ascii="Arial" w:eastAsia="Times New Roman" w:hAnsi="Arial" w:cs="Arial"/>
          <w:color w:val="000000"/>
          <w:sz w:val="24"/>
          <w:szCs w:val="24"/>
          <w:lang w:eastAsia="ru-RU"/>
        </w:rPr>
      </w:pPr>
    </w:p>
    <w:p w:rsidR="008E5D18" w:rsidRPr="003A05AE" w:rsidRDefault="008E5D18" w:rsidP="008E5D18">
      <w:pPr>
        <w:spacing w:after="0" w:line="240" w:lineRule="auto"/>
        <w:ind w:left="5670"/>
        <w:jc w:val="both"/>
        <w:rPr>
          <w:rFonts w:ascii="Arial" w:eastAsia="Times New Roman" w:hAnsi="Arial" w:cs="Arial"/>
          <w:sz w:val="24"/>
          <w:szCs w:val="24"/>
          <w:lang w:eastAsia="ru-RU"/>
        </w:rPr>
      </w:pPr>
      <w:r w:rsidRPr="00052FCA">
        <w:rPr>
          <w:rFonts w:ascii="Arial" w:eastAsia="Times New Roman" w:hAnsi="Arial" w:cs="Arial"/>
          <w:color w:val="000000"/>
          <w:sz w:val="24"/>
          <w:szCs w:val="24"/>
          <w:lang w:eastAsia="ru-RU"/>
        </w:rPr>
        <w:lastRenderedPageBreak/>
        <w:t xml:space="preserve">УТВЕРЖДЕНО решением Совета народных депутатов </w:t>
      </w:r>
      <w:r w:rsidR="00052FCA">
        <w:rPr>
          <w:rFonts w:ascii="Arial" w:eastAsia="Times New Roman" w:hAnsi="Arial" w:cs="Arial"/>
          <w:color w:val="000000"/>
          <w:sz w:val="24"/>
          <w:szCs w:val="24"/>
          <w:lang w:eastAsia="ru-RU"/>
        </w:rPr>
        <w:t>Подгоренского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r w:rsidRPr="003A05AE">
        <w:rPr>
          <w:rFonts w:ascii="Arial" w:eastAsia="Times New Roman" w:hAnsi="Arial" w:cs="Arial"/>
          <w:sz w:val="24"/>
          <w:szCs w:val="24"/>
          <w:lang w:eastAsia="ru-RU"/>
        </w:rPr>
        <w:t>от </w:t>
      </w:r>
      <w:r w:rsidR="003A05AE" w:rsidRPr="003A05AE">
        <w:rPr>
          <w:rFonts w:ascii="Arial" w:eastAsia="Times New Roman" w:hAnsi="Arial" w:cs="Arial"/>
          <w:sz w:val="24"/>
          <w:szCs w:val="24"/>
          <w:lang w:eastAsia="ru-RU"/>
        </w:rPr>
        <w:t>28</w:t>
      </w:r>
      <w:r w:rsidRPr="003A05AE">
        <w:rPr>
          <w:rFonts w:ascii="Arial" w:eastAsia="Times New Roman" w:hAnsi="Arial" w:cs="Arial"/>
          <w:sz w:val="24"/>
          <w:szCs w:val="24"/>
          <w:lang w:eastAsia="ru-RU"/>
        </w:rPr>
        <w:t>.03.2025 г. № 21</w:t>
      </w:r>
      <w:r w:rsidR="003A05AE" w:rsidRPr="003A05AE">
        <w:rPr>
          <w:rFonts w:ascii="Arial" w:eastAsia="Times New Roman" w:hAnsi="Arial" w:cs="Arial"/>
          <w:sz w:val="24"/>
          <w:szCs w:val="24"/>
          <w:lang w:eastAsia="ru-RU"/>
        </w:rPr>
        <w:t>2</w:t>
      </w:r>
    </w:p>
    <w:p w:rsidR="00DF462A" w:rsidRPr="003A05AE" w:rsidRDefault="00DF462A" w:rsidP="008E5D18">
      <w:pPr>
        <w:spacing w:after="0" w:line="240" w:lineRule="auto"/>
        <w:ind w:firstLine="709"/>
        <w:jc w:val="both"/>
        <w:rPr>
          <w:rFonts w:ascii="Arial" w:eastAsia="Times New Roman" w:hAnsi="Arial" w:cs="Arial"/>
          <w:sz w:val="24"/>
          <w:szCs w:val="24"/>
          <w:lang w:eastAsia="ru-RU"/>
        </w:rPr>
      </w:pPr>
    </w:p>
    <w:p w:rsidR="008E5D18" w:rsidRPr="00052FCA" w:rsidRDefault="008E5D18" w:rsidP="00DF462A">
      <w:pPr>
        <w:spacing w:after="0" w:line="240" w:lineRule="auto"/>
        <w:ind w:firstLine="709"/>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Положение о муниципальном контроле в сфере благоустройства на территории </w:t>
      </w:r>
      <w:r w:rsidR="00052FCA">
        <w:rPr>
          <w:rFonts w:ascii="Arial" w:eastAsia="Times New Roman" w:hAnsi="Arial" w:cs="Arial"/>
          <w:color w:val="000000"/>
          <w:sz w:val="24"/>
          <w:szCs w:val="24"/>
          <w:lang w:eastAsia="ru-RU"/>
        </w:rPr>
        <w:t>Подгоренского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Общие положения.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w:t>
      </w:r>
      <w:r w:rsidR="00052FCA">
        <w:rPr>
          <w:rFonts w:ascii="Arial" w:eastAsia="Times New Roman" w:hAnsi="Arial" w:cs="Arial"/>
          <w:color w:val="000000"/>
          <w:sz w:val="24"/>
          <w:szCs w:val="24"/>
          <w:lang w:eastAsia="ru-RU"/>
        </w:rPr>
        <w:t>Подгоренского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муниципальный контроль в сфере благоустройства).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1.3. </w:t>
      </w:r>
      <w:proofErr w:type="gramStart"/>
      <w:r w:rsidRPr="00052FCA">
        <w:rPr>
          <w:rFonts w:ascii="Arial" w:eastAsia="Times New Roman" w:hAnsi="Arial" w:cs="Arial"/>
          <w:color w:val="000000"/>
          <w:sz w:val="24"/>
          <w:szCs w:val="24"/>
          <w:lang w:eastAsia="ru-RU"/>
        </w:rPr>
        <w:t>Предметом муниципального контроля</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в сфере благоустройства</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является</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proofErr w:type="gramEnd"/>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1.4. Объектами муниципального контроля в сфере благоустройства являются: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результаты деятельности контролируемых лиц, в том числе работы и услуги, к которым предъявляются обязательные требования.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соответствии с правилами благоустройства муниципального образования объектами благоустройства являются: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территория муниципального образования с расположенными на ней объектами, элементами благоустройства;</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052FCA">
        <w:rPr>
          <w:rFonts w:ascii="Arial" w:eastAsia="Times New Roman" w:hAnsi="Arial" w:cs="Arial"/>
          <w:color w:val="000000"/>
          <w:sz w:val="24"/>
          <w:szCs w:val="24"/>
          <w:lang w:eastAsia="ru-RU"/>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 деятельность по содержанию и восстановлению элементов благоустройства, в том числе после проведения земляных работ;</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объекты освещения и иное осветительное оборудование;</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зеленые насаждения;</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знаково-информационные системы;</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детские и спортивные площадки, контейнерные площадки, малые архитектурные формы;</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пешеходные коммуникации, в том числе тротуары, аллеи, дорожки, тропинки;</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объекты (элементы) благоустройства для беспрепятственного доступа инвалидов и иных маломобильных граждан;</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уборка территории, в том числе в зимний период;</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проведение земляных работ;</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содержание прилегающих территорий;</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некапитальные объекты, в том числе сезонные торговые;</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инженерные коммуникации и сооружения;</w:t>
      </w:r>
    </w:p>
    <w:p w:rsidR="008E5D18" w:rsidRPr="00052FCA" w:rsidRDefault="008E5D18" w:rsidP="008E5D18">
      <w:pPr>
        <w:shd w:val="clear" w:color="auto" w:fill="FFFFFF"/>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условия к обеспечению доступности для инвалидов объектов социальной, инженерной и транспортной инфраструктур и предоставляемых услуг.</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1.5. Администрацией в рамках осуществления муниципального контроля</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в сфере благоустройства</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обеспечивается учет объектов</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муниципального</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контроля в соответствии с Федеральным законом № 248-ФЗ и настоящим Положением.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Контрольный</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орган, уполномоченный на осуществление муниципального контроля в сфере благоустройства.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2.1. Муниципальный контроль</w:t>
      </w:r>
      <w:r w:rsidR="003A05AE">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в сфере благоустройства осуществляется администрацией</w:t>
      </w:r>
      <w:r w:rsidR="003A05AE">
        <w:rPr>
          <w:rFonts w:ascii="Arial" w:eastAsia="Times New Roman" w:hAnsi="Arial" w:cs="Arial"/>
          <w:color w:val="000000"/>
          <w:sz w:val="24"/>
          <w:szCs w:val="24"/>
          <w:lang w:eastAsia="ru-RU"/>
        </w:rPr>
        <w:t xml:space="preserve"> </w:t>
      </w:r>
      <w:r w:rsidR="00052FCA">
        <w:rPr>
          <w:rFonts w:ascii="Arial" w:eastAsia="Times New Roman" w:hAnsi="Arial" w:cs="Arial"/>
          <w:color w:val="000000"/>
          <w:sz w:val="24"/>
          <w:szCs w:val="24"/>
          <w:lang w:eastAsia="ru-RU"/>
        </w:rPr>
        <w:t>Подгоренского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r w:rsidR="003A05AE">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(далее - администрация).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Должностным лицом, уполномоченным на принятие решений о проведении контрольных мероприятий,</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и уполномоченным</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осуществлять муниципальный</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контроль в сфере благоустройства, является: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 глава </w:t>
      </w:r>
      <w:r w:rsidR="00052FCA">
        <w:rPr>
          <w:rFonts w:ascii="Arial" w:eastAsia="Times New Roman" w:hAnsi="Arial" w:cs="Arial"/>
          <w:color w:val="000000"/>
          <w:sz w:val="24"/>
          <w:szCs w:val="24"/>
          <w:lang w:eastAsia="ru-RU"/>
        </w:rPr>
        <w:t>Подгоренского</w:t>
      </w:r>
      <w:r w:rsidRPr="00052FCA">
        <w:rPr>
          <w:rFonts w:ascii="Arial" w:eastAsia="Times New Roman" w:hAnsi="Arial" w:cs="Arial"/>
          <w:color w:val="000000"/>
          <w:sz w:val="24"/>
          <w:szCs w:val="24"/>
          <w:lang w:eastAsia="ru-RU"/>
        </w:rPr>
        <w:t xml:space="preserve"> сельского поселения.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Должностным лицом, в должностные обязанности которого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мероприятий (далее также - инспектор) является: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 </w:t>
      </w:r>
      <w:r w:rsidR="00DF462A">
        <w:rPr>
          <w:rFonts w:ascii="Arial" w:eastAsia="Times New Roman" w:hAnsi="Arial" w:cs="Arial"/>
          <w:color w:val="000000"/>
          <w:sz w:val="24"/>
          <w:szCs w:val="24"/>
          <w:lang w:eastAsia="ru-RU"/>
        </w:rPr>
        <w:t>главный спец</w:t>
      </w:r>
      <w:r w:rsidR="003A05AE">
        <w:rPr>
          <w:rFonts w:ascii="Arial" w:eastAsia="Times New Roman" w:hAnsi="Arial" w:cs="Arial"/>
          <w:color w:val="000000"/>
          <w:sz w:val="24"/>
          <w:szCs w:val="24"/>
          <w:lang w:eastAsia="ru-RU"/>
        </w:rPr>
        <w:t>и</w:t>
      </w:r>
      <w:r w:rsidR="00DF462A">
        <w:rPr>
          <w:rFonts w:ascii="Arial" w:eastAsia="Times New Roman" w:hAnsi="Arial" w:cs="Arial"/>
          <w:color w:val="000000"/>
          <w:sz w:val="24"/>
          <w:szCs w:val="24"/>
          <w:lang w:eastAsia="ru-RU"/>
        </w:rPr>
        <w:t>алист</w:t>
      </w:r>
      <w:r w:rsidRPr="00052FCA">
        <w:rPr>
          <w:rFonts w:ascii="Arial" w:eastAsia="Times New Roman" w:hAnsi="Arial" w:cs="Arial"/>
          <w:color w:val="000000"/>
          <w:sz w:val="24"/>
          <w:szCs w:val="24"/>
          <w:lang w:eastAsia="ru-RU"/>
        </w:rPr>
        <w:t xml:space="preserve"> администрации </w:t>
      </w:r>
      <w:r w:rsidR="00052FCA">
        <w:rPr>
          <w:rFonts w:ascii="Arial" w:eastAsia="Times New Roman" w:hAnsi="Arial" w:cs="Arial"/>
          <w:color w:val="000000"/>
          <w:sz w:val="24"/>
          <w:szCs w:val="24"/>
          <w:lang w:eastAsia="ru-RU"/>
        </w:rPr>
        <w:t>Подгоренского</w:t>
      </w:r>
      <w:r w:rsidRPr="00052FCA">
        <w:rPr>
          <w:rFonts w:ascii="Arial" w:eastAsia="Times New Roman" w:hAnsi="Arial" w:cs="Arial"/>
          <w:color w:val="000000"/>
          <w:sz w:val="24"/>
          <w:szCs w:val="24"/>
          <w:lang w:eastAsia="ru-RU"/>
        </w:rPr>
        <w:t xml:space="preserve"> сельского поселения.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2.2. Должностные лица, осуществляющие муниципальный контроль в сфере благоустройства,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2.3.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 № 131-ФЗ «Об общих принципах организации местного самоуправления в Российской Федерации».</w:t>
      </w:r>
      <w:bookmarkStart w:id="1" w:name="Par61"/>
      <w:bookmarkEnd w:id="1"/>
    </w:p>
    <w:p w:rsidR="008E5D18" w:rsidRPr="00052FCA" w:rsidRDefault="008E5D18" w:rsidP="008E5D18">
      <w:pPr>
        <w:spacing w:after="0" w:line="240" w:lineRule="auto"/>
        <w:ind w:firstLine="567"/>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3.2. Администрация при осуществлении муниципального контроля в сфере благоустройства относит объекты контроля, предусмотренные пунктом 1.4 настоящего Положения, к одной из следующих категорий риска причинения вреда (ущерба) охраняемым законом ценностям (далее - категории риска):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 средний риск;</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умеренный риск;</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низкий риск.</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3.3. Отнесение объектов контроля к определенной категории риска осуществляется ежегодно решением главы </w:t>
      </w:r>
      <w:r w:rsidR="00052FCA">
        <w:rPr>
          <w:rFonts w:ascii="Arial" w:eastAsia="Times New Roman" w:hAnsi="Arial" w:cs="Arial"/>
          <w:color w:val="000000"/>
          <w:sz w:val="24"/>
          <w:szCs w:val="24"/>
          <w:lang w:eastAsia="ru-RU"/>
        </w:rPr>
        <w:t>Подгоренского</w:t>
      </w:r>
      <w:r w:rsidRPr="00052FCA">
        <w:rPr>
          <w:rFonts w:ascii="Arial" w:eastAsia="Times New Roman" w:hAnsi="Arial" w:cs="Arial"/>
          <w:color w:val="000000"/>
          <w:sz w:val="24"/>
          <w:szCs w:val="24"/>
          <w:lang w:eastAsia="ru-RU"/>
        </w:rPr>
        <w:t xml:space="preserve"> сельского поселения на основании сопоставления их характеристик с критериями отнесения объектов контроля к категориям риска согласно Приложению 3 к настоящему Решению.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bookmarkStart w:id="2" w:name="Par9"/>
      <w:bookmarkEnd w:id="2"/>
      <w:r w:rsidRPr="00052FCA">
        <w:rPr>
          <w:rFonts w:ascii="Arial" w:eastAsia="Times New Roman" w:hAnsi="Arial" w:cs="Arial"/>
          <w:color w:val="000000"/>
          <w:sz w:val="24"/>
          <w:szCs w:val="24"/>
          <w:lang w:eastAsia="ru-RU"/>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3.4. В случае если объект контроля не отнесен к определенной категории риска, он считается отнесенным к категории низкого риска.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Сведения об объектах контроля с присвоенной им категорией риска размещаются на официальном сайте администрации </w:t>
      </w:r>
      <w:r w:rsidR="00052FCA">
        <w:rPr>
          <w:rFonts w:ascii="Arial" w:eastAsia="Times New Roman" w:hAnsi="Arial" w:cs="Arial"/>
          <w:color w:val="000000"/>
          <w:sz w:val="24"/>
          <w:szCs w:val="24"/>
          <w:lang w:eastAsia="ru-RU"/>
        </w:rPr>
        <w:t>Подгоренского</w:t>
      </w:r>
      <w:r w:rsidRPr="00052FCA">
        <w:rPr>
          <w:rFonts w:ascii="Arial" w:eastAsia="Times New Roman" w:hAnsi="Arial" w:cs="Arial"/>
          <w:color w:val="000000"/>
          <w:sz w:val="24"/>
          <w:szCs w:val="24"/>
          <w:lang w:eastAsia="ru-RU"/>
        </w:rPr>
        <w:t xml:space="preserve"> сельского поселения в информационно-телекоммуникационной сети «Интернет» (далее - официальном сайте).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 248-ФЗ с учетом следующих особенностей: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заявление рассматривается главой </w:t>
      </w:r>
      <w:r w:rsidR="00052FCA">
        <w:rPr>
          <w:rFonts w:ascii="Arial" w:eastAsia="Times New Roman" w:hAnsi="Arial" w:cs="Arial"/>
          <w:color w:val="000000"/>
          <w:sz w:val="24"/>
          <w:szCs w:val="24"/>
          <w:lang w:eastAsia="ru-RU"/>
        </w:rPr>
        <w:t>Подгоренского</w:t>
      </w:r>
      <w:r w:rsidRPr="00052FCA">
        <w:rPr>
          <w:rFonts w:ascii="Arial" w:eastAsia="Times New Roman" w:hAnsi="Arial" w:cs="Arial"/>
          <w:color w:val="000000"/>
          <w:sz w:val="24"/>
          <w:szCs w:val="24"/>
          <w:lang w:eastAsia="ru-RU"/>
        </w:rPr>
        <w:t xml:space="preserve"> сельского поселения, принявшего решение о присвоении объекту контроля категории риска;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срок рассмотрения заявления не может превышать 5 рабочих дней со дня регистрации.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2.1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Профилактика рисков причинения вреда (ущерба) охраняемым законом ценностям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4.1. Администрация осуществляет муниципальный контроль в сфере благоустройства посредством проведения: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 профилактических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контрольных мероприятий, проводимых с взаимодействием с контролируемым лицом либо без взаимодействия с контролируемым лицом.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4.5. Утвержденная программа профилактики рисков причинения вреда (ущерба) размещается на официальном сайте администрации в сети «Интернет».</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4.6. </w:t>
      </w:r>
      <w:proofErr w:type="gramStart"/>
      <w:r w:rsidRPr="00052FCA">
        <w:rPr>
          <w:rFonts w:ascii="Arial" w:eastAsia="Times New Roman" w:hAnsi="Arial" w:cs="Arial"/>
          <w:color w:val="000000"/>
          <w:sz w:val="24"/>
          <w:szCs w:val="24"/>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w:t>
      </w:r>
      <w:r w:rsidR="00052FCA">
        <w:rPr>
          <w:rFonts w:ascii="Arial" w:eastAsia="Times New Roman" w:hAnsi="Arial" w:cs="Arial"/>
          <w:color w:val="000000"/>
          <w:sz w:val="24"/>
          <w:szCs w:val="24"/>
          <w:lang w:eastAsia="ru-RU"/>
        </w:rPr>
        <w:t>Подгоренского</w:t>
      </w:r>
      <w:r w:rsidRPr="00052FCA">
        <w:rPr>
          <w:rFonts w:ascii="Arial" w:eastAsia="Times New Roman" w:hAnsi="Arial" w:cs="Arial"/>
          <w:color w:val="000000"/>
          <w:sz w:val="24"/>
          <w:szCs w:val="24"/>
          <w:lang w:eastAsia="ru-RU"/>
        </w:rPr>
        <w:t xml:space="preserve"> сельского поселения для принятия решения о проведении контрольных мероприятий либо принимают меры, предусмотренные статьей 90 Федерального закона № 248-ФЗ</w:t>
      </w:r>
      <w:proofErr w:type="gramEnd"/>
      <w:r w:rsidRPr="00052FCA">
        <w:rPr>
          <w:rFonts w:ascii="Arial" w:eastAsia="Times New Roman" w:hAnsi="Arial" w:cs="Arial"/>
          <w:color w:val="000000"/>
          <w:sz w:val="24"/>
          <w:szCs w:val="24"/>
          <w:lang w:eastAsia="ru-RU"/>
        </w:rPr>
        <w:t xml:space="preserve"> в соответствии с компетенцией.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 информирование;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объявление предостережения;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консультирование;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г) профилактический визит.</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052FCA">
        <w:rPr>
          <w:rFonts w:ascii="Arial" w:eastAsia="Times New Roman" w:hAnsi="Arial" w:cs="Arial"/>
          <w:color w:val="000000"/>
          <w:sz w:val="24"/>
          <w:szCs w:val="24"/>
          <w:shd w:val="clear" w:color="auto" w:fill="FFFFFF"/>
          <w:lang w:eastAsia="ru-RU"/>
        </w:rPr>
        <w:t>через личные кабинеты контролируемых лиц в государственных информационных системах (при их наличии) и в иных формах</w:t>
      </w:r>
      <w:r w:rsidRPr="00052FCA">
        <w:rPr>
          <w:rFonts w:ascii="Arial" w:eastAsia="Times New Roman" w:hAnsi="Arial" w:cs="Arial"/>
          <w:color w:val="000000"/>
          <w:sz w:val="24"/>
          <w:szCs w:val="24"/>
          <w:lang w:eastAsia="ru-RU"/>
        </w:rPr>
        <w:t>.</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4.9. </w:t>
      </w:r>
      <w:proofErr w:type="gramStart"/>
      <w:r w:rsidRPr="00052FCA">
        <w:rPr>
          <w:rFonts w:ascii="Arial" w:eastAsia="Times New Roman" w:hAnsi="Arial" w:cs="Arial"/>
          <w:color w:val="000000"/>
          <w:sz w:val="24"/>
          <w:szCs w:val="24"/>
          <w:lang w:eastAsia="ru-RU"/>
        </w:rPr>
        <w:t>Предостережение о недопустимости нарушения обязательных требований и предложение</w:t>
      </w:r>
      <w:r w:rsidRPr="00052FCA">
        <w:rPr>
          <w:rFonts w:ascii="Arial" w:eastAsia="Times New Roman" w:hAnsi="Arial" w:cs="Arial"/>
          <w:color w:val="000000"/>
          <w:sz w:val="24"/>
          <w:szCs w:val="24"/>
          <w:shd w:val="clear" w:color="auto" w:fill="FFFFFF"/>
          <w:lang w:eastAsia="ru-RU"/>
        </w:rPr>
        <w:t> принять меры по обеспечению соблюдения обязательных требований</w:t>
      </w:r>
      <w:r w:rsidRPr="00052FCA">
        <w:rPr>
          <w:rFonts w:ascii="Arial" w:eastAsia="Times New Roman" w:hAnsi="Arial" w:cs="Arial"/>
          <w:color w:val="000000"/>
          <w:sz w:val="24"/>
          <w:szCs w:val="24"/>
          <w:lang w:eastAsia="ru-RU"/>
        </w:rPr>
        <w:t>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052FCA">
        <w:rPr>
          <w:rFonts w:ascii="Arial" w:eastAsia="Times New Roman" w:hAnsi="Arial" w:cs="Arial"/>
          <w:color w:val="000000"/>
          <w:sz w:val="24"/>
          <w:szCs w:val="24"/>
          <w:lang w:eastAsia="ru-RU"/>
        </w:rPr>
        <w:t xml:space="preserve"> (ущерба) охраняемым законом ценностям.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proofErr w:type="gramStart"/>
      <w:r w:rsidRPr="00052FCA">
        <w:rPr>
          <w:rFonts w:ascii="Arial" w:eastAsia="Times New Roman" w:hAnsi="Arial" w:cs="Arial"/>
          <w:color w:val="000000"/>
          <w:sz w:val="24"/>
          <w:szCs w:val="24"/>
          <w:lang w:eastAsia="ru-RU"/>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052FCA">
        <w:rPr>
          <w:rFonts w:ascii="Arial" w:eastAsia="Times New Roman" w:hAnsi="Arial" w:cs="Arial"/>
          <w:color w:val="000000"/>
          <w:sz w:val="24"/>
          <w:szCs w:val="24"/>
          <w:lang w:eastAsia="ru-RU"/>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Предостережение о недопустимости нарушения обязательных требований оформляется в соответствии с формой, утвержденной </w:t>
      </w:r>
      <w:r w:rsidRPr="00052FCA">
        <w:rPr>
          <w:rFonts w:ascii="Arial" w:eastAsia="Times New Roman" w:hAnsi="Arial" w:cs="Arial"/>
          <w:color w:val="000000"/>
          <w:sz w:val="24"/>
          <w:szCs w:val="24"/>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052FCA">
        <w:rPr>
          <w:rFonts w:ascii="Arial" w:eastAsia="Times New Roman" w:hAnsi="Arial" w:cs="Arial"/>
          <w:color w:val="000000"/>
          <w:sz w:val="24"/>
          <w:szCs w:val="24"/>
          <w:lang w:eastAsia="ru-RU"/>
        </w:rPr>
        <w:t>.</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Возражение должно содержать:</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proofErr w:type="gramStart"/>
      <w:r w:rsidRPr="00052FCA">
        <w:rPr>
          <w:rFonts w:ascii="Arial" w:eastAsia="Times New Roman" w:hAnsi="Arial" w:cs="Arial"/>
          <w:color w:val="000000"/>
          <w:sz w:val="24"/>
          <w:szCs w:val="24"/>
          <w:lang w:eastAsia="ru-RU"/>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идентификационный номер налогоплательщика - контролируемого лица;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дата и номер предостережения, направленного в адрес контролируемого лица;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об оставлении предостережения без изменения;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об отмене предостережения.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оставления предостережения без изменения указывается мотивированное обоснование.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4.10.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Консультирование осуществляется в устной или письменной форме по следующим вопросам: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организация и осуществление муниципального контроля в сфере благоустройства;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порядок осуществления контрольных мероприятий, установленных настоящим Положением;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в следующих случаях:</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 контролируемым лицом представлен письменный запрос о представлении письменного ответа по вопросам консультирования;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за время консультирования предоставить ответ на поставленные вопросы невозможно;</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ответ на поставленные вопросы требует дополнительного запроса сведений.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При осуществлении консультирования </w:t>
      </w:r>
      <w:proofErr w:type="gramStart"/>
      <w:r w:rsidRPr="00052FCA">
        <w:rPr>
          <w:rFonts w:ascii="Arial" w:eastAsia="Times New Roman" w:hAnsi="Arial" w:cs="Arial"/>
          <w:color w:val="000000"/>
          <w:sz w:val="24"/>
          <w:szCs w:val="24"/>
          <w:lang w:eastAsia="ru-RU"/>
        </w:rPr>
        <w:t>должностное лицо, уполномоченное осуществлять муниципальный контроль в сфере благоустройства обязано</w:t>
      </w:r>
      <w:proofErr w:type="gramEnd"/>
      <w:r w:rsidRPr="00052FCA">
        <w:rPr>
          <w:rFonts w:ascii="Arial" w:eastAsia="Times New Roman" w:hAnsi="Arial" w:cs="Arial"/>
          <w:color w:val="000000"/>
          <w:sz w:val="24"/>
          <w:szCs w:val="24"/>
          <w:lang w:eastAsia="ru-RU"/>
        </w:rPr>
        <w:t xml:space="preserve"> соблюдать конфиденциальность информации, доступ к которой ограничен в соответствии с законодательством Российской Федерации.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proofErr w:type="gramStart"/>
      <w:r w:rsidRPr="00052FCA">
        <w:rPr>
          <w:rFonts w:ascii="Arial" w:eastAsia="Times New Roman" w:hAnsi="Arial" w:cs="Arial"/>
          <w:color w:val="000000"/>
          <w:sz w:val="24"/>
          <w:szCs w:val="24"/>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052FCA">
        <w:rPr>
          <w:rFonts w:ascii="Arial" w:eastAsia="Times New Roman" w:hAnsi="Arial" w:cs="Arial"/>
          <w:color w:val="000000"/>
          <w:sz w:val="24"/>
          <w:szCs w:val="24"/>
          <w:lang w:eastAsia="ru-RU"/>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052FCA">
        <w:rPr>
          <w:rFonts w:ascii="Arial" w:eastAsia="Times New Roman" w:hAnsi="Arial" w:cs="Arial"/>
          <w:color w:val="000000"/>
          <w:sz w:val="24"/>
          <w:szCs w:val="24"/>
          <w:lang w:eastAsia="ru-RU"/>
        </w:rPr>
        <w:t>с даты составления</w:t>
      </w:r>
      <w:proofErr w:type="gramEnd"/>
      <w:r w:rsidRPr="00052FCA">
        <w:rPr>
          <w:rFonts w:ascii="Arial" w:eastAsia="Times New Roman" w:hAnsi="Arial" w:cs="Arial"/>
          <w:color w:val="000000"/>
          <w:sz w:val="24"/>
          <w:szCs w:val="24"/>
          <w:lang w:eastAsia="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4.11.2.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Решение об отказе в проведении профилактического визита принимается в следующих случаях:</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от контролируемого лица поступило уведомление об отзыве заявления;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в течение года до даты подачи заявления администрацией проведен профилактический визит по ранее поданному заявлению;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052FCA">
        <w:rPr>
          <w:rFonts w:ascii="Arial" w:eastAsia="Times New Roman" w:hAnsi="Arial" w:cs="Arial"/>
          <w:color w:val="000000"/>
          <w:sz w:val="24"/>
          <w:szCs w:val="24"/>
          <w:lang w:eastAsia="ru-RU"/>
        </w:rPr>
        <w:t>позднее</w:t>
      </w:r>
      <w:proofErr w:type="gramEnd"/>
      <w:r w:rsidRPr="00052FCA">
        <w:rPr>
          <w:rFonts w:ascii="Arial" w:eastAsia="Times New Roman" w:hAnsi="Arial" w:cs="Arial"/>
          <w:color w:val="000000"/>
          <w:sz w:val="24"/>
          <w:szCs w:val="24"/>
          <w:lang w:eastAsia="ru-RU"/>
        </w:rPr>
        <w:t xml:space="preserve"> чем за пять рабочих дней до даты его проведения.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Разъяснения и рекомендации, полученные контролируемым лицом в ходе профилактического визита, носят рекомендательный характер.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w:t>
      </w:r>
      <w:proofErr w:type="gramStart"/>
      <w:r w:rsidRPr="00052FCA">
        <w:rPr>
          <w:rFonts w:ascii="Arial" w:eastAsia="Times New Roman" w:hAnsi="Arial" w:cs="Arial"/>
          <w:color w:val="000000"/>
          <w:sz w:val="24"/>
          <w:szCs w:val="24"/>
          <w:lang w:eastAsia="ru-RU"/>
        </w:rPr>
        <w:t>,</w:t>
      </w:r>
      <w:proofErr w:type="gramEnd"/>
      <w:r w:rsidRPr="00052FCA">
        <w:rPr>
          <w:rFonts w:ascii="Arial" w:eastAsia="Times New Roman" w:hAnsi="Arial" w:cs="Arial"/>
          <w:color w:val="000000"/>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w:t>
      </w:r>
      <w:r w:rsidR="00052FCA">
        <w:rPr>
          <w:rFonts w:ascii="Arial" w:eastAsia="Times New Roman" w:hAnsi="Arial" w:cs="Arial"/>
          <w:color w:val="000000"/>
          <w:sz w:val="24"/>
          <w:szCs w:val="24"/>
          <w:lang w:eastAsia="ru-RU"/>
        </w:rPr>
        <w:t>Подгоренского</w:t>
      </w:r>
      <w:r w:rsidRPr="00052FCA">
        <w:rPr>
          <w:rFonts w:ascii="Arial" w:eastAsia="Times New Roman" w:hAnsi="Arial" w:cs="Arial"/>
          <w:color w:val="000000"/>
          <w:sz w:val="24"/>
          <w:szCs w:val="24"/>
          <w:lang w:eastAsia="ru-RU"/>
        </w:rPr>
        <w:t xml:space="preserve"> сельского поселения для принятия решения о проведении контрольных мероприятий.</w:t>
      </w:r>
    </w:p>
    <w:p w:rsidR="008E5D18" w:rsidRPr="00052FCA" w:rsidRDefault="008E5D18" w:rsidP="008E5D18">
      <w:pPr>
        <w:spacing w:after="0" w:line="240" w:lineRule="auto"/>
        <w:ind w:firstLine="709"/>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5. Порядок организации и осуществления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5.1.1. При взаимодействии с контролируемыми лицами: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 инспекционный визит;</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рейдовый осмотр;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документарная проверка;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г) выездная проверка.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5.1.2. Без взаимодействия с контролируемыми лицами: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proofErr w:type="gramStart"/>
      <w:r w:rsidRPr="00052FCA">
        <w:rPr>
          <w:rFonts w:ascii="Arial" w:eastAsia="Times New Roman" w:hAnsi="Arial" w:cs="Arial"/>
          <w:color w:val="000000"/>
          <w:sz w:val="24"/>
          <w:szCs w:val="24"/>
          <w:lang w:eastAsia="ru-RU"/>
        </w:rPr>
        <w:t>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052FCA">
        <w:rPr>
          <w:rFonts w:ascii="Arial" w:eastAsia="Times New Roman" w:hAnsi="Arial" w:cs="Arial"/>
          <w:color w:val="000000"/>
          <w:sz w:val="24"/>
          <w:szCs w:val="24"/>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052FCA">
        <w:rPr>
          <w:rFonts w:ascii="Arial" w:eastAsia="Times New Roman" w:hAnsi="Arial" w:cs="Arial"/>
          <w:color w:val="000000"/>
          <w:sz w:val="24"/>
          <w:szCs w:val="24"/>
          <w:shd w:val="clear" w:color="auto" w:fill="FFFFFF"/>
          <w:lang w:eastAsia="ru-RU"/>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052FCA">
        <w:rPr>
          <w:rFonts w:ascii="Arial" w:eastAsia="Times New Roman" w:hAnsi="Arial" w:cs="Arial"/>
          <w:color w:val="000000"/>
          <w:sz w:val="24"/>
          <w:szCs w:val="24"/>
          <w:lang w:eastAsia="ru-RU"/>
        </w:rPr>
        <w:t>);</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б) выездное обследование (посредством осмотра, инструментального обследования (с применением видеозаписи), испытания, экспертизы).</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w:t>
      </w:r>
      <w:proofErr w:type="gramStart"/>
      <w:r w:rsidRPr="00052FCA">
        <w:rPr>
          <w:rFonts w:ascii="Arial" w:eastAsia="Times New Roman" w:hAnsi="Arial" w:cs="Arial"/>
          <w:color w:val="000000"/>
          <w:sz w:val="24"/>
          <w:szCs w:val="24"/>
          <w:lang w:eastAsia="ru-RU"/>
        </w:rPr>
        <w:t>,</w:t>
      </w:r>
      <w:proofErr w:type="gramEnd"/>
      <w:r w:rsidRPr="00052FCA">
        <w:rPr>
          <w:rFonts w:ascii="Arial" w:eastAsia="Times New Roman" w:hAnsi="Arial" w:cs="Arial"/>
          <w:color w:val="000000"/>
          <w:sz w:val="24"/>
          <w:szCs w:val="24"/>
          <w:lang w:eastAsia="ru-RU"/>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5.4. </w:t>
      </w:r>
      <w:proofErr w:type="gramStart"/>
      <w:r w:rsidRPr="00052FCA">
        <w:rPr>
          <w:rFonts w:ascii="Arial" w:eastAsia="Times New Roman" w:hAnsi="Arial" w:cs="Arial"/>
          <w:color w:val="000000"/>
          <w:sz w:val="24"/>
          <w:szCs w:val="24"/>
          <w:lang w:eastAsia="ru-RU"/>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052FCA">
        <w:rPr>
          <w:rFonts w:ascii="Arial" w:eastAsia="Times New Roman" w:hAnsi="Arial" w:cs="Arial"/>
          <w:color w:val="000000"/>
          <w:sz w:val="24"/>
          <w:szCs w:val="24"/>
          <w:lang w:eastAsia="ru-RU"/>
        </w:rPr>
        <w:t xml:space="preserve">, </w:t>
      </w:r>
      <w:proofErr w:type="gramStart"/>
      <w:r w:rsidRPr="00052FCA">
        <w:rPr>
          <w:rFonts w:ascii="Arial" w:eastAsia="Times New Roman" w:hAnsi="Arial" w:cs="Arial"/>
          <w:color w:val="000000"/>
          <w:sz w:val="24"/>
          <w:szCs w:val="24"/>
          <w:lang w:eastAsia="ru-RU"/>
        </w:rPr>
        <w:t>предусмотренных</w:t>
      </w:r>
      <w:proofErr w:type="gramEnd"/>
      <w:r w:rsidRPr="00052FCA">
        <w:rPr>
          <w:rFonts w:ascii="Arial" w:eastAsia="Times New Roman" w:hAnsi="Arial" w:cs="Arial"/>
          <w:color w:val="000000"/>
          <w:sz w:val="24"/>
          <w:szCs w:val="24"/>
          <w:lang w:eastAsia="ru-RU"/>
        </w:rPr>
        <w:t xml:space="preserve"> частью 5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w:t>
      </w:r>
      <w:r w:rsidRPr="00052FCA">
        <w:rPr>
          <w:rFonts w:ascii="Arial" w:eastAsia="Times New Roman" w:hAnsi="Arial" w:cs="Arial"/>
          <w:color w:val="000000"/>
          <w:sz w:val="24"/>
          <w:szCs w:val="24"/>
          <w:lang w:eastAsia="ru-RU"/>
        </w:rPr>
        <w:lastRenderedPageBreak/>
        <w:t>администрации, в том числе в случаях, установленных Федеральным законом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ходе инспекционного визита могут совершаться следующие контрольные действия: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осмотр,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опрос,</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получение письменных объяснений,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инструментальное обследование.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ходе рейдового осмотра могут проводиться следующие контрольные действия:</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осмотр;</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опрос;</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получение письменных объяснений,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инструментальное обследование;</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6) экспертиза;</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7) досмотр.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5.8. Документарная проверка осуществляется в порядке, установленном статьей 72 Федерального закона № 248-ФЗ. </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В ходе документарной проверки могут совершаться следующие контрольные действия:</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получение письменных объяснений;</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истребование документов;</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экспертиза.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Срок проведения документарной проверки не может превышать десять рабочих дней. </w:t>
      </w:r>
      <w:proofErr w:type="gramStart"/>
      <w:r w:rsidRPr="00052FCA">
        <w:rPr>
          <w:rFonts w:ascii="Arial" w:eastAsia="Times New Roman" w:hAnsi="Arial" w:cs="Arial"/>
          <w:color w:val="000000"/>
          <w:sz w:val="24"/>
          <w:szCs w:val="24"/>
          <w:lang w:eastAsia="ru-RU"/>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052FCA">
        <w:rPr>
          <w:rFonts w:ascii="Arial" w:eastAsia="Times New Roman" w:hAnsi="Arial" w:cs="Arial"/>
          <w:color w:val="000000"/>
          <w:sz w:val="24"/>
          <w:szCs w:val="24"/>
          <w:lang w:eastAsia="ru-RU"/>
        </w:rPr>
        <w:t xml:space="preserve"> у администрации </w:t>
      </w:r>
      <w:proofErr w:type="gramStart"/>
      <w:r w:rsidRPr="00052FCA">
        <w:rPr>
          <w:rFonts w:ascii="Arial" w:eastAsia="Times New Roman" w:hAnsi="Arial" w:cs="Arial"/>
          <w:color w:val="000000"/>
          <w:sz w:val="24"/>
          <w:szCs w:val="24"/>
          <w:lang w:eastAsia="ru-RU"/>
        </w:rPr>
        <w:t>документах</w:t>
      </w:r>
      <w:proofErr w:type="gramEnd"/>
      <w:r w:rsidRPr="00052FCA">
        <w:rPr>
          <w:rFonts w:ascii="Arial" w:eastAsia="Times New Roman" w:hAnsi="Arial" w:cs="Arial"/>
          <w:color w:val="000000"/>
          <w:sz w:val="24"/>
          <w:szCs w:val="24"/>
          <w:lang w:eastAsia="ru-RU"/>
        </w:rPr>
        <w:t xml:space="preserve"> и (или) полученным при осуществлении муниципального контроля в сфере благоустройства,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Выездная проверка проводится в случае, если не представляется возможным: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proofErr w:type="gramStart"/>
      <w:r w:rsidRPr="00052FCA">
        <w:rPr>
          <w:rFonts w:ascii="Arial" w:eastAsia="Times New Roman" w:hAnsi="Arial" w:cs="Arial"/>
          <w:color w:val="000000"/>
          <w:sz w:val="24"/>
          <w:szCs w:val="24"/>
          <w:lang w:eastAsia="ru-RU"/>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ходе выездной проверки могут совершаться следующие контрольные действия:</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осмотр,</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опрос,</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получение письменных объяснений,</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истребование документов,</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инструментальное обследование;</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6) экспертиза;</w:t>
      </w:r>
    </w:p>
    <w:p w:rsidR="008E5D18" w:rsidRPr="00052FCA" w:rsidRDefault="008E5D18" w:rsidP="008E5D18">
      <w:pPr>
        <w:spacing w:after="0" w:line="240" w:lineRule="auto"/>
        <w:ind w:left="567" w:firstLine="142"/>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7) досмотр.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истечение срока исполнения решения администрации об устранении выявленного нарушения обязательных требований - в случаях, установленных частью 1 статьи 95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6) уклонение контролируемого лица от проведения обязательного профилактического визита.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о причинении или непосредственной угрозе причинения вреда жизни и тяжкого или среднего вреда (ущерба) здоровью граждан;</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о причинении вреда (ущерба) или непосредственной угрозе причинения вреда (ущерба) обороне страны и безопасности государства;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proofErr w:type="gramStart"/>
      <w:r w:rsidRPr="00052FCA">
        <w:rPr>
          <w:rFonts w:ascii="Arial" w:eastAsia="Times New Roman" w:hAnsi="Arial" w:cs="Arial"/>
          <w:color w:val="000000"/>
          <w:sz w:val="24"/>
          <w:szCs w:val="24"/>
          <w:lang w:eastAsia="ru-RU"/>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052FCA">
        <w:rPr>
          <w:rFonts w:ascii="Arial" w:eastAsia="Times New Roman" w:hAnsi="Arial" w:cs="Arial"/>
          <w:color w:val="000000"/>
          <w:sz w:val="24"/>
          <w:szCs w:val="24"/>
          <w:lang w:eastAsia="ru-RU"/>
        </w:rPr>
        <w:t xml:space="preserve"> причинения такого вреда;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6) об угрозе возникновения чрезвычайных ситуаций природного и (или) техногенного характера, эпидемий, эпизоотий.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Решение администрации о проведении контрольного мероприятия принимается также: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1) при возникновении чрезвычайных ситуаций природного и (или) техногенного характера, эпидемий, эпизоотий;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bookmarkStart w:id="3" w:name="Par2"/>
      <w:bookmarkEnd w:id="3"/>
      <w:proofErr w:type="gramStart"/>
      <w:r w:rsidRPr="00052FCA">
        <w:rPr>
          <w:rFonts w:ascii="Arial" w:eastAsia="Times New Roman" w:hAnsi="Arial" w:cs="Arial"/>
          <w:color w:val="000000"/>
          <w:sz w:val="24"/>
          <w:szCs w:val="24"/>
          <w:lang w:eastAsia="ru-RU"/>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052FCA">
        <w:rPr>
          <w:rFonts w:ascii="Arial" w:eastAsia="Times New Roman" w:hAnsi="Arial" w:cs="Arial"/>
          <w:color w:val="000000"/>
          <w:sz w:val="24"/>
          <w:szCs w:val="24"/>
          <w:lang w:eastAsia="ru-RU"/>
        </w:rPr>
        <w:t>разыскных</w:t>
      </w:r>
      <w:proofErr w:type="spellEnd"/>
      <w:r w:rsidRPr="00052FCA">
        <w:rPr>
          <w:rFonts w:ascii="Arial" w:eastAsia="Times New Roman" w:hAnsi="Arial" w:cs="Arial"/>
          <w:color w:val="000000"/>
          <w:sz w:val="24"/>
          <w:szCs w:val="24"/>
          <w:lang w:eastAsia="ru-RU"/>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052FCA">
        <w:rPr>
          <w:rFonts w:ascii="Arial" w:eastAsia="Times New Roman" w:hAnsi="Arial" w:cs="Arial"/>
          <w:color w:val="000000"/>
          <w:sz w:val="24"/>
          <w:szCs w:val="24"/>
          <w:lang w:eastAsia="ru-RU"/>
        </w:rPr>
        <w:t>разыскную</w:t>
      </w:r>
      <w:proofErr w:type="spellEnd"/>
      <w:r w:rsidRPr="00052FCA">
        <w:rPr>
          <w:rFonts w:ascii="Arial" w:eastAsia="Times New Roman" w:hAnsi="Arial" w:cs="Arial"/>
          <w:color w:val="000000"/>
          <w:sz w:val="24"/>
          <w:szCs w:val="24"/>
          <w:lang w:eastAsia="ru-RU"/>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052FCA">
        <w:rPr>
          <w:rFonts w:ascii="Arial" w:eastAsia="Times New Roman" w:hAnsi="Arial" w:cs="Arial"/>
          <w:color w:val="000000"/>
          <w:sz w:val="24"/>
          <w:szCs w:val="24"/>
          <w:lang w:eastAsia="ru-RU"/>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052FCA">
        <w:rPr>
          <w:rFonts w:ascii="Arial" w:eastAsia="Times New Roman" w:hAnsi="Arial" w:cs="Arial"/>
          <w:color w:val="000000"/>
          <w:sz w:val="24"/>
          <w:szCs w:val="24"/>
          <w:lang w:eastAsia="ru-RU"/>
        </w:rPr>
        <w:t>без согласования с органами прокуратуры с извещением об этом в течение</w:t>
      </w:r>
      <w:proofErr w:type="gramEnd"/>
      <w:r w:rsidRPr="00052FCA">
        <w:rPr>
          <w:rFonts w:ascii="Arial" w:eastAsia="Times New Roman" w:hAnsi="Arial" w:cs="Arial"/>
          <w:color w:val="000000"/>
          <w:sz w:val="24"/>
          <w:szCs w:val="24"/>
          <w:lang w:eastAsia="ru-RU"/>
        </w:rPr>
        <w:t xml:space="preserve"> двадцати четырех часов органа прокуратуры по месту нахождения объекта контроля.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052FCA">
        <w:rPr>
          <w:rFonts w:ascii="Arial" w:eastAsia="Times New Roman" w:hAnsi="Arial" w:cs="Arial"/>
          <w:color w:val="000000"/>
          <w:sz w:val="24"/>
          <w:szCs w:val="24"/>
          <w:lang w:eastAsia="ru-RU"/>
        </w:rPr>
        <w:t>Подгоренского</w:t>
      </w:r>
      <w:r w:rsidRPr="00052FCA">
        <w:rPr>
          <w:rFonts w:ascii="Arial" w:eastAsia="Times New Roman" w:hAnsi="Arial" w:cs="Arial"/>
          <w:color w:val="000000"/>
          <w:sz w:val="24"/>
          <w:szCs w:val="24"/>
          <w:lang w:eastAsia="ru-RU"/>
        </w:rPr>
        <w:t xml:space="preserve"> сельского поселения, в котором указываются сведения, предусмотренные статьей 64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5.19. Аудиозапись проводимого контрольного мероприятия осуществляется при отсутствии возможности осуществления видеозаписи.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5.20. При проведении контрольного мероприятия фотосъемка, ауди</w:t>
      </w:r>
      <w:proofErr w:type="gramStart"/>
      <w:r w:rsidRPr="00052FCA">
        <w:rPr>
          <w:rFonts w:ascii="Arial" w:eastAsia="Times New Roman" w:hAnsi="Arial" w:cs="Arial"/>
          <w:color w:val="000000"/>
          <w:sz w:val="24"/>
          <w:szCs w:val="24"/>
          <w:lang w:eastAsia="ru-RU"/>
        </w:rPr>
        <w:t>о-</w:t>
      </w:r>
      <w:proofErr w:type="gramEnd"/>
      <w:r w:rsidRPr="00052FCA">
        <w:rPr>
          <w:rFonts w:ascii="Arial" w:eastAsia="Times New Roman" w:hAnsi="Arial" w:cs="Arial"/>
          <w:color w:val="000000"/>
          <w:sz w:val="24"/>
          <w:szCs w:val="24"/>
          <w:lang w:eastAsia="ru-RU"/>
        </w:rPr>
        <w:t xml:space="preserve"> и (или) видеозапись осуществляются в случаях:</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 проведения контрольного мероприятия во взаимодействии с контролируемым лицом одним должностным лицом;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отказа контролируемого лица должностному лицу в доступе на его объекты.</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5.21. Ауди</w:t>
      </w:r>
      <w:proofErr w:type="gramStart"/>
      <w:r w:rsidRPr="00052FCA">
        <w:rPr>
          <w:rFonts w:ascii="Arial" w:eastAsia="Times New Roman" w:hAnsi="Arial" w:cs="Arial"/>
          <w:color w:val="000000"/>
          <w:sz w:val="24"/>
          <w:szCs w:val="24"/>
          <w:lang w:eastAsia="ru-RU"/>
        </w:rPr>
        <w:t>о-</w:t>
      </w:r>
      <w:proofErr w:type="gramEnd"/>
      <w:r w:rsidRPr="00052FCA">
        <w:rPr>
          <w:rFonts w:ascii="Arial" w:eastAsia="Times New Roman" w:hAnsi="Arial" w:cs="Arial"/>
          <w:color w:val="000000"/>
          <w:sz w:val="24"/>
          <w:szCs w:val="24"/>
          <w:lang w:eastAsia="ru-RU"/>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5.22. Использование фотосъемки, ауди</w:t>
      </w:r>
      <w:proofErr w:type="gramStart"/>
      <w:r w:rsidRPr="00052FCA">
        <w:rPr>
          <w:rFonts w:ascii="Arial" w:eastAsia="Times New Roman" w:hAnsi="Arial" w:cs="Arial"/>
          <w:color w:val="000000"/>
          <w:sz w:val="24"/>
          <w:szCs w:val="24"/>
          <w:lang w:eastAsia="ru-RU"/>
        </w:rPr>
        <w:t>о-</w:t>
      </w:r>
      <w:proofErr w:type="gramEnd"/>
      <w:r w:rsidRPr="00052FCA">
        <w:rPr>
          <w:rFonts w:ascii="Arial" w:eastAsia="Times New Roman" w:hAnsi="Arial" w:cs="Arial"/>
          <w:color w:val="000000"/>
          <w:sz w:val="24"/>
          <w:szCs w:val="24"/>
          <w:lang w:eastAsia="ru-RU"/>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5.23. Проведение фотосъемки, аудио- и видеозаписи должно обеспечивать фиксацию даты, времени и места их проведения.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временная нетрудоспособность на момент проведения контрольного мероприятия;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призыв на военную службу в соответствии с Федеральным законом от 28 марта 1998 года N 53-ФЗ "О воинской обязанности и военной службе".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5.25. Порядок осуществления отдельных контрольных действий.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5.25.1. Порядок отбора проб (образцов).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Отобранные пробы (образцы) прилагаются к протоколу отбора проб (образцов).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Отбор проб (образцов) при проведении контрольных (надзорных) мероприятий в отсутствие контролируемого лица или его представителя </w:t>
      </w:r>
      <w:r w:rsidRPr="00052FCA">
        <w:rPr>
          <w:rFonts w:ascii="Arial" w:eastAsia="Times New Roman" w:hAnsi="Arial" w:cs="Arial"/>
          <w:color w:val="000000"/>
          <w:sz w:val="24"/>
          <w:szCs w:val="24"/>
          <w:lang w:eastAsia="ru-RU"/>
        </w:rPr>
        <w:lastRenderedPageBreak/>
        <w:t>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5.25.2. Порядок осуществления досмотра.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При осуществлении рейдового осмотра, выездной проверки может быть произведен досмотр.</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Досмотр может осуществляться с использованием средств дистанционного взаимодействия в соответствии со статьей 77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Информация о проведении досмотра включается в акт контрольного мероприятия.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5.25.3. Порядок проведения инструментального обследования.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Инструментальное обследование осуществляется инспектором или специалистом, </w:t>
      </w:r>
      <w:proofErr w:type="gramStart"/>
      <w:r w:rsidRPr="00052FCA">
        <w:rPr>
          <w:rFonts w:ascii="Arial" w:eastAsia="Times New Roman" w:hAnsi="Arial" w:cs="Arial"/>
          <w:color w:val="000000"/>
          <w:sz w:val="24"/>
          <w:szCs w:val="24"/>
          <w:lang w:eastAsia="ru-RU"/>
        </w:rPr>
        <w:t>имеющими</w:t>
      </w:r>
      <w:proofErr w:type="gramEnd"/>
      <w:r w:rsidRPr="00052FCA">
        <w:rPr>
          <w:rFonts w:ascii="Arial" w:eastAsia="Times New Roman" w:hAnsi="Arial" w:cs="Arial"/>
          <w:color w:val="000000"/>
          <w:sz w:val="24"/>
          <w:szCs w:val="24"/>
          <w:lang w:eastAsia="ru-RU"/>
        </w:rPr>
        <w:t xml:space="preserve"> допуск к работе на специальном оборудовании, использованию технических приборов.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proofErr w:type="gramStart"/>
      <w:r w:rsidRPr="00052FCA">
        <w:rPr>
          <w:rFonts w:ascii="Arial" w:eastAsia="Times New Roman" w:hAnsi="Arial" w:cs="Arial"/>
          <w:color w:val="000000"/>
          <w:sz w:val="24"/>
          <w:szCs w:val="24"/>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052FCA">
        <w:rPr>
          <w:rFonts w:ascii="Arial" w:eastAsia="Times New Roman" w:hAnsi="Arial" w:cs="Arial"/>
          <w:color w:val="000000"/>
          <w:sz w:val="24"/>
          <w:szCs w:val="24"/>
          <w:lang w:eastAsia="ru-RU"/>
        </w:rPr>
        <w:t xml:space="preserve"> этих показателей установленным нормам, иные сведения, имеющие значение для оценки результатов инструментального обследования.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5.25.4. Порядок проведения испытания.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Испытание осуществляется инспектором или специалистом, </w:t>
      </w:r>
      <w:proofErr w:type="gramStart"/>
      <w:r w:rsidRPr="00052FCA">
        <w:rPr>
          <w:rFonts w:ascii="Arial" w:eastAsia="Times New Roman" w:hAnsi="Arial" w:cs="Arial"/>
          <w:color w:val="000000"/>
          <w:sz w:val="24"/>
          <w:szCs w:val="24"/>
          <w:lang w:eastAsia="ru-RU"/>
        </w:rPr>
        <w:t>имеющими</w:t>
      </w:r>
      <w:proofErr w:type="gramEnd"/>
      <w:r w:rsidRPr="00052FCA">
        <w:rPr>
          <w:rFonts w:ascii="Arial" w:eastAsia="Times New Roman" w:hAnsi="Arial" w:cs="Arial"/>
          <w:color w:val="000000"/>
          <w:sz w:val="24"/>
          <w:szCs w:val="24"/>
          <w:lang w:eastAsia="ru-RU"/>
        </w:rPr>
        <w:t xml:space="preserve"> допуск к работе на специальном оборудовании, использованию технических приборов.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proofErr w:type="gramStart"/>
      <w:r w:rsidRPr="00052FCA">
        <w:rPr>
          <w:rFonts w:ascii="Arial" w:eastAsia="Times New Roman" w:hAnsi="Arial" w:cs="Arial"/>
          <w:color w:val="000000"/>
          <w:sz w:val="24"/>
          <w:szCs w:val="24"/>
          <w:lang w:eastAsia="ru-RU"/>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w:t>
      </w:r>
      <w:r w:rsidRPr="00052FCA">
        <w:rPr>
          <w:rFonts w:ascii="Arial" w:eastAsia="Times New Roman" w:hAnsi="Arial" w:cs="Arial"/>
          <w:color w:val="000000"/>
          <w:sz w:val="24"/>
          <w:szCs w:val="24"/>
          <w:lang w:eastAsia="ru-RU"/>
        </w:rPr>
        <w:lastRenderedPageBreak/>
        <w:t>подлежащих контролю при проведении испытания, и выводы о соответствии этих показателей установленным нормам</w:t>
      </w:r>
      <w:proofErr w:type="gramEnd"/>
      <w:r w:rsidRPr="00052FCA">
        <w:rPr>
          <w:rFonts w:ascii="Arial" w:eastAsia="Times New Roman" w:hAnsi="Arial" w:cs="Arial"/>
          <w:color w:val="000000"/>
          <w:sz w:val="24"/>
          <w:szCs w:val="24"/>
          <w:lang w:eastAsia="ru-RU"/>
        </w:rPr>
        <w:t>, иные сведения, имеющие значение для проведения оценки результатов испытаний.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5.25.5. Порядок проведения экспертизы.</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Экспертиза осуществляется экспертом или экспертной организацией по поручению администрации.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При назначении и осуществлении экспертизы контролируемые лица имеют право:</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информировать администрацию о наличии конфликта интересов у эксперта, экспертной организации;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присутствовать с разрешения должностного лица администрации при осуществлении экспертизы и давать объяснения эксперту;</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знакомиться с заключением эксперта или экспертной организации.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8E5D18" w:rsidRPr="00052FCA" w:rsidRDefault="008E5D18" w:rsidP="008E5D18">
      <w:pPr>
        <w:spacing w:after="0" w:line="240" w:lineRule="auto"/>
        <w:ind w:firstLine="567"/>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Результаты экспертизы оформляются экспертным заключением.</w:t>
      </w:r>
    </w:p>
    <w:p w:rsidR="008E5D18" w:rsidRPr="00052FCA" w:rsidRDefault="008E5D18" w:rsidP="008E5D18">
      <w:pPr>
        <w:spacing w:after="0" w:line="240" w:lineRule="auto"/>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6. Порядок оформления результатов контрольного мероприятия.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052FCA">
        <w:rPr>
          <w:rFonts w:ascii="Arial" w:eastAsia="Times New Roman" w:hAnsi="Arial" w:cs="Arial"/>
          <w:color w:val="000000"/>
          <w:sz w:val="24"/>
          <w:szCs w:val="24"/>
          <w:lang w:eastAsia="ru-RU"/>
        </w:rPr>
        <w:t>,</w:t>
      </w:r>
      <w:proofErr w:type="gramEnd"/>
      <w:r w:rsidRPr="00052FCA">
        <w:rPr>
          <w:rFonts w:ascii="Arial" w:eastAsia="Times New Roman" w:hAnsi="Arial" w:cs="Arial"/>
          <w:color w:val="000000"/>
          <w:sz w:val="24"/>
          <w:szCs w:val="24"/>
          <w:lang w:eastAsia="ru-RU"/>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6.3. </w:t>
      </w:r>
      <w:proofErr w:type="gramStart"/>
      <w:r w:rsidRPr="00052FCA">
        <w:rPr>
          <w:rFonts w:ascii="Arial" w:eastAsia="Times New Roman" w:hAnsi="Arial" w:cs="Arial"/>
          <w:color w:val="000000"/>
          <w:sz w:val="24"/>
          <w:szCs w:val="24"/>
          <w:lang w:eastAsia="ru-RU"/>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8E5D18" w:rsidRPr="00052FCA" w:rsidRDefault="008E5D18" w:rsidP="008E5D18">
      <w:pPr>
        <w:spacing w:after="0" w:line="240" w:lineRule="auto"/>
        <w:ind w:firstLine="567"/>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7. Меры, принимаемые по результатам контрольных мероприятий.</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7.1. Составление акта по результатам проведенного контрольного мероприятия осуществляется в порядке, установленном статьей 87 Федерального закона № 248-ФЗ.</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proofErr w:type="gramStart"/>
      <w:r w:rsidRPr="00052FCA">
        <w:rPr>
          <w:rFonts w:ascii="Arial" w:eastAsia="Times New Roman" w:hAnsi="Arial" w:cs="Arial"/>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052FCA">
        <w:rPr>
          <w:rFonts w:ascii="Arial" w:eastAsia="Times New Roman" w:hAnsi="Arial" w:cs="Arial"/>
          <w:color w:val="000000"/>
          <w:sz w:val="24"/>
          <w:szCs w:val="24"/>
          <w:lang w:eastAsia="ru-RU"/>
        </w:rPr>
        <w:t xml:space="preserve"> ценностям или что такой вред (ущерб) причинен;</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4) принять меры по осуществлению </w:t>
      </w:r>
      <w:proofErr w:type="gramStart"/>
      <w:r w:rsidRPr="00052FCA">
        <w:rPr>
          <w:rFonts w:ascii="Arial" w:eastAsia="Times New Roman" w:hAnsi="Arial" w:cs="Arial"/>
          <w:color w:val="000000"/>
          <w:sz w:val="24"/>
          <w:szCs w:val="24"/>
          <w:lang w:eastAsia="ru-RU"/>
        </w:rPr>
        <w:t>контроля за</w:t>
      </w:r>
      <w:proofErr w:type="gramEnd"/>
      <w:r w:rsidRPr="00052FCA">
        <w:rPr>
          <w:rFonts w:ascii="Arial" w:eastAsia="Times New Roman" w:hAnsi="Arial" w:cs="Arial"/>
          <w:color w:val="000000"/>
          <w:sz w:val="24"/>
          <w:szCs w:val="24"/>
          <w:lang w:eastAsia="ru-RU"/>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5) рассмотреть вопрос о выдаче рекомендаций по соблюдению обязательных требований, проведении иных мероприятий, направленных на </w:t>
      </w:r>
      <w:r w:rsidRPr="00052FCA">
        <w:rPr>
          <w:rFonts w:ascii="Arial" w:eastAsia="Times New Roman" w:hAnsi="Arial" w:cs="Arial"/>
          <w:color w:val="000000"/>
          <w:sz w:val="24"/>
          <w:szCs w:val="24"/>
          <w:lang w:eastAsia="ru-RU"/>
        </w:rPr>
        <w:lastRenderedPageBreak/>
        <w:t>профилактику рисков причинения вреда (ущерба) охраняемым законом ценностям.</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7.3.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7.4.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w:t>
      </w:r>
    </w:p>
    <w:p w:rsidR="008E5D18" w:rsidRPr="00052FCA" w:rsidRDefault="008E5D18" w:rsidP="008E5D18">
      <w:pPr>
        <w:spacing w:after="0" w:line="240" w:lineRule="auto"/>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8. Досудебный порядок обжалования решений администрации, действий (бездействия) должностных лиц при осуществлении муниципального контроля в сфере благоустройства.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8.1. Решения контрольного органа,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8.2.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248-ФЗ «О государственном контроле (надзоре) и муниципальном контроле и муниципальном контроле в Российской Федерации», не применяется.</w:t>
      </w:r>
    </w:p>
    <w:p w:rsidR="008E5D18" w:rsidRPr="00052FCA" w:rsidRDefault="008E5D18" w:rsidP="008E5D18">
      <w:pPr>
        <w:spacing w:after="0" w:line="240" w:lineRule="auto"/>
        <w:ind w:left="720"/>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9. Оценка результативности и эффективности осуществления муниципального контроля в сфере благоустройства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8E5D18" w:rsidRPr="00052FCA" w:rsidRDefault="008E5D18" w:rsidP="008E5D18">
      <w:pPr>
        <w:numPr>
          <w:ilvl w:val="0"/>
          <w:numId w:val="1"/>
        </w:numPr>
        <w:spacing w:after="0" w:line="240" w:lineRule="auto"/>
        <w:ind w:left="1095" w:firstLine="0"/>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Заключительные положения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10.1. Муниципальный контроль в сфере благоустройства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10.2. </w:t>
      </w:r>
      <w:bookmarkStart w:id="4" w:name="Par0"/>
      <w:bookmarkEnd w:id="4"/>
      <w:r w:rsidRPr="00052FCA">
        <w:rPr>
          <w:rFonts w:ascii="Arial" w:eastAsia="Times New Roman" w:hAnsi="Arial" w:cs="Arial"/>
          <w:color w:val="000000"/>
          <w:sz w:val="24"/>
          <w:szCs w:val="24"/>
          <w:lang w:eastAsia="ru-RU"/>
        </w:rPr>
        <w:t>До 31 декабря 2025 года: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w:t>
      </w:r>
      <w:proofErr w:type="gramStart"/>
      <w:r w:rsidRPr="00052FCA">
        <w:rPr>
          <w:rFonts w:ascii="Arial" w:eastAsia="Times New Roman" w:hAnsi="Arial" w:cs="Arial"/>
          <w:color w:val="000000"/>
          <w:sz w:val="24"/>
          <w:szCs w:val="24"/>
          <w:lang w:eastAsia="ru-RU"/>
        </w:rPr>
        <w:t>осуществляться</w:t>
      </w:r>
      <w:proofErr w:type="gramEnd"/>
      <w:r w:rsidRPr="00052FCA">
        <w:rPr>
          <w:rFonts w:ascii="Arial" w:eastAsia="Times New Roman" w:hAnsi="Arial" w:cs="Arial"/>
          <w:color w:val="000000"/>
          <w:sz w:val="24"/>
          <w:szCs w:val="24"/>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10.2.3. Подготовка администрацией в ходе проведения муниципального контроля в сфере благоустройства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8E5D18" w:rsidRPr="00052FCA" w:rsidRDefault="008E5D18" w:rsidP="008E5D18">
      <w:pPr>
        <w:spacing w:after="160" w:line="259" w:lineRule="atLeast"/>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br w:type="textWrapping" w:clear="all"/>
      </w: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8E5D18" w:rsidP="008E5D18">
      <w:pPr>
        <w:spacing w:after="0" w:line="240" w:lineRule="auto"/>
        <w:ind w:left="5103"/>
        <w:jc w:val="both"/>
        <w:rPr>
          <w:rFonts w:ascii="Arial" w:eastAsia="Times New Roman" w:hAnsi="Arial" w:cs="Arial"/>
          <w:color w:val="000000"/>
          <w:sz w:val="24"/>
          <w:szCs w:val="24"/>
          <w:lang w:eastAsia="ru-RU"/>
        </w:rPr>
      </w:pPr>
      <w:bookmarkStart w:id="5" w:name="_GoBack"/>
      <w:bookmarkEnd w:id="5"/>
      <w:r w:rsidRPr="00052FCA">
        <w:rPr>
          <w:rFonts w:ascii="Arial" w:eastAsia="Times New Roman" w:hAnsi="Arial" w:cs="Arial"/>
          <w:color w:val="000000"/>
          <w:sz w:val="24"/>
          <w:szCs w:val="24"/>
          <w:lang w:eastAsia="ru-RU"/>
        </w:rPr>
        <w:lastRenderedPageBreak/>
        <w:t>Приложение</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1</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 xml:space="preserve">к решению Совета народных депутатов </w:t>
      </w:r>
      <w:r w:rsidR="00052FCA">
        <w:rPr>
          <w:rFonts w:ascii="Arial" w:eastAsia="Times New Roman" w:hAnsi="Arial" w:cs="Arial"/>
          <w:color w:val="000000"/>
          <w:sz w:val="24"/>
          <w:szCs w:val="24"/>
          <w:lang w:eastAsia="ru-RU"/>
        </w:rPr>
        <w:t>Подгоренского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p>
    <w:p w:rsidR="008E5D18" w:rsidRPr="00EC148D" w:rsidRDefault="008E5D18" w:rsidP="008E5D18">
      <w:pPr>
        <w:spacing w:after="0" w:line="240" w:lineRule="auto"/>
        <w:ind w:left="5103"/>
        <w:jc w:val="both"/>
        <w:rPr>
          <w:rFonts w:ascii="Arial" w:eastAsia="Times New Roman" w:hAnsi="Arial" w:cs="Arial"/>
          <w:sz w:val="24"/>
          <w:szCs w:val="24"/>
          <w:lang w:eastAsia="ru-RU"/>
        </w:rPr>
      </w:pPr>
      <w:r w:rsidRPr="00EC148D">
        <w:rPr>
          <w:rFonts w:ascii="Arial" w:eastAsia="Times New Roman" w:hAnsi="Arial" w:cs="Arial"/>
          <w:sz w:val="24"/>
          <w:szCs w:val="24"/>
          <w:lang w:eastAsia="ru-RU"/>
        </w:rPr>
        <w:t>от </w:t>
      </w:r>
      <w:r w:rsidR="00EC148D" w:rsidRPr="00EC148D">
        <w:rPr>
          <w:rFonts w:ascii="Arial" w:eastAsia="Times New Roman" w:hAnsi="Arial" w:cs="Arial"/>
          <w:sz w:val="24"/>
          <w:szCs w:val="24"/>
          <w:lang w:eastAsia="ru-RU"/>
        </w:rPr>
        <w:t>28</w:t>
      </w:r>
      <w:r w:rsidRPr="00EC148D">
        <w:rPr>
          <w:rFonts w:ascii="Arial" w:eastAsia="Times New Roman" w:hAnsi="Arial" w:cs="Arial"/>
          <w:sz w:val="24"/>
          <w:szCs w:val="24"/>
          <w:lang w:eastAsia="ru-RU"/>
        </w:rPr>
        <w:t>.03.2025 г. № 21</w:t>
      </w:r>
      <w:r w:rsidR="00EC148D" w:rsidRPr="00EC148D">
        <w:rPr>
          <w:rFonts w:ascii="Arial" w:eastAsia="Times New Roman" w:hAnsi="Arial" w:cs="Arial"/>
          <w:sz w:val="24"/>
          <w:szCs w:val="24"/>
          <w:lang w:eastAsia="ru-RU"/>
        </w:rPr>
        <w:t>2</w:t>
      </w:r>
    </w:p>
    <w:p w:rsidR="00DF462A" w:rsidRPr="00052FCA" w:rsidRDefault="00DF462A" w:rsidP="008E5D18">
      <w:pPr>
        <w:spacing w:after="0" w:line="240" w:lineRule="auto"/>
        <w:ind w:left="5103"/>
        <w:jc w:val="both"/>
        <w:rPr>
          <w:rFonts w:ascii="Arial" w:eastAsia="Times New Roman" w:hAnsi="Arial" w:cs="Arial"/>
          <w:color w:val="000000"/>
          <w:sz w:val="24"/>
          <w:szCs w:val="24"/>
          <w:lang w:eastAsia="ru-RU"/>
        </w:rPr>
      </w:pPr>
    </w:p>
    <w:p w:rsidR="008E5D18" w:rsidRPr="00052FCA" w:rsidRDefault="008E5D18" w:rsidP="008E5D18">
      <w:pPr>
        <w:spacing w:after="0" w:line="240" w:lineRule="auto"/>
        <w:ind w:firstLine="709"/>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Ключевые показатели муниципального контроля в сфере благоустройства</w:t>
      </w:r>
    </w:p>
    <w:p w:rsidR="008E5D18" w:rsidRDefault="008E5D18" w:rsidP="008E5D18">
      <w:pPr>
        <w:spacing w:after="0" w:line="240" w:lineRule="auto"/>
        <w:ind w:firstLine="709"/>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на территории </w:t>
      </w:r>
      <w:r w:rsidR="00052FCA">
        <w:rPr>
          <w:rFonts w:ascii="Arial" w:eastAsia="Times New Roman" w:hAnsi="Arial" w:cs="Arial"/>
          <w:color w:val="000000"/>
          <w:sz w:val="24"/>
          <w:szCs w:val="24"/>
          <w:lang w:eastAsia="ru-RU"/>
        </w:rPr>
        <w:t>Подгоренского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и их целевые значения</w:t>
      </w:r>
    </w:p>
    <w:p w:rsidR="00DF462A" w:rsidRPr="00052FCA" w:rsidRDefault="00DF462A" w:rsidP="008E5D18">
      <w:pPr>
        <w:spacing w:after="0" w:line="240" w:lineRule="auto"/>
        <w:ind w:firstLine="709"/>
        <w:jc w:val="center"/>
        <w:rPr>
          <w:rFonts w:ascii="Arial" w:eastAsia="Times New Roman" w:hAnsi="Arial" w:cs="Arial"/>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7196"/>
        <w:gridCol w:w="2375"/>
      </w:tblGrid>
      <w:tr w:rsidR="008E5D18" w:rsidRPr="00052FCA" w:rsidTr="008E5D18">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jc w:val="center"/>
              <w:rPr>
                <w:rFonts w:ascii="Arial" w:eastAsia="Times New Roman" w:hAnsi="Arial" w:cs="Arial"/>
                <w:sz w:val="24"/>
                <w:szCs w:val="24"/>
                <w:lang w:eastAsia="ru-RU"/>
              </w:rPr>
            </w:pPr>
            <w:r w:rsidRPr="00052FCA">
              <w:rPr>
                <w:rFonts w:ascii="Arial" w:eastAsia="Times New Roman" w:hAnsi="Arial" w:cs="Arial"/>
                <w:sz w:val="24"/>
                <w:szCs w:val="24"/>
                <w:lang w:eastAsia="ru-RU"/>
              </w:rPr>
              <w:t>Ключевые показатели</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jc w:val="center"/>
              <w:rPr>
                <w:rFonts w:ascii="Arial" w:eastAsia="Times New Roman" w:hAnsi="Arial" w:cs="Arial"/>
                <w:sz w:val="24"/>
                <w:szCs w:val="24"/>
                <w:lang w:eastAsia="ru-RU"/>
              </w:rPr>
            </w:pPr>
            <w:r w:rsidRPr="00052FCA">
              <w:rPr>
                <w:rFonts w:ascii="Arial" w:eastAsia="Times New Roman" w:hAnsi="Arial" w:cs="Arial"/>
                <w:sz w:val="24"/>
                <w:szCs w:val="24"/>
                <w:lang w:eastAsia="ru-RU"/>
              </w:rPr>
              <w:t>Целевые значения</w:t>
            </w:r>
          </w:p>
        </w:tc>
      </w:tr>
      <w:tr w:rsidR="008E5D18" w:rsidRPr="00052FCA" w:rsidTr="008E5D18">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jc w:val="center"/>
              <w:rPr>
                <w:rFonts w:ascii="Arial" w:eastAsia="Times New Roman" w:hAnsi="Arial" w:cs="Arial"/>
                <w:sz w:val="24"/>
                <w:szCs w:val="24"/>
                <w:lang w:eastAsia="ru-RU"/>
              </w:rPr>
            </w:pPr>
            <w:r w:rsidRPr="00052FCA">
              <w:rPr>
                <w:rFonts w:ascii="Arial" w:eastAsia="Times New Roman" w:hAnsi="Arial" w:cs="Arial"/>
                <w:sz w:val="24"/>
                <w:szCs w:val="24"/>
                <w:lang w:eastAsia="ru-RU"/>
              </w:rPr>
              <w:t>20 %</w:t>
            </w:r>
          </w:p>
        </w:tc>
      </w:tr>
      <w:tr w:rsidR="008E5D18" w:rsidRPr="00052FCA" w:rsidTr="008E5D18">
        <w:tc>
          <w:tcPr>
            <w:tcW w:w="71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Доля устраненных нарушений обязательных требований от общего числа выявленных нарушений обязательных требований</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 </w:t>
            </w:r>
          </w:p>
        </w:tc>
        <w:tc>
          <w:tcPr>
            <w:tcW w:w="23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jc w:val="center"/>
              <w:rPr>
                <w:rFonts w:ascii="Arial" w:eastAsia="Times New Roman" w:hAnsi="Arial" w:cs="Arial"/>
                <w:sz w:val="24"/>
                <w:szCs w:val="24"/>
                <w:lang w:eastAsia="ru-RU"/>
              </w:rPr>
            </w:pPr>
            <w:r w:rsidRPr="00052FCA">
              <w:rPr>
                <w:rFonts w:ascii="Arial" w:eastAsia="Times New Roman" w:hAnsi="Arial" w:cs="Arial"/>
                <w:sz w:val="24"/>
                <w:szCs w:val="24"/>
                <w:lang w:eastAsia="ru-RU"/>
              </w:rPr>
              <w:t>70 %</w:t>
            </w:r>
          </w:p>
        </w:tc>
      </w:tr>
    </w:tbl>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br w:type="textWrapping" w:clear="all"/>
      </w: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8E5D18" w:rsidP="008E5D18">
      <w:pPr>
        <w:spacing w:after="0" w:line="240" w:lineRule="auto"/>
        <w:ind w:left="5103"/>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Приложение</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2</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 xml:space="preserve">к решению Совета народных депутатов </w:t>
      </w:r>
      <w:r w:rsidR="00052FCA">
        <w:rPr>
          <w:rFonts w:ascii="Arial" w:eastAsia="Times New Roman" w:hAnsi="Arial" w:cs="Arial"/>
          <w:color w:val="000000"/>
          <w:sz w:val="24"/>
          <w:szCs w:val="24"/>
          <w:lang w:eastAsia="ru-RU"/>
        </w:rPr>
        <w:t>Подгоренского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p>
    <w:p w:rsidR="008E5D18" w:rsidRPr="00EC148D" w:rsidRDefault="00EC148D" w:rsidP="008E5D18">
      <w:pPr>
        <w:spacing w:after="0" w:line="240" w:lineRule="auto"/>
        <w:ind w:left="5103"/>
        <w:jc w:val="both"/>
        <w:rPr>
          <w:rFonts w:ascii="Arial" w:eastAsia="Times New Roman" w:hAnsi="Arial" w:cs="Arial"/>
          <w:sz w:val="24"/>
          <w:szCs w:val="24"/>
          <w:lang w:eastAsia="ru-RU"/>
        </w:rPr>
      </w:pPr>
      <w:r w:rsidRPr="00EC148D">
        <w:rPr>
          <w:rFonts w:ascii="Arial" w:eastAsia="Times New Roman" w:hAnsi="Arial" w:cs="Arial"/>
          <w:sz w:val="24"/>
          <w:szCs w:val="24"/>
          <w:lang w:eastAsia="ru-RU"/>
        </w:rPr>
        <w:t>о</w:t>
      </w:r>
      <w:r w:rsidR="008E5D18" w:rsidRPr="00EC148D">
        <w:rPr>
          <w:rFonts w:ascii="Arial" w:eastAsia="Times New Roman" w:hAnsi="Arial" w:cs="Arial"/>
          <w:sz w:val="24"/>
          <w:szCs w:val="24"/>
          <w:lang w:eastAsia="ru-RU"/>
        </w:rPr>
        <w:t>т</w:t>
      </w:r>
      <w:r w:rsidRPr="00EC148D">
        <w:rPr>
          <w:rFonts w:ascii="Arial" w:eastAsia="Times New Roman" w:hAnsi="Arial" w:cs="Arial"/>
          <w:sz w:val="24"/>
          <w:szCs w:val="24"/>
          <w:lang w:eastAsia="ru-RU"/>
        </w:rPr>
        <w:t xml:space="preserve"> 28</w:t>
      </w:r>
      <w:r w:rsidR="008E5D18" w:rsidRPr="00EC148D">
        <w:rPr>
          <w:rFonts w:ascii="Arial" w:eastAsia="Times New Roman" w:hAnsi="Arial" w:cs="Arial"/>
          <w:sz w:val="24"/>
          <w:szCs w:val="24"/>
          <w:lang w:eastAsia="ru-RU"/>
        </w:rPr>
        <w:t>.03.2025 г. № 21</w:t>
      </w:r>
      <w:r w:rsidRPr="00EC148D">
        <w:rPr>
          <w:rFonts w:ascii="Arial" w:eastAsia="Times New Roman" w:hAnsi="Arial" w:cs="Arial"/>
          <w:sz w:val="24"/>
          <w:szCs w:val="24"/>
          <w:lang w:eastAsia="ru-RU"/>
        </w:rPr>
        <w:t>2</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Индикативные показатели муниципального контроля в сфере благоустройства</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 xml:space="preserve">на территории </w:t>
      </w:r>
      <w:r w:rsidR="00052FCA">
        <w:rPr>
          <w:rFonts w:ascii="Arial" w:eastAsia="Times New Roman" w:hAnsi="Arial" w:cs="Arial"/>
          <w:color w:val="000000"/>
          <w:sz w:val="24"/>
          <w:szCs w:val="24"/>
          <w:lang w:eastAsia="ru-RU"/>
        </w:rPr>
        <w:t>Подгоренского</w:t>
      </w:r>
      <w:r w:rsidRPr="00052FCA">
        <w:rPr>
          <w:rFonts w:ascii="Arial" w:eastAsia="Times New Roman" w:hAnsi="Arial" w:cs="Arial"/>
          <w:color w:val="000000"/>
          <w:sz w:val="24"/>
          <w:szCs w:val="24"/>
          <w:lang w:eastAsia="ru-RU"/>
        </w:rPr>
        <w:t xml:space="preserve"> сельского поселения Калачевского муниципального района Воронежской области</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количество внеплановых контрольных мероприятий, проведенных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3) общее количество контрольных мероприятий с взаимодействием, проведенных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4) количество контрольных мероприятий с взаимодействием по каждому виду контрольного мероприятия, проведенных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5) количество контрольных мероприятий, проведенных с использованием средств дистанционного взаимодействия,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6) количество обязательных профилактических визитов, проведенных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7) количество предостережений о недопустимости нарушения обязательных требований, объявленных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8) количество контрольных мероприятий, по результатам которых выявлены нарушения обязательных требований,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9) количество контрольных мероприятий, по итогам которых возбуждены дела об административных правонарушениях,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10) сумма административных штрафов, наложенных по результатам контрольных мероприятий,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11) количество направленных в органы прокуратуры заявлений о согласовании проведения контрольных мероприятий,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13) общее количество учтенных объектов контроля на конец отчетного периода;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14) количество учтенных контролируемых лиц на конец отчетного периода;</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15) количество учтенных контролируемых лиц, в отношении которых проведены контрольные мероприятия,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16)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17)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8E5D18" w:rsidRPr="00052FCA" w:rsidRDefault="008E5D18" w:rsidP="008E5D18">
      <w:pPr>
        <w:spacing w:after="0" w:line="240" w:lineRule="auto"/>
        <w:ind w:firstLine="709"/>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E5D18" w:rsidRPr="00052FCA" w:rsidRDefault="008E5D18" w:rsidP="008E5D18">
      <w:pPr>
        <w:spacing w:after="160" w:line="259" w:lineRule="atLeast"/>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br w:type="textWrapping" w:clear="all"/>
      </w:r>
    </w:p>
    <w:p w:rsidR="00DF462A" w:rsidRDefault="008E5D18" w:rsidP="008E5D18">
      <w:pPr>
        <w:spacing w:after="0" w:line="240" w:lineRule="auto"/>
        <w:ind w:left="5103"/>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xml:space="preserve">Приложение 3 к решению Совета народных депутатов </w:t>
      </w:r>
      <w:r w:rsidR="00052FCA">
        <w:rPr>
          <w:rFonts w:ascii="Arial" w:eastAsia="Times New Roman" w:hAnsi="Arial" w:cs="Arial"/>
          <w:color w:val="000000"/>
          <w:sz w:val="24"/>
          <w:szCs w:val="24"/>
          <w:lang w:eastAsia="ru-RU"/>
        </w:rPr>
        <w:t>Подгоренского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p>
    <w:p w:rsidR="008E5D18" w:rsidRPr="00EC148D" w:rsidRDefault="00DF462A" w:rsidP="008E5D18">
      <w:pPr>
        <w:spacing w:after="0" w:line="240" w:lineRule="auto"/>
        <w:ind w:left="5103"/>
        <w:jc w:val="both"/>
        <w:rPr>
          <w:rFonts w:ascii="Arial" w:eastAsia="Times New Roman" w:hAnsi="Arial" w:cs="Arial"/>
          <w:sz w:val="24"/>
          <w:szCs w:val="24"/>
          <w:lang w:eastAsia="ru-RU"/>
        </w:rPr>
      </w:pPr>
      <w:r w:rsidRPr="00EC148D">
        <w:rPr>
          <w:rFonts w:ascii="Arial" w:eastAsia="Times New Roman" w:hAnsi="Arial" w:cs="Arial"/>
          <w:sz w:val="24"/>
          <w:szCs w:val="24"/>
          <w:lang w:eastAsia="ru-RU"/>
        </w:rPr>
        <w:t>о</w:t>
      </w:r>
      <w:r w:rsidR="008E5D18" w:rsidRPr="00EC148D">
        <w:rPr>
          <w:rFonts w:ascii="Arial" w:eastAsia="Times New Roman" w:hAnsi="Arial" w:cs="Arial"/>
          <w:sz w:val="24"/>
          <w:szCs w:val="24"/>
          <w:lang w:eastAsia="ru-RU"/>
        </w:rPr>
        <w:t>т</w:t>
      </w:r>
      <w:r w:rsidRPr="00EC148D">
        <w:rPr>
          <w:rFonts w:ascii="Arial" w:eastAsia="Times New Roman" w:hAnsi="Arial" w:cs="Arial"/>
          <w:sz w:val="24"/>
          <w:szCs w:val="24"/>
          <w:lang w:eastAsia="ru-RU"/>
        </w:rPr>
        <w:t xml:space="preserve"> </w:t>
      </w:r>
      <w:r w:rsidR="00EC148D" w:rsidRPr="00EC148D">
        <w:rPr>
          <w:rFonts w:ascii="Arial" w:eastAsia="Times New Roman" w:hAnsi="Arial" w:cs="Arial"/>
          <w:sz w:val="24"/>
          <w:szCs w:val="24"/>
          <w:lang w:eastAsia="ru-RU"/>
        </w:rPr>
        <w:t>28</w:t>
      </w:r>
      <w:r w:rsidR="008E5D18" w:rsidRPr="00EC148D">
        <w:rPr>
          <w:rFonts w:ascii="Arial" w:eastAsia="Times New Roman" w:hAnsi="Arial" w:cs="Arial"/>
          <w:sz w:val="24"/>
          <w:szCs w:val="24"/>
          <w:lang w:eastAsia="ru-RU"/>
        </w:rPr>
        <w:t>.03.2025 г. № 21</w:t>
      </w:r>
      <w:r w:rsidR="00EC148D" w:rsidRPr="00EC148D">
        <w:rPr>
          <w:rFonts w:ascii="Arial" w:eastAsia="Times New Roman" w:hAnsi="Arial" w:cs="Arial"/>
          <w:sz w:val="24"/>
          <w:szCs w:val="24"/>
          <w:lang w:eastAsia="ru-RU"/>
        </w:rPr>
        <w:t>2</w:t>
      </w:r>
    </w:p>
    <w:p w:rsidR="00DF462A" w:rsidRPr="00DF462A" w:rsidRDefault="00DF462A" w:rsidP="008E5D18">
      <w:pPr>
        <w:spacing w:after="0" w:line="240" w:lineRule="auto"/>
        <w:ind w:firstLine="709"/>
        <w:jc w:val="both"/>
        <w:rPr>
          <w:rFonts w:ascii="Arial" w:eastAsia="Times New Roman" w:hAnsi="Arial" w:cs="Arial"/>
          <w:sz w:val="24"/>
          <w:szCs w:val="24"/>
          <w:lang w:eastAsia="ru-RU"/>
        </w:rPr>
      </w:pPr>
    </w:p>
    <w:p w:rsidR="008E5D18" w:rsidRDefault="008E5D18" w:rsidP="00DF462A">
      <w:pPr>
        <w:spacing w:after="0" w:line="240" w:lineRule="auto"/>
        <w:ind w:firstLine="709"/>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Критерии отнесения объектов муниципального контроля в сфере благоустройства к определенной категории риска</w:t>
      </w:r>
    </w:p>
    <w:p w:rsidR="00DF462A" w:rsidRPr="00052FCA" w:rsidRDefault="00DF462A" w:rsidP="008E5D18">
      <w:pPr>
        <w:spacing w:after="0" w:line="240" w:lineRule="auto"/>
        <w:ind w:firstLine="709"/>
        <w:jc w:val="both"/>
        <w:rPr>
          <w:rFonts w:ascii="Arial" w:eastAsia="Times New Roman" w:hAnsi="Arial" w:cs="Arial"/>
          <w:color w:val="000000"/>
          <w:sz w:val="24"/>
          <w:szCs w:val="24"/>
          <w:lang w:eastAsia="ru-RU"/>
        </w:rPr>
      </w:pPr>
    </w:p>
    <w:tbl>
      <w:tblPr>
        <w:tblW w:w="9634" w:type="dxa"/>
        <w:tblCellMar>
          <w:left w:w="0" w:type="dxa"/>
          <w:right w:w="0" w:type="dxa"/>
        </w:tblCellMar>
        <w:tblLook w:val="04A0" w:firstRow="1" w:lastRow="0" w:firstColumn="1" w:lastColumn="0" w:noHBand="0" w:noVBand="1"/>
      </w:tblPr>
      <w:tblGrid>
        <w:gridCol w:w="846"/>
        <w:gridCol w:w="2126"/>
        <w:gridCol w:w="6662"/>
      </w:tblGrid>
      <w:tr w:rsidR="008E5D18" w:rsidRPr="00052FCA" w:rsidTr="008E5D18">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Категория риска</w:t>
            </w:r>
          </w:p>
        </w:tc>
        <w:tc>
          <w:tcPr>
            <w:tcW w:w="6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Критерии риска</w:t>
            </w:r>
          </w:p>
        </w:tc>
      </w:tr>
      <w:tr w:rsidR="008E5D18" w:rsidRPr="00052FCA" w:rsidTr="008E5D18">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1</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Средний риск</w:t>
            </w:r>
          </w:p>
        </w:tc>
        <w:tc>
          <w:tcPr>
            <w:tcW w:w="6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 xml:space="preserve">Объекты контроля, в отношении которых установлены требования </w:t>
            </w:r>
            <w:proofErr w:type="gramStart"/>
            <w:r w:rsidRPr="00052FCA">
              <w:rPr>
                <w:rFonts w:ascii="Arial" w:eastAsia="Times New Roman" w:hAnsi="Arial" w:cs="Arial"/>
                <w:sz w:val="24"/>
                <w:szCs w:val="24"/>
                <w:lang w:eastAsia="ru-RU"/>
              </w:rPr>
              <w:t>к</w:t>
            </w:r>
            <w:proofErr w:type="gramEnd"/>
            <w:r w:rsidRPr="00052FCA">
              <w:rPr>
                <w:rFonts w:ascii="Arial" w:eastAsia="Times New Roman" w:hAnsi="Arial" w:cs="Arial"/>
                <w:sz w:val="24"/>
                <w:szCs w:val="24"/>
                <w:lang w:eastAsia="ru-RU"/>
              </w:rPr>
              <w:t>:</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содержанию территории и внешнему облику населенного пункта;</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уборке территории;</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к местам и устройствам накопления твердых коммунальных отходов;</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ограждениям;</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охране и содержанию зеленых насаждений;</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производству земляных работ.</w:t>
            </w:r>
          </w:p>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 </w:t>
            </w:r>
          </w:p>
        </w:tc>
      </w:tr>
      <w:tr w:rsidR="008E5D18" w:rsidRPr="00052FCA" w:rsidTr="008E5D18">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2</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Умеренный риск</w:t>
            </w:r>
          </w:p>
        </w:tc>
        <w:tc>
          <w:tcPr>
            <w:tcW w:w="6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 xml:space="preserve">Объекты контроля, в отношении которых установлены требования </w:t>
            </w:r>
            <w:proofErr w:type="gramStart"/>
            <w:r w:rsidRPr="00052FCA">
              <w:rPr>
                <w:rFonts w:ascii="Arial" w:eastAsia="Times New Roman" w:hAnsi="Arial" w:cs="Arial"/>
                <w:sz w:val="24"/>
                <w:szCs w:val="24"/>
                <w:lang w:eastAsia="ru-RU"/>
              </w:rPr>
              <w:t>к</w:t>
            </w:r>
            <w:proofErr w:type="gramEnd"/>
            <w:r w:rsidRPr="00052FCA">
              <w:rPr>
                <w:rFonts w:ascii="Arial" w:eastAsia="Times New Roman" w:hAnsi="Arial" w:cs="Arial"/>
                <w:sz w:val="24"/>
                <w:szCs w:val="24"/>
                <w:lang w:eastAsia="ru-RU"/>
              </w:rPr>
              <w:t>:</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содержанию фасадов;</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размещению, содержанию и эксплуатации газет, афиш, плакатов, различного рода объявлений и иной информации;</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элементам праздничного оформления;</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знакам адресации;</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информационным конструкциям;</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малым архитектурным формам;</w:t>
            </w:r>
          </w:p>
          <w:p w:rsidR="008E5D18" w:rsidRPr="00052FCA" w:rsidRDefault="008E5D18" w:rsidP="008E5D18">
            <w:pPr>
              <w:spacing w:after="0" w:line="240" w:lineRule="auto"/>
              <w:jc w:val="both"/>
              <w:rPr>
                <w:rFonts w:ascii="Arial" w:eastAsia="Times New Roman" w:hAnsi="Arial" w:cs="Arial"/>
                <w:sz w:val="24"/>
                <w:szCs w:val="24"/>
                <w:lang w:eastAsia="ru-RU"/>
              </w:rPr>
            </w:pPr>
            <w:r w:rsidRPr="00052FCA">
              <w:rPr>
                <w:rFonts w:ascii="Arial" w:eastAsia="Times New Roman" w:hAnsi="Arial" w:cs="Arial"/>
                <w:sz w:val="24"/>
                <w:szCs w:val="24"/>
                <w:lang w:eastAsia="ru-RU"/>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8E5D18" w:rsidRPr="00052FCA" w:rsidTr="008E5D18">
        <w:tc>
          <w:tcPr>
            <w:tcW w:w="8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3</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Низкий риск</w:t>
            </w:r>
          </w:p>
        </w:tc>
        <w:tc>
          <w:tcPr>
            <w:tcW w:w="66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8E5D18" w:rsidRPr="00052FCA" w:rsidRDefault="008E5D18" w:rsidP="008E5D18">
            <w:pPr>
              <w:spacing w:after="0" w:line="240" w:lineRule="auto"/>
              <w:rPr>
                <w:rFonts w:ascii="Arial" w:eastAsia="Times New Roman" w:hAnsi="Arial" w:cs="Arial"/>
                <w:sz w:val="24"/>
                <w:szCs w:val="24"/>
                <w:lang w:eastAsia="ru-RU"/>
              </w:rPr>
            </w:pPr>
            <w:r w:rsidRPr="00052FCA">
              <w:rPr>
                <w:rFonts w:ascii="Arial" w:eastAsia="Times New Roman" w:hAnsi="Arial" w:cs="Arial"/>
                <w:sz w:val="24"/>
                <w:szCs w:val="24"/>
                <w:lang w:eastAsia="ru-RU"/>
              </w:rPr>
              <w:t>Все иные объекты контроля, не отнесенные к категориям среднего или умеренного риска.</w:t>
            </w:r>
          </w:p>
        </w:tc>
      </w:tr>
    </w:tbl>
    <w:p w:rsidR="008E5D18" w:rsidRPr="00052FCA" w:rsidRDefault="008E5D18" w:rsidP="008E5D18">
      <w:pPr>
        <w:spacing w:after="160" w:line="259" w:lineRule="atLeast"/>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br w:type="textWrapping" w:clear="all"/>
      </w: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DF462A" w:rsidP="008E5D18">
      <w:pPr>
        <w:spacing w:after="0" w:line="240" w:lineRule="auto"/>
        <w:ind w:left="5103"/>
        <w:jc w:val="both"/>
        <w:rPr>
          <w:rFonts w:ascii="Arial" w:eastAsia="Times New Roman" w:hAnsi="Arial" w:cs="Arial"/>
          <w:color w:val="000000"/>
          <w:sz w:val="24"/>
          <w:szCs w:val="24"/>
          <w:lang w:eastAsia="ru-RU"/>
        </w:rPr>
      </w:pPr>
    </w:p>
    <w:p w:rsidR="00DF462A" w:rsidRDefault="008E5D18" w:rsidP="008E5D18">
      <w:pPr>
        <w:spacing w:after="0" w:line="240" w:lineRule="auto"/>
        <w:ind w:left="5103"/>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lastRenderedPageBreak/>
        <w:t xml:space="preserve">Приложение 4 к решению Совета народных депутатов </w:t>
      </w:r>
      <w:r w:rsidR="00052FCA">
        <w:rPr>
          <w:rFonts w:ascii="Arial" w:eastAsia="Times New Roman" w:hAnsi="Arial" w:cs="Arial"/>
          <w:color w:val="000000"/>
          <w:sz w:val="24"/>
          <w:szCs w:val="24"/>
          <w:lang w:eastAsia="ru-RU"/>
        </w:rPr>
        <w:t>Подгоренского</w:t>
      </w:r>
      <w:r w:rsidRPr="00052FCA">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p>
    <w:p w:rsidR="008E5D18" w:rsidRPr="00EC148D" w:rsidRDefault="00DF462A" w:rsidP="008E5D18">
      <w:pPr>
        <w:spacing w:after="0" w:line="240" w:lineRule="auto"/>
        <w:ind w:left="5103"/>
        <w:jc w:val="both"/>
        <w:rPr>
          <w:rFonts w:ascii="Arial" w:eastAsia="Times New Roman" w:hAnsi="Arial" w:cs="Arial"/>
          <w:sz w:val="24"/>
          <w:szCs w:val="24"/>
          <w:lang w:eastAsia="ru-RU"/>
        </w:rPr>
      </w:pPr>
      <w:r w:rsidRPr="00EC148D">
        <w:rPr>
          <w:rFonts w:ascii="Arial" w:eastAsia="Times New Roman" w:hAnsi="Arial" w:cs="Arial"/>
          <w:sz w:val="24"/>
          <w:szCs w:val="24"/>
          <w:lang w:eastAsia="ru-RU"/>
        </w:rPr>
        <w:t>о</w:t>
      </w:r>
      <w:r w:rsidR="008E5D18" w:rsidRPr="00EC148D">
        <w:rPr>
          <w:rFonts w:ascii="Arial" w:eastAsia="Times New Roman" w:hAnsi="Arial" w:cs="Arial"/>
          <w:sz w:val="24"/>
          <w:szCs w:val="24"/>
          <w:lang w:eastAsia="ru-RU"/>
        </w:rPr>
        <w:t>т</w:t>
      </w:r>
      <w:r w:rsidRPr="00EC148D">
        <w:rPr>
          <w:rFonts w:ascii="Arial" w:eastAsia="Times New Roman" w:hAnsi="Arial" w:cs="Arial"/>
          <w:sz w:val="24"/>
          <w:szCs w:val="24"/>
          <w:lang w:eastAsia="ru-RU"/>
        </w:rPr>
        <w:t xml:space="preserve"> </w:t>
      </w:r>
      <w:r w:rsidR="00EC148D" w:rsidRPr="00EC148D">
        <w:rPr>
          <w:rFonts w:ascii="Arial" w:eastAsia="Times New Roman" w:hAnsi="Arial" w:cs="Arial"/>
          <w:sz w:val="24"/>
          <w:szCs w:val="24"/>
          <w:lang w:eastAsia="ru-RU"/>
        </w:rPr>
        <w:t>28</w:t>
      </w:r>
      <w:r w:rsidR="008E5D18" w:rsidRPr="00EC148D">
        <w:rPr>
          <w:rFonts w:ascii="Arial" w:eastAsia="Times New Roman" w:hAnsi="Arial" w:cs="Arial"/>
          <w:sz w:val="24"/>
          <w:szCs w:val="24"/>
          <w:lang w:eastAsia="ru-RU"/>
        </w:rPr>
        <w:t>.03.2025 г. № 21</w:t>
      </w:r>
      <w:r w:rsidR="00EC148D" w:rsidRPr="00EC148D">
        <w:rPr>
          <w:rFonts w:ascii="Arial" w:eastAsia="Times New Roman" w:hAnsi="Arial" w:cs="Arial"/>
          <w:sz w:val="24"/>
          <w:szCs w:val="24"/>
          <w:lang w:eastAsia="ru-RU"/>
        </w:rPr>
        <w:t>2</w:t>
      </w:r>
    </w:p>
    <w:p w:rsidR="00DF462A" w:rsidRDefault="00DF462A" w:rsidP="008E5D18">
      <w:pPr>
        <w:spacing w:after="0" w:line="240" w:lineRule="auto"/>
        <w:ind w:firstLine="709"/>
        <w:jc w:val="both"/>
        <w:rPr>
          <w:rFonts w:ascii="Arial" w:eastAsia="Times New Roman" w:hAnsi="Arial" w:cs="Arial"/>
          <w:color w:val="000000"/>
          <w:sz w:val="24"/>
          <w:szCs w:val="24"/>
          <w:lang w:eastAsia="ru-RU"/>
        </w:rPr>
      </w:pPr>
    </w:p>
    <w:p w:rsidR="008E5D18" w:rsidRDefault="008E5D18" w:rsidP="00DF462A">
      <w:pPr>
        <w:spacing w:after="0" w:line="240" w:lineRule="auto"/>
        <w:ind w:firstLine="709"/>
        <w:jc w:val="center"/>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w:t>
      </w:r>
      <w:r w:rsidR="00DF462A">
        <w:rPr>
          <w:rFonts w:ascii="Arial" w:eastAsia="Times New Roman" w:hAnsi="Arial" w:cs="Arial"/>
          <w:color w:val="000000"/>
          <w:sz w:val="24"/>
          <w:szCs w:val="24"/>
          <w:lang w:eastAsia="ru-RU"/>
        </w:rPr>
        <w:t xml:space="preserve"> </w:t>
      </w:r>
      <w:r w:rsidRPr="00052FCA">
        <w:rPr>
          <w:rFonts w:ascii="Arial" w:eastAsia="Times New Roman" w:hAnsi="Arial" w:cs="Arial"/>
          <w:color w:val="000000"/>
          <w:sz w:val="24"/>
          <w:szCs w:val="24"/>
          <w:lang w:eastAsia="ru-RU"/>
        </w:rPr>
        <w:t>при осуществлении муниципального контроля в сфере благоустройства</w:t>
      </w:r>
    </w:p>
    <w:p w:rsidR="00DF462A" w:rsidRPr="00052FCA" w:rsidRDefault="00DF462A" w:rsidP="00DF462A">
      <w:pPr>
        <w:spacing w:after="0" w:line="240" w:lineRule="auto"/>
        <w:ind w:firstLine="709"/>
        <w:jc w:val="center"/>
        <w:rPr>
          <w:rFonts w:ascii="Arial" w:eastAsia="Times New Roman" w:hAnsi="Arial" w:cs="Arial"/>
          <w:color w:val="000000"/>
          <w:sz w:val="24"/>
          <w:szCs w:val="24"/>
          <w:lang w:eastAsia="ru-RU"/>
        </w:rPr>
      </w:pPr>
    </w:p>
    <w:p w:rsidR="008E5D18" w:rsidRPr="00052FCA" w:rsidRDefault="008E5D18" w:rsidP="008E5D18">
      <w:pPr>
        <w:spacing w:after="0" w:line="240" w:lineRule="auto"/>
        <w:ind w:firstLine="567"/>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8E5D18" w:rsidRPr="00052FCA" w:rsidRDefault="008E5D18" w:rsidP="008E5D18">
      <w:pPr>
        <w:spacing w:after="0" w:line="240" w:lineRule="auto"/>
        <w:ind w:firstLine="567"/>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8E5D18" w:rsidRPr="00052FCA" w:rsidRDefault="008E5D18" w:rsidP="008E5D18">
      <w:pPr>
        <w:spacing w:after="0" w:line="240" w:lineRule="auto"/>
        <w:ind w:firstLine="567"/>
        <w:jc w:val="both"/>
        <w:rPr>
          <w:rFonts w:ascii="Arial" w:eastAsia="Times New Roman" w:hAnsi="Arial" w:cs="Arial"/>
          <w:color w:val="000000"/>
          <w:sz w:val="24"/>
          <w:szCs w:val="24"/>
          <w:lang w:eastAsia="ru-RU"/>
        </w:rPr>
      </w:pPr>
      <w:r w:rsidRPr="00052FCA">
        <w:rPr>
          <w:rFonts w:ascii="Arial" w:eastAsia="Times New Roman" w:hAnsi="Arial" w:cs="Arial"/>
          <w:color w:val="000000"/>
          <w:sz w:val="24"/>
          <w:szCs w:val="24"/>
          <w:lang w:eastAsia="ru-RU"/>
        </w:rPr>
        <w:t> </w:t>
      </w:r>
    </w:p>
    <w:p w:rsidR="00A70C97" w:rsidRPr="00052FCA" w:rsidRDefault="00A70C97">
      <w:pPr>
        <w:rPr>
          <w:rFonts w:ascii="Arial" w:hAnsi="Arial" w:cs="Arial"/>
          <w:sz w:val="24"/>
          <w:szCs w:val="24"/>
        </w:rPr>
      </w:pPr>
    </w:p>
    <w:sectPr w:rsidR="00A70C97" w:rsidRPr="00052F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C16AD"/>
    <w:multiLevelType w:val="multilevel"/>
    <w:tmpl w:val="53C29D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D18"/>
    <w:rsid w:val="00052FCA"/>
    <w:rsid w:val="001E076E"/>
    <w:rsid w:val="003A05AE"/>
    <w:rsid w:val="0064230F"/>
    <w:rsid w:val="008E5D18"/>
    <w:rsid w:val="00A70C97"/>
    <w:rsid w:val="00BB7AAC"/>
    <w:rsid w:val="00DF462A"/>
    <w:rsid w:val="00EB174D"/>
    <w:rsid w:val="00EC148D"/>
    <w:rsid w:val="00F93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5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E5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8E5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8E5D18"/>
  </w:style>
  <w:style w:type="paragraph" w:customStyle="1" w:styleId="10">
    <w:name w:val="1"/>
    <w:basedOn w:val="a"/>
    <w:rsid w:val="008E5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4230F"/>
    <w:pPr>
      <w:spacing w:after="0" w:line="240" w:lineRule="auto"/>
    </w:pPr>
  </w:style>
  <w:style w:type="paragraph" w:styleId="a5">
    <w:name w:val="Balloon Text"/>
    <w:basedOn w:val="a"/>
    <w:link w:val="a6"/>
    <w:uiPriority w:val="99"/>
    <w:semiHidden/>
    <w:unhideWhenUsed/>
    <w:rsid w:val="003A05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05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5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E5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8E5D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8E5D18"/>
  </w:style>
  <w:style w:type="paragraph" w:customStyle="1" w:styleId="10">
    <w:name w:val="1"/>
    <w:basedOn w:val="a"/>
    <w:rsid w:val="008E5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4230F"/>
    <w:pPr>
      <w:spacing w:after="0" w:line="240" w:lineRule="auto"/>
    </w:pPr>
  </w:style>
  <w:style w:type="paragraph" w:styleId="a5">
    <w:name w:val="Balloon Text"/>
    <w:basedOn w:val="a"/>
    <w:link w:val="a6"/>
    <w:uiPriority w:val="99"/>
    <w:semiHidden/>
    <w:unhideWhenUsed/>
    <w:rsid w:val="003A05A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A05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6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10047</Words>
  <Characters>57272</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cp:lastPrinted>2025-03-28T06:32:00Z</cp:lastPrinted>
  <dcterms:created xsi:type="dcterms:W3CDTF">2025-03-21T06:09:00Z</dcterms:created>
  <dcterms:modified xsi:type="dcterms:W3CDTF">2025-03-28T06:33:00Z</dcterms:modified>
</cp:coreProperties>
</file>