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7EA" w:rsidRPr="00A54E5C" w:rsidRDefault="008E37EA" w:rsidP="008E37EA">
      <w:pPr>
        <w:tabs>
          <w:tab w:val="center" w:pos="4677"/>
          <w:tab w:val="left" w:pos="7950"/>
        </w:tabs>
        <w:jc w:val="center"/>
        <w:rPr>
          <w:rFonts w:ascii="Arial" w:hAnsi="Arial" w:cs="Arial"/>
          <w:b/>
          <w:szCs w:val="24"/>
        </w:rPr>
      </w:pPr>
      <w:r w:rsidRPr="00A54E5C">
        <w:rPr>
          <w:rFonts w:ascii="Arial" w:hAnsi="Arial" w:cs="Arial"/>
          <w:b/>
          <w:szCs w:val="24"/>
        </w:rPr>
        <w:t>Российская Федерация</w:t>
      </w:r>
    </w:p>
    <w:p w:rsidR="008E37EA" w:rsidRPr="00A54E5C" w:rsidRDefault="008E37EA" w:rsidP="008E37EA">
      <w:pPr>
        <w:jc w:val="center"/>
        <w:rPr>
          <w:rFonts w:ascii="Arial" w:hAnsi="Arial" w:cs="Arial"/>
          <w:b/>
          <w:szCs w:val="24"/>
        </w:rPr>
      </w:pPr>
      <w:r w:rsidRPr="00A54E5C">
        <w:rPr>
          <w:rFonts w:ascii="Arial" w:hAnsi="Arial" w:cs="Arial"/>
          <w:b/>
          <w:szCs w:val="24"/>
        </w:rPr>
        <w:t>СОВЕТ НАРОДНЫХ ДЕПУТАТОВ</w:t>
      </w:r>
    </w:p>
    <w:p w:rsidR="008E37EA" w:rsidRPr="00A54E5C" w:rsidRDefault="008E37EA" w:rsidP="008E37EA">
      <w:pPr>
        <w:jc w:val="center"/>
        <w:rPr>
          <w:rFonts w:ascii="Arial" w:hAnsi="Arial" w:cs="Arial"/>
          <w:b/>
          <w:szCs w:val="24"/>
        </w:rPr>
      </w:pPr>
      <w:r w:rsidRPr="00A54E5C">
        <w:rPr>
          <w:rFonts w:ascii="Arial" w:hAnsi="Arial" w:cs="Arial"/>
          <w:b/>
          <w:szCs w:val="24"/>
        </w:rPr>
        <w:t>ПОДГОРЕНСКОГО СЕЛЬСКОГО ПОСЕЛЕНИЯ</w:t>
      </w:r>
    </w:p>
    <w:p w:rsidR="008E37EA" w:rsidRPr="00A54E5C" w:rsidRDefault="008E37EA" w:rsidP="008E37EA">
      <w:pPr>
        <w:jc w:val="center"/>
        <w:rPr>
          <w:rFonts w:ascii="Arial" w:hAnsi="Arial" w:cs="Arial"/>
          <w:b/>
          <w:szCs w:val="24"/>
        </w:rPr>
      </w:pPr>
      <w:r w:rsidRPr="00A54E5C">
        <w:rPr>
          <w:rFonts w:ascii="Arial" w:hAnsi="Arial" w:cs="Arial"/>
          <w:b/>
          <w:szCs w:val="24"/>
        </w:rPr>
        <w:t>КАЛАЧЕЕВСКОГО МУНИЦИПАЛЬНОГО РАЙОНА</w:t>
      </w:r>
      <w:r w:rsidRPr="00A54E5C">
        <w:rPr>
          <w:rFonts w:ascii="Arial" w:hAnsi="Arial" w:cs="Arial"/>
          <w:b/>
          <w:szCs w:val="24"/>
        </w:rPr>
        <w:br/>
        <w:t>ВОРОНЕЖСКОЙ ОБЛАСТИ</w:t>
      </w:r>
    </w:p>
    <w:p w:rsidR="008E37EA" w:rsidRPr="00A54E5C" w:rsidRDefault="008E37EA" w:rsidP="008E37EA">
      <w:pPr>
        <w:jc w:val="center"/>
        <w:rPr>
          <w:rFonts w:ascii="Arial" w:hAnsi="Arial" w:cs="Arial"/>
          <w:b/>
          <w:szCs w:val="24"/>
        </w:rPr>
      </w:pPr>
    </w:p>
    <w:p w:rsidR="008E37EA" w:rsidRPr="00A54E5C" w:rsidRDefault="008E37EA" w:rsidP="008E37EA">
      <w:pPr>
        <w:jc w:val="center"/>
        <w:rPr>
          <w:rFonts w:ascii="Arial" w:hAnsi="Arial" w:cs="Arial"/>
          <w:b/>
          <w:szCs w:val="24"/>
        </w:rPr>
      </w:pPr>
      <w:proofErr w:type="gramStart"/>
      <w:r w:rsidRPr="00A54E5C">
        <w:rPr>
          <w:rFonts w:ascii="Arial" w:hAnsi="Arial" w:cs="Arial"/>
          <w:b/>
          <w:szCs w:val="24"/>
        </w:rPr>
        <w:t>Р</w:t>
      </w:r>
      <w:proofErr w:type="gramEnd"/>
      <w:r w:rsidRPr="00A54E5C">
        <w:rPr>
          <w:rFonts w:ascii="Arial" w:hAnsi="Arial" w:cs="Arial"/>
          <w:b/>
          <w:szCs w:val="24"/>
        </w:rPr>
        <w:t xml:space="preserve"> Е Ш Е Н И Е</w:t>
      </w:r>
    </w:p>
    <w:p w:rsidR="008E37EA" w:rsidRPr="00A54E5C" w:rsidRDefault="008E37EA" w:rsidP="008E37EA">
      <w:pPr>
        <w:rPr>
          <w:rFonts w:ascii="Arial" w:hAnsi="Arial" w:cs="Arial"/>
          <w:szCs w:val="24"/>
        </w:rPr>
      </w:pPr>
    </w:p>
    <w:p w:rsidR="008E37EA" w:rsidRPr="00A54E5C" w:rsidRDefault="004F4618" w:rsidP="004F4618">
      <w:pPr>
        <w:tabs>
          <w:tab w:val="left" w:pos="7560"/>
        </w:tabs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о</w:t>
      </w:r>
      <w:r w:rsidR="008E37EA" w:rsidRPr="00A54E5C">
        <w:rPr>
          <w:rFonts w:ascii="Arial" w:hAnsi="Arial" w:cs="Arial"/>
          <w:szCs w:val="24"/>
        </w:rPr>
        <w:t xml:space="preserve">т </w:t>
      </w:r>
      <w:r w:rsidR="00B9033A" w:rsidRPr="00A54E5C">
        <w:rPr>
          <w:rFonts w:ascii="Arial" w:hAnsi="Arial" w:cs="Arial"/>
          <w:szCs w:val="24"/>
        </w:rPr>
        <w:t>25 декабря</w:t>
      </w:r>
      <w:r w:rsidRPr="00A54E5C">
        <w:rPr>
          <w:rFonts w:ascii="Arial" w:hAnsi="Arial" w:cs="Arial"/>
          <w:szCs w:val="24"/>
        </w:rPr>
        <w:t xml:space="preserve"> 2020 года</w:t>
      </w:r>
      <w:r w:rsidRPr="00A54E5C">
        <w:rPr>
          <w:rFonts w:ascii="Arial" w:hAnsi="Arial" w:cs="Arial"/>
          <w:szCs w:val="24"/>
        </w:rPr>
        <w:tab/>
        <w:t>№23</w:t>
      </w:r>
    </w:p>
    <w:p w:rsidR="008E37EA" w:rsidRPr="00A54E5C" w:rsidRDefault="004F4618" w:rsidP="00B00963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с. Подгорное</w:t>
      </w:r>
    </w:p>
    <w:p w:rsidR="004F4618" w:rsidRPr="00A54E5C" w:rsidRDefault="004F4618" w:rsidP="00B00963">
      <w:pPr>
        <w:rPr>
          <w:rFonts w:ascii="Arial" w:hAnsi="Arial" w:cs="Arial"/>
          <w:szCs w:val="24"/>
        </w:rPr>
      </w:pPr>
    </w:p>
    <w:p w:rsidR="008E37EA" w:rsidRPr="00A54E5C" w:rsidRDefault="008E37EA" w:rsidP="00B00963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 xml:space="preserve">О внесении </w:t>
      </w:r>
      <w:r w:rsidR="004F4618" w:rsidRPr="00A54E5C">
        <w:rPr>
          <w:rFonts w:ascii="Arial" w:hAnsi="Arial" w:cs="Arial"/>
          <w:szCs w:val="24"/>
        </w:rPr>
        <w:t xml:space="preserve">изменений и </w:t>
      </w:r>
      <w:r w:rsidRPr="00A54E5C">
        <w:rPr>
          <w:rFonts w:ascii="Arial" w:hAnsi="Arial" w:cs="Arial"/>
          <w:szCs w:val="24"/>
        </w:rPr>
        <w:t>дополнений в решение</w:t>
      </w:r>
    </w:p>
    <w:p w:rsidR="008E37EA" w:rsidRPr="00A54E5C" w:rsidRDefault="008E37EA" w:rsidP="00B00963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Совета народных депутатов Подгоренского</w:t>
      </w:r>
    </w:p>
    <w:p w:rsidR="004F4618" w:rsidRPr="00A54E5C" w:rsidRDefault="004F4618" w:rsidP="00B00963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с</w:t>
      </w:r>
      <w:r w:rsidR="008E37EA" w:rsidRPr="00A54E5C">
        <w:rPr>
          <w:rFonts w:ascii="Arial" w:hAnsi="Arial" w:cs="Arial"/>
          <w:szCs w:val="24"/>
        </w:rPr>
        <w:t>ельского поселения от 27.03.2012 г. № 100</w:t>
      </w:r>
      <w:r w:rsidR="00095040" w:rsidRPr="00A54E5C">
        <w:rPr>
          <w:rFonts w:ascii="Arial" w:hAnsi="Arial" w:cs="Arial"/>
          <w:szCs w:val="24"/>
        </w:rPr>
        <w:t xml:space="preserve"> </w:t>
      </w:r>
    </w:p>
    <w:p w:rsidR="008E37EA" w:rsidRPr="00A54E5C" w:rsidRDefault="008E37EA" w:rsidP="00B00963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«Об</w:t>
      </w:r>
      <w:r w:rsidR="00A54E5C">
        <w:rPr>
          <w:rFonts w:ascii="Arial" w:hAnsi="Arial" w:cs="Arial"/>
          <w:szCs w:val="24"/>
        </w:rPr>
        <w:t xml:space="preserve"> утверждении генерального плана</w:t>
      </w:r>
    </w:p>
    <w:p w:rsidR="008E37EA" w:rsidRPr="00A54E5C" w:rsidRDefault="008E37EA" w:rsidP="00B00963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Подгоренского сельского поселения</w:t>
      </w:r>
    </w:p>
    <w:p w:rsidR="008E37EA" w:rsidRPr="00A54E5C" w:rsidRDefault="008E37EA" w:rsidP="00B00963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Калачеевского муниципального района</w:t>
      </w:r>
    </w:p>
    <w:p w:rsidR="008E37EA" w:rsidRPr="00A54E5C" w:rsidRDefault="008E37EA" w:rsidP="00B00963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Воронежской области»</w:t>
      </w:r>
      <w:r w:rsidR="00A54E5C" w:rsidRPr="00A54E5C">
        <w:rPr>
          <w:rFonts w:ascii="Arial" w:hAnsi="Arial" w:cs="Arial"/>
          <w:szCs w:val="24"/>
        </w:rPr>
        <w:t xml:space="preserve"> (в редакции от 05.05.2015г. № 213)</w:t>
      </w:r>
      <w:r w:rsidRPr="00A54E5C">
        <w:rPr>
          <w:rFonts w:ascii="Arial" w:hAnsi="Arial" w:cs="Arial"/>
          <w:szCs w:val="24"/>
        </w:rPr>
        <w:t>.</w:t>
      </w:r>
    </w:p>
    <w:p w:rsidR="008E37EA" w:rsidRPr="00A54E5C" w:rsidRDefault="008E37EA" w:rsidP="00B00963">
      <w:pPr>
        <w:rPr>
          <w:rFonts w:ascii="Arial" w:hAnsi="Arial" w:cs="Arial"/>
          <w:szCs w:val="24"/>
        </w:rPr>
      </w:pPr>
    </w:p>
    <w:p w:rsidR="008E37EA" w:rsidRPr="00A54E5C" w:rsidRDefault="005C4113" w:rsidP="00A54E5C">
      <w:pPr>
        <w:pStyle w:val="aa"/>
        <w:ind w:firstLine="567"/>
        <w:jc w:val="both"/>
        <w:rPr>
          <w:rFonts w:ascii="Arial" w:hAnsi="Arial" w:cs="Arial"/>
        </w:rPr>
      </w:pPr>
      <w:proofErr w:type="gramStart"/>
      <w:r w:rsidRPr="00A54E5C">
        <w:rPr>
          <w:rFonts w:ascii="Arial" w:hAnsi="Arial" w:cs="Arial"/>
        </w:rPr>
        <w:t xml:space="preserve">В соответствии ст.25 Градостроительного кодекса Российской Федерации, ст. 14 Федерального закона от 06.10.2003 г. №131-ФЗ « Об общих принципах организации местного самоуправления в Российской Федерации, Законом Воронежской области от 07.07.2006 № 61-03 «О регулировании градостроительной деятельности в Воронежской области», Уставом </w:t>
      </w:r>
      <w:r w:rsidR="00A54E5C" w:rsidRPr="00A54E5C">
        <w:rPr>
          <w:rFonts w:ascii="Arial" w:hAnsi="Arial" w:cs="Arial"/>
        </w:rPr>
        <w:t>Подгоренского</w:t>
      </w:r>
      <w:r w:rsidRPr="00A54E5C">
        <w:rPr>
          <w:rFonts w:ascii="Arial" w:hAnsi="Arial" w:cs="Arial"/>
        </w:rPr>
        <w:t xml:space="preserve"> сельского поселения, Совет народных депутатов </w:t>
      </w:r>
      <w:r w:rsidR="00A54E5C" w:rsidRPr="00A54E5C">
        <w:rPr>
          <w:rFonts w:ascii="Arial" w:hAnsi="Arial" w:cs="Arial"/>
        </w:rPr>
        <w:t>Подгоренского</w:t>
      </w:r>
      <w:r w:rsidRPr="00A54E5C">
        <w:rPr>
          <w:rFonts w:ascii="Arial" w:hAnsi="Arial" w:cs="Arial"/>
        </w:rPr>
        <w:t xml:space="preserve"> сельского поселения Калачеевского муниципального района Воронежской области</w:t>
      </w:r>
      <w:r w:rsidR="00A54E5C" w:rsidRPr="00A54E5C">
        <w:rPr>
          <w:rFonts w:ascii="Arial" w:hAnsi="Arial" w:cs="Arial"/>
        </w:rPr>
        <w:t xml:space="preserve"> решил:</w:t>
      </w:r>
      <w:proofErr w:type="gramEnd"/>
    </w:p>
    <w:p w:rsidR="004F4618" w:rsidRPr="00A54E5C" w:rsidRDefault="004F4618" w:rsidP="005C4113">
      <w:pPr>
        <w:pStyle w:val="a4"/>
        <w:widowControl/>
        <w:numPr>
          <w:ilvl w:val="0"/>
          <w:numId w:val="6"/>
        </w:numPr>
        <w:autoSpaceDE/>
        <w:adjustRightInd/>
        <w:ind w:left="0" w:firstLine="567"/>
        <w:jc w:val="both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Внести следующие изменения и дополнения в решение Совета народных депутатов Подгоренского сельского поселения от 27.03.2012г. №100 «Об утверждении Генерального плана Подгоренского сельского поселения Калачеевского муниципального района Воронежской области»</w:t>
      </w:r>
      <w:r w:rsidR="00A54E5C" w:rsidRPr="00A54E5C">
        <w:rPr>
          <w:rFonts w:ascii="Arial" w:hAnsi="Arial" w:cs="Arial"/>
          <w:szCs w:val="24"/>
        </w:rPr>
        <w:t xml:space="preserve"> (в редакции от 05.05.2015г. №213)</w:t>
      </w:r>
      <w:r w:rsidRPr="00A54E5C">
        <w:rPr>
          <w:rFonts w:ascii="Arial" w:hAnsi="Arial" w:cs="Arial"/>
          <w:szCs w:val="24"/>
        </w:rPr>
        <w:t>:</w:t>
      </w:r>
    </w:p>
    <w:p w:rsidR="00AE5677" w:rsidRPr="00A54E5C" w:rsidRDefault="005C4113" w:rsidP="005C4113">
      <w:pPr>
        <w:pStyle w:val="a4"/>
        <w:numPr>
          <w:ilvl w:val="1"/>
          <w:numId w:val="6"/>
        </w:numPr>
        <w:ind w:left="0" w:firstLine="567"/>
        <w:jc w:val="both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Том 1 «Положения о территориальном планировании» дополнить приложением</w:t>
      </w:r>
      <w:r w:rsidR="00767528" w:rsidRPr="00A54E5C">
        <w:rPr>
          <w:rFonts w:ascii="Arial" w:hAnsi="Arial" w:cs="Arial"/>
          <w:szCs w:val="24"/>
        </w:rPr>
        <w:t xml:space="preserve"> </w:t>
      </w:r>
      <w:r w:rsidRPr="00A54E5C">
        <w:rPr>
          <w:rFonts w:ascii="Arial" w:hAnsi="Arial" w:cs="Arial"/>
          <w:szCs w:val="24"/>
        </w:rPr>
        <w:t>№4 согласно приложению № 1;</w:t>
      </w:r>
    </w:p>
    <w:p w:rsidR="005C4113" w:rsidRPr="00A54E5C" w:rsidRDefault="005C4113" w:rsidP="005C4113">
      <w:pPr>
        <w:pStyle w:val="a4"/>
        <w:numPr>
          <w:ilvl w:val="1"/>
          <w:numId w:val="6"/>
        </w:numPr>
        <w:ind w:left="0" w:firstLine="567"/>
        <w:jc w:val="both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Том 1 «Положения о территориальном планировании» дополнить приложением №5 согласно приложению № 2;</w:t>
      </w:r>
    </w:p>
    <w:p w:rsidR="005C4113" w:rsidRPr="00A54E5C" w:rsidRDefault="005C4113" w:rsidP="005C4113">
      <w:pPr>
        <w:pStyle w:val="a4"/>
        <w:numPr>
          <w:ilvl w:val="1"/>
          <w:numId w:val="6"/>
        </w:numPr>
        <w:ind w:left="0" w:firstLine="567"/>
        <w:jc w:val="both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Том 1 «Положения о территориальном планировании» дополнить приложением №6 согласно приложению №3.</w:t>
      </w:r>
    </w:p>
    <w:p w:rsidR="00AE5677" w:rsidRPr="00A54E5C" w:rsidRDefault="00FA493F" w:rsidP="005C4113">
      <w:pPr>
        <w:pStyle w:val="a4"/>
        <w:ind w:left="360"/>
        <w:jc w:val="both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2.</w:t>
      </w:r>
      <w:r w:rsidR="00AE5677" w:rsidRPr="00A54E5C">
        <w:rPr>
          <w:rFonts w:ascii="Arial" w:hAnsi="Arial" w:cs="Arial"/>
          <w:szCs w:val="24"/>
        </w:rPr>
        <w:t xml:space="preserve"> Настоящее решение вступает в силу после его официального </w:t>
      </w:r>
      <w:r w:rsidRPr="00A54E5C">
        <w:rPr>
          <w:rFonts w:ascii="Arial" w:hAnsi="Arial" w:cs="Arial"/>
          <w:szCs w:val="24"/>
        </w:rPr>
        <w:t>о</w:t>
      </w:r>
      <w:r w:rsidR="00AE5677" w:rsidRPr="00A54E5C">
        <w:rPr>
          <w:rFonts w:ascii="Arial" w:hAnsi="Arial" w:cs="Arial"/>
          <w:szCs w:val="24"/>
        </w:rPr>
        <w:t>публикования</w:t>
      </w:r>
      <w:r w:rsidRPr="00A54E5C">
        <w:rPr>
          <w:rFonts w:ascii="Arial" w:hAnsi="Arial" w:cs="Arial"/>
          <w:szCs w:val="24"/>
        </w:rPr>
        <w:t>.</w:t>
      </w:r>
    </w:p>
    <w:p w:rsidR="00FA493F" w:rsidRPr="00A54E5C" w:rsidRDefault="00FA493F" w:rsidP="005C4113">
      <w:pPr>
        <w:ind w:left="360"/>
        <w:jc w:val="both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 xml:space="preserve">3. </w:t>
      </w:r>
      <w:proofErr w:type="gramStart"/>
      <w:r w:rsidRPr="00A54E5C">
        <w:rPr>
          <w:rFonts w:ascii="Arial" w:hAnsi="Arial" w:cs="Arial"/>
          <w:szCs w:val="24"/>
        </w:rPr>
        <w:t>Контроль за</w:t>
      </w:r>
      <w:proofErr w:type="gramEnd"/>
      <w:r w:rsidRPr="00A54E5C">
        <w:rPr>
          <w:rFonts w:ascii="Arial" w:hAnsi="Arial" w:cs="Arial"/>
          <w:szCs w:val="24"/>
        </w:rPr>
        <w:t xml:space="preserve"> исполнением решения оставляю за собой.</w:t>
      </w:r>
    </w:p>
    <w:p w:rsidR="00FA493F" w:rsidRPr="00A54E5C" w:rsidRDefault="00FA493F" w:rsidP="005C4113">
      <w:pPr>
        <w:ind w:left="360"/>
        <w:jc w:val="both"/>
        <w:rPr>
          <w:rFonts w:ascii="Arial" w:hAnsi="Arial" w:cs="Arial"/>
          <w:szCs w:val="24"/>
        </w:rPr>
      </w:pPr>
    </w:p>
    <w:p w:rsidR="00FA493F" w:rsidRPr="00A54E5C" w:rsidRDefault="00FA493F" w:rsidP="005C4113">
      <w:pPr>
        <w:ind w:left="360"/>
        <w:jc w:val="both"/>
        <w:rPr>
          <w:rFonts w:ascii="Arial" w:hAnsi="Arial" w:cs="Arial"/>
          <w:szCs w:val="24"/>
        </w:rPr>
      </w:pPr>
    </w:p>
    <w:p w:rsidR="00FA493F" w:rsidRPr="00A54E5C" w:rsidRDefault="00FA493F" w:rsidP="005C4113">
      <w:pPr>
        <w:ind w:left="360"/>
        <w:jc w:val="both"/>
        <w:rPr>
          <w:rFonts w:ascii="Arial" w:hAnsi="Arial" w:cs="Arial"/>
          <w:szCs w:val="24"/>
        </w:rPr>
      </w:pPr>
    </w:p>
    <w:p w:rsidR="00FA493F" w:rsidRPr="00A54E5C" w:rsidRDefault="00FA493F" w:rsidP="00AE5677">
      <w:pPr>
        <w:ind w:left="360"/>
        <w:rPr>
          <w:rFonts w:ascii="Arial" w:hAnsi="Arial" w:cs="Arial"/>
          <w:szCs w:val="24"/>
        </w:rPr>
      </w:pPr>
    </w:p>
    <w:p w:rsidR="00FA493F" w:rsidRPr="00A54E5C" w:rsidRDefault="00FA493F" w:rsidP="00AE5677">
      <w:pPr>
        <w:ind w:left="360"/>
        <w:rPr>
          <w:rFonts w:ascii="Arial" w:hAnsi="Arial" w:cs="Arial"/>
          <w:b/>
          <w:szCs w:val="24"/>
        </w:rPr>
      </w:pPr>
      <w:r w:rsidRPr="00A54E5C">
        <w:rPr>
          <w:rFonts w:ascii="Arial" w:hAnsi="Arial" w:cs="Arial"/>
          <w:b/>
          <w:szCs w:val="24"/>
        </w:rPr>
        <w:t>Глава Подгоренского</w:t>
      </w:r>
    </w:p>
    <w:p w:rsidR="00FA493F" w:rsidRPr="00A54E5C" w:rsidRDefault="00FA493F" w:rsidP="00A54E5C">
      <w:pPr>
        <w:tabs>
          <w:tab w:val="left" w:pos="6840"/>
        </w:tabs>
        <w:ind w:left="360"/>
        <w:rPr>
          <w:rFonts w:ascii="Arial" w:hAnsi="Arial" w:cs="Arial"/>
          <w:b/>
          <w:szCs w:val="24"/>
        </w:rPr>
      </w:pPr>
      <w:r w:rsidRPr="00A54E5C">
        <w:rPr>
          <w:rFonts w:ascii="Arial" w:hAnsi="Arial" w:cs="Arial"/>
          <w:b/>
          <w:szCs w:val="24"/>
        </w:rPr>
        <w:t>сельского поселения</w:t>
      </w:r>
      <w:r w:rsidR="00A54E5C" w:rsidRPr="00A54E5C">
        <w:rPr>
          <w:rFonts w:ascii="Arial" w:hAnsi="Arial" w:cs="Arial"/>
          <w:b/>
          <w:szCs w:val="24"/>
        </w:rPr>
        <w:tab/>
      </w:r>
      <w:proofErr w:type="spellStart"/>
      <w:r w:rsidR="00A54E5C" w:rsidRPr="00A54E5C">
        <w:rPr>
          <w:rFonts w:ascii="Arial" w:hAnsi="Arial" w:cs="Arial"/>
          <w:b/>
          <w:szCs w:val="24"/>
        </w:rPr>
        <w:t>А.С.Разборский</w:t>
      </w:r>
      <w:proofErr w:type="spellEnd"/>
    </w:p>
    <w:p w:rsidR="00ED415A" w:rsidRPr="00A54E5C" w:rsidRDefault="00ED415A" w:rsidP="00AE5677">
      <w:pPr>
        <w:ind w:left="360"/>
        <w:rPr>
          <w:rFonts w:ascii="Arial" w:hAnsi="Arial" w:cs="Arial"/>
          <w:szCs w:val="24"/>
        </w:rPr>
      </w:pPr>
    </w:p>
    <w:p w:rsidR="00A54E5C" w:rsidRPr="00A54E5C" w:rsidRDefault="00A54E5C" w:rsidP="00EA0ABE">
      <w:pPr>
        <w:ind w:left="5664" w:firstLine="708"/>
        <w:jc w:val="right"/>
        <w:rPr>
          <w:rFonts w:ascii="Arial" w:hAnsi="Arial" w:cs="Arial"/>
          <w:szCs w:val="24"/>
        </w:rPr>
      </w:pPr>
    </w:p>
    <w:p w:rsidR="00A54E5C" w:rsidRPr="00A54E5C" w:rsidRDefault="00A54E5C" w:rsidP="00EA0ABE">
      <w:pPr>
        <w:ind w:left="5664" w:firstLine="708"/>
        <w:jc w:val="right"/>
        <w:rPr>
          <w:rFonts w:ascii="Arial" w:hAnsi="Arial" w:cs="Arial"/>
          <w:szCs w:val="24"/>
        </w:rPr>
      </w:pPr>
    </w:p>
    <w:p w:rsidR="00ED415A" w:rsidRPr="00A54E5C" w:rsidRDefault="00ED415A" w:rsidP="00EA0ABE">
      <w:pPr>
        <w:ind w:left="5664" w:firstLine="708"/>
        <w:jc w:val="right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lastRenderedPageBreak/>
        <w:t>Приложение № 1</w:t>
      </w:r>
    </w:p>
    <w:p w:rsidR="00ED415A" w:rsidRPr="00A54E5C" w:rsidRDefault="00A54E5C" w:rsidP="00EA0ABE">
      <w:pPr>
        <w:ind w:left="3900" w:firstLine="348"/>
        <w:jc w:val="right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к</w:t>
      </w:r>
      <w:r w:rsidR="00ED415A" w:rsidRPr="00A54E5C">
        <w:rPr>
          <w:rFonts w:ascii="Arial" w:hAnsi="Arial" w:cs="Arial"/>
          <w:szCs w:val="24"/>
        </w:rPr>
        <w:t xml:space="preserve"> решению Совета народных депутатов</w:t>
      </w:r>
    </w:p>
    <w:p w:rsidR="00ED415A" w:rsidRPr="00A54E5C" w:rsidRDefault="00ED415A" w:rsidP="00EA0ABE">
      <w:pPr>
        <w:ind w:left="4260" w:firstLine="696"/>
        <w:jc w:val="right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 xml:space="preserve"> Подгоренского сельского поселения</w:t>
      </w:r>
    </w:p>
    <w:p w:rsidR="00ED415A" w:rsidRPr="00A54E5C" w:rsidRDefault="00A54E5C" w:rsidP="00A54E5C">
      <w:pPr>
        <w:ind w:left="6024" w:hanging="70"/>
        <w:jc w:val="right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>о</w:t>
      </w:r>
      <w:r w:rsidR="00ED415A" w:rsidRPr="00A54E5C">
        <w:rPr>
          <w:rFonts w:ascii="Arial" w:hAnsi="Arial" w:cs="Arial"/>
          <w:szCs w:val="24"/>
        </w:rPr>
        <w:t>т</w:t>
      </w:r>
      <w:r w:rsidR="00094557" w:rsidRPr="00A54E5C">
        <w:rPr>
          <w:rFonts w:ascii="Arial" w:hAnsi="Arial" w:cs="Arial"/>
          <w:szCs w:val="24"/>
        </w:rPr>
        <w:t xml:space="preserve"> 25 декабря 2020г.</w:t>
      </w:r>
      <w:r w:rsidR="00ED415A" w:rsidRPr="00A54E5C">
        <w:rPr>
          <w:rFonts w:ascii="Arial" w:hAnsi="Arial" w:cs="Arial"/>
          <w:szCs w:val="24"/>
        </w:rPr>
        <w:t xml:space="preserve"> №</w:t>
      </w:r>
      <w:r w:rsidR="00094557" w:rsidRPr="00A54E5C">
        <w:rPr>
          <w:rFonts w:ascii="Arial" w:hAnsi="Arial" w:cs="Arial"/>
          <w:szCs w:val="24"/>
        </w:rPr>
        <w:t>23</w:t>
      </w:r>
    </w:p>
    <w:p w:rsidR="00ED415A" w:rsidRPr="00A54E5C" w:rsidRDefault="00ED415A" w:rsidP="00EA0ABE">
      <w:pPr>
        <w:ind w:left="360"/>
        <w:jc w:val="right"/>
        <w:rPr>
          <w:rFonts w:ascii="Arial" w:hAnsi="Arial" w:cs="Arial"/>
          <w:szCs w:val="24"/>
        </w:rPr>
      </w:pPr>
    </w:p>
    <w:p w:rsidR="00873115" w:rsidRPr="00A54E5C" w:rsidRDefault="00873115" w:rsidP="00767528">
      <w:pPr>
        <w:pStyle w:val="21"/>
        <w:ind w:left="0"/>
        <w:rPr>
          <w:rFonts w:ascii="Arial" w:hAnsi="Arial" w:cs="Arial"/>
          <w:szCs w:val="24"/>
        </w:rPr>
      </w:pPr>
    </w:p>
    <w:tbl>
      <w:tblPr>
        <w:tblpPr w:leftFromText="180" w:rightFromText="180" w:vertAnchor="page" w:horzAnchor="margin" w:tblpY="364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3935"/>
      </w:tblGrid>
      <w:tr w:rsidR="00A54E5C" w:rsidRPr="00A54E5C" w:rsidTr="00A54E5C"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a6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A54E5C">
              <w:rPr>
                <w:rFonts w:ascii="Arial" w:hAnsi="Arial" w:cs="Arial"/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A54E5C" w:rsidRPr="00A54E5C" w:rsidTr="00A54E5C"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a6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 xml:space="preserve">Граница населенного пункта села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>Подгорное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 xml:space="preserve"> Подгоренского сельского поселения Калачеевского муниципального района Воронежской области</w:t>
            </w:r>
          </w:p>
        </w:tc>
      </w:tr>
      <w:tr w:rsidR="00A54E5C" w:rsidRPr="00A54E5C" w:rsidTr="00A54E5C"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tabs>
                <w:tab w:val="left" w:pos="2738"/>
              </w:tabs>
              <w:jc w:val="center"/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54E5C" w:rsidRPr="00A54E5C" w:rsidTr="00A54E5C"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c>
          <w:tcPr>
            <w:tcW w:w="946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Раздел 1</w:t>
            </w:r>
          </w:p>
        </w:tc>
      </w:tr>
      <w:tr w:rsidR="00A54E5C" w:rsidRPr="00A54E5C" w:rsidTr="00A54E5C">
        <w:trPr>
          <w:trHeight w:hRule="exact" w:val="397"/>
        </w:trPr>
        <w:tc>
          <w:tcPr>
            <w:tcW w:w="9464" w:type="dxa"/>
            <w:gridSpan w:val="3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Сведения об объекте</w:t>
            </w:r>
          </w:p>
        </w:tc>
      </w:tr>
      <w:tr w:rsidR="00A54E5C" w:rsidRPr="00A54E5C" w:rsidTr="00A54E5C">
        <w:trPr>
          <w:trHeight w:hRule="exact" w:val="397"/>
        </w:trPr>
        <w:tc>
          <w:tcPr>
            <w:tcW w:w="9464" w:type="dxa"/>
            <w:gridSpan w:val="3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Характеристики объекта</w:t>
            </w:r>
          </w:p>
        </w:tc>
        <w:tc>
          <w:tcPr>
            <w:tcW w:w="3935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характеристик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35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5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397612, Воронежская </w:t>
            </w:r>
            <w:proofErr w:type="spellStart"/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обл</w:t>
            </w:r>
            <w:proofErr w:type="spellEnd"/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, Калачеевский р-н, Подгоренское с/п, Подгорное с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Площадь объекта +/- величина погрешности определения площади</w:t>
            </w:r>
          </w:p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+/- Дельта Р)</w:t>
            </w:r>
          </w:p>
        </w:tc>
        <w:tc>
          <w:tcPr>
            <w:tcW w:w="3935" w:type="dxa"/>
          </w:tcPr>
          <w:p w:rsidR="00A54E5C" w:rsidRPr="00A54E5C" w:rsidRDefault="00A54E5C" w:rsidP="00A54E5C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  <w:lang w:val="en-US"/>
              </w:rPr>
              <w:t xml:space="preserve">9067619 </w:t>
            </w:r>
            <w:proofErr w:type="spellStart"/>
            <w:r w:rsidRPr="00A54E5C">
              <w:rPr>
                <w:rFonts w:ascii="Arial" w:hAnsi="Arial" w:cs="Arial"/>
                <w:szCs w:val="24"/>
                <w:lang w:val="en-US"/>
              </w:rPr>
              <w:t>кв.м</w:t>
            </w:r>
            <w:proofErr w:type="spellEnd"/>
            <w:r w:rsidRPr="00A54E5C">
              <w:rPr>
                <w:rFonts w:ascii="Arial" w:hAnsi="Arial" w:cs="Arial"/>
                <w:szCs w:val="24"/>
                <w:lang w:val="en-US"/>
              </w:rPr>
              <w:t xml:space="preserve"> ± 607 </w:t>
            </w:r>
            <w:proofErr w:type="spellStart"/>
            <w:r w:rsidRPr="00A54E5C">
              <w:rPr>
                <w:rFonts w:ascii="Arial" w:hAnsi="Arial" w:cs="Arial"/>
                <w:szCs w:val="24"/>
                <w:lang w:val="en-US"/>
              </w:rPr>
              <w:t>кв.м</w:t>
            </w:r>
            <w:proofErr w:type="spellEnd"/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5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–</w:t>
            </w:r>
          </w:p>
        </w:tc>
      </w:tr>
    </w:tbl>
    <w:p w:rsidR="00767528" w:rsidRPr="00A54E5C" w:rsidRDefault="00767528" w:rsidP="00767528">
      <w:pPr>
        <w:pStyle w:val="21"/>
        <w:ind w:left="0"/>
        <w:rPr>
          <w:rFonts w:ascii="Arial" w:hAnsi="Arial" w:cs="Arial"/>
          <w:szCs w:val="24"/>
        </w:rPr>
      </w:pPr>
    </w:p>
    <w:p w:rsidR="00767528" w:rsidRPr="00A54E5C" w:rsidRDefault="00767528" w:rsidP="00767528">
      <w:pPr>
        <w:pStyle w:val="21"/>
        <w:ind w:left="0"/>
        <w:rPr>
          <w:rFonts w:ascii="Arial" w:hAnsi="Arial" w:cs="Arial"/>
          <w:szCs w:val="24"/>
        </w:rPr>
      </w:pPr>
    </w:p>
    <w:p w:rsidR="00767528" w:rsidRPr="00A54E5C" w:rsidRDefault="00767528" w:rsidP="00767528">
      <w:pPr>
        <w:pStyle w:val="21"/>
        <w:ind w:left="0"/>
        <w:rPr>
          <w:rFonts w:ascii="Arial" w:hAnsi="Arial" w:cs="Arial"/>
          <w:szCs w:val="24"/>
        </w:rPr>
      </w:pPr>
    </w:p>
    <w:p w:rsidR="00767528" w:rsidRPr="00A54E5C" w:rsidRDefault="00767528" w:rsidP="00767528">
      <w:pPr>
        <w:pStyle w:val="21"/>
        <w:ind w:left="0"/>
        <w:rPr>
          <w:rFonts w:ascii="Arial" w:hAnsi="Arial" w:cs="Arial"/>
          <w:szCs w:val="24"/>
        </w:rPr>
      </w:pPr>
    </w:p>
    <w:p w:rsidR="00767528" w:rsidRPr="00A54E5C" w:rsidRDefault="00767528" w:rsidP="00767528">
      <w:pPr>
        <w:pStyle w:val="21"/>
        <w:ind w:left="0"/>
        <w:rPr>
          <w:rFonts w:ascii="Arial" w:hAnsi="Arial" w:cs="Arial"/>
          <w:szCs w:val="24"/>
        </w:rPr>
      </w:pPr>
    </w:p>
    <w:p w:rsidR="00767528" w:rsidRPr="00A54E5C" w:rsidRDefault="00767528" w:rsidP="00767528">
      <w:pPr>
        <w:pStyle w:val="21"/>
        <w:ind w:left="0"/>
        <w:rPr>
          <w:rFonts w:ascii="Arial" w:hAnsi="Arial" w:cs="Arial"/>
          <w:szCs w:val="24"/>
        </w:rPr>
      </w:pPr>
    </w:p>
    <w:p w:rsidR="00767528" w:rsidRPr="00A54E5C" w:rsidRDefault="00767528" w:rsidP="00767528">
      <w:pPr>
        <w:pStyle w:val="21"/>
        <w:ind w:left="0"/>
        <w:rPr>
          <w:rFonts w:ascii="Arial" w:hAnsi="Arial" w:cs="Arial"/>
          <w:szCs w:val="24"/>
        </w:rPr>
      </w:pPr>
    </w:p>
    <w:p w:rsidR="00767528" w:rsidRPr="00A54E5C" w:rsidRDefault="00767528" w:rsidP="00767528">
      <w:pPr>
        <w:pStyle w:val="21"/>
        <w:ind w:left="0"/>
        <w:rPr>
          <w:rFonts w:ascii="Arial" w:hAnsi="Arial" w:cs="Arial"/>
          <w:szCs w:val="24"/>
        </w:rPr>
      </w:pPr>
    </w:p>
    <w:p w:rsidR="00873115" w:rsidRPr="00A54E5C" w:rsidRDefault="00873115" w:rsidP="00873115">
      <w:pPr>
        <w:rPr>
          <w:rFonts w:ascii="Arial" w:hAnsi="Arial" w:cs="Arial"/>
          <w:szCs w:val="24"/>
        </w:rPr>
      </w:pPr>
    </w:p>
    <w:p w:rsidR="00094557" w:rsidRPr="00A54E5C" w:rsidRDefault="00094557" w:rsidP="00866C81">
      <w:pPr>
        <w:rPr>
          <w:rFonts w:ascii="Arial" w:hAnsi="Arial" w:cs="Arial"/>
          <w:szCs w:val="24"/>
        </w:rPr>
      </w:pPr>
    </w:p>
    <w:p w:rsidR="00873115" w:rsidRPr="00A54E5C" w:rsidRDefault="00873115" w:rsidP="00866C81">
      <w:pPr>
        <w:rPr>
          <w:rFonts w:ascii="Arial" w:hAnsi="Arial" w:cs="Arial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558"/>
        <w:gridCol w:w="1562"/>
        <w:gridCol w:w="1983"/>
        <w:gridCol w:w="1985"/>
        <w:gridCol w:w="1559"/>
      </w:tblGrid>
      <w:tr w:rsidR="00873115" w:rsidRPr="00A54E5C" w:rsidTr="00A54E5C">
        <w:trPr>
          <w:trHeight w:val="430"/>
        </w:trPr>
        <w:tc>
          <w:tcPr>
            <w:tcW w:w="9924" w:type="dxa"/>
            <w:gridSpan w:val="6"/>
            <w:tcBorders>
              <w:top w:val="nil"/>
              <w:left w:val="nil"/>
              <w:right w:val="nil"/>
            </w:tcBorders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lastRenderedPageBreak/>
              <w:t>Раздел 2</w:t>
            </w:r>
          </w:p>
        </w:tc>
      </w:tr>
      <w:tr w:rsidR="00873115" w:rsidRPr="00A54E5C" w:rsidTr="00A54E5C">
        <w:trPr>
          <w:trHeight w:val="430"/>
        </w:trPr>
        <w:tc>
          <w:tcPr>
            <w:tcW w:w="9924" w:type="dxa"/>
            <w:gridSpan w:val="6"/>
          </w:tcPr>
          <w:p w:rsidR="00873115" w:rsidRPr="00A54E5C" w:rsidRDefault="00873115" w:rsidP="00873115">
            <w:pPr>
              <w:pStyle w:val="11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873115" w:rsidRPr="00A54E5C" w:rsidTr="00A54E5C">
        <w:trPr>
          <w:trHeight w:hRule="exact" w:val="397"/>
        </w:trPr>
        <w:tc>
          <w:tcPr>
            <w:tcW w:w="9924" w:type="dxa"/>
            <w:gridSpan w:val="6"/>
          </w:tcPr>
          <w:p w:rsidR="00873115" w:rsidRPr="00A54E5C" w:rsidRDefault="00873115" w:rsidP="00873115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1. Система координат </w:t>
            </w:r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>МСК-36, зона 2</w:t>
            </w:r>
          </w:p>
        </w:tc>
      </w:tr>
      <w:tr w:rsidR="00873115" w:rsidRPr="00A54E5C" w:rsidTr="00A54E5C">
        <w:trPr>
          <w:trHeight w:hRule="exact" w:val="397"/>
        </w:trPr>
        <w:tc>
          <w:tcPr>
            <w:tcW w:w="9924" w:type="dxa"/>
            <w:gridSpan w:val="6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2. Сведения о характерных точках границ объекта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Merge w:val="restart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Обозначение</w:t>
            </w:r>
          </w:p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983" w:type="dxa"/>
            <w:vMerge w:val="restart"/>
            <w:vAlign w:val="center"/>
          </w:tcPr>
          <w:p w:rsidR="00873115" w:rsidRPr="00A54E5C" w:rsidRDefault="00873115" w:rsidP="00873115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873115" w:rsidRPr="00A54E5C" w:rsidRDefault="00873115" w:rsidP="00873115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Средняя </w:t>
            </w:r>
            <w:proofErr w:type="spellStart"/>
            <w:r w:rsidRPr="00A54E5C">
              <w:rPr>
                <w:rFonts w:ascii="Arial" w:hAnsi="Arial" w:cs="Arial"/>
                <w:sz w:val="24"/>
                <w:szCs w:val="24"/>
              </w:rPr>
              <w:t>квадратическая</w:t>
            </w:r>
            <w:proofErr w:type="spellEnd"/>
            <w:r w:rsidRPr="00A54E5C">
              <w:rPr>
                <w:rFonts w:ascii="Arial" w:hAnsi="Arial" w:cs="Arial"/>
                <w:sz w:val="24"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559" w:type="dxa"/>
            <w:vMerge w:val="restart"/>
            <w:vAlign w:val="center"/>
          </w:tcPr>
          <w:p w:rsidR="00873115" w:rsidRPr="00A54E5C" w:rsidRDefault="00873115" w:rsidP="00873115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Merge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873115" w:rsidRPr="00A54E5C" w:rsidRDefault="00873115" w:rsidP="00873115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562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</w:p>
        </w:tc>
        <w:tc>
          <w:tcPr>
            <w:tcW w:w="1983" w:type="dxa"/>
            <w:vMerge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8" w:type="dxa"/>
            <w:vAlign w:val="center"/>
          </w:tcPr>
          <w:p w:rsidR="00873115" w:rsidRPr="00A54E5C" w:rsidRDefault="00873115" w:rsidP="00873115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62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983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(1)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383066.30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2228385.76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383067.95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2228486.44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383079.87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2228573.53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383080.76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2228580.15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383081.10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2228582.50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382855.54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2228615.49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382860.28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2228596.77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382851.01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2228597.84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382847.23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2228608.02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382840.60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2228614.38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382744.31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2228629.79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382738.00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2228631.25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382737.97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2228632.75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382465.72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2228735.44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382337.25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2228790.15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382345.56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2228805.66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382366.27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2228854.46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382349.52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2228902.83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382335.21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2228925.77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382266.17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2229007.02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382212.48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2229060.47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382201.46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2229062.06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382186.34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2229050.05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382152.96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2229003.10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382103.24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2228903.09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382099.94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2228896.46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382042.31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2228923.44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382011.92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2228945.59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381967.31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2229016.95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381904.41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2229122.21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381863.19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2229191.17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381824.63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2229236.60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381548.79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2229304.40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381551.14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2229316.42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381558.44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2229353.66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381602.22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2229459.21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381545.87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2229506.17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381478.45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2229430.33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381285.76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2229608.03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381227.80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2229640.72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381201.46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2229655.57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380516.66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2230059.56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380664.73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2230314.46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380630.00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2230398.08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45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380606.08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2230419.05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380526.94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2230459.01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380542.57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2230585.50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380549.13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2230735.70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380549.42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2230742.42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380550.38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2230814.50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380547.04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2230892.47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380484.96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2231127.83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380422.47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2231367.40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380356.76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2231613.94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380294.61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2231812.62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380294.07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2231865.18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380140.71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2231877.31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380071.11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2231318.76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380114.05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2231094.46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380193.55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2230937.50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380210.13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2230807.08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380248.18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2230729.42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380293.99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2230719.69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380255.32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2230610.80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380208.80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2230524.72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380189.44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2230513.51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380099.11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2230488.94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380032.08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2230465.54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379971.73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2230444.51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70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379883.96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2230418.25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379733.55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2230391.41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379704.89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2230379.26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379613.32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2230310.59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379582.95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2230300.12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379558.88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2230253.26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379542.59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2230190.37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379505.41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2229936.51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379466.42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2229611.40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379179.03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2229650.26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379208.00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2229714.97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379237.39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2229738.13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379268.67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2229742.66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379304.19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2229745.54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379315.90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2229760.06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379317.18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2229799.93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379329.51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2229835.66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379331.04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2229851.79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379247.36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2229921.37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379198.12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2229934.48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379157.96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2229970.57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379130.88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2230052.56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379072.89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2230052.02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379018.52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2230050.37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379012.51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2230064.74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378788.43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2230059.19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96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378582.54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2230188.55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378511.26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2230285.93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378488.25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2230350.33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378452.75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2230338.39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378443.51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2230314.63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378464.84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2230236.66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378455.58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2230222.23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378328.71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2230214.37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378319.42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2230204.18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378353.52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2230097.41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378418.10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2229984.75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378339.66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2229921.22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378350.00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2229906.10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378237.74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2229830.38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378288.34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2229767.17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378041.41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2229703.29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377985.98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2229690.59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378007.25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2229864.45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377961.35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2229955.93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377923.26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2229960.94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377883.48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2229978.69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377847.09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2229982.00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377822.61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2229962.47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377785.63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2229863.19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377764.56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2229829.24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121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377714.78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2229772.33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377686.34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2229659.90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377681.27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2229640.01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377641.52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2229634.85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377642.63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2229627.82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377652.69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2229564.49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377652.20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2229563.16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377622.45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2229480.49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377581.88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2229461.77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377535.33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2229469.30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377516.74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2229464.19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377518.80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2229420.37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377519.41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2229407.38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377498.35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2229369.19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377424.14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2229274.09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377400.65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2228991.16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377419.67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2228930.18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377420.99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2228927.56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377464.90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2228897.02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377392.66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2228653.00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377498.15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2228633.41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377676.68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2228897.68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377677.81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2228973.55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377671.84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2229054.22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377853.13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2229092.88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378101.69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2229152.92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147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378365.51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2229234.42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378401.72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2229227.25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378546.28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2229331.40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378549.78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2229333.92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378556.70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2229338.91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378685.51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2229244.18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378704.68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2229262.49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378710.80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2229258.17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378703.86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2229250.95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378735.37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2229225.71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378772.87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2229195.40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378779.09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2229188.77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378829.62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2229143.55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378834.89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2229141.64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378973.24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2229016.01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378981.12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2229013.62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378989.39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2229017.09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378993.95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2229012.64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378972.04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2228996.27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378883.01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2229080.90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378870.51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2229073.98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378726.07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2228990.62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378638.06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2228922.55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378467.28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2228632.36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378447.98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2228557.96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172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378403.20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2228458.87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378386.08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2228415.64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378403.82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2228400.37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378450.32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2228329.99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378457.10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2228306.26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378449.57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2228251.18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378450.46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2228215.57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378467.38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2228181.66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378522.28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2228144.32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378561.09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2228143.44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378594.83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2228153.58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378752.52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2228222.94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378826.64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2228159.56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378869.97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2228099.94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378942.56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2228081.23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379051.39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2228093.85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379030.41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2228003.17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379033.82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2227977.75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379064.94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2227947.66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379089.39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2227918.75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379149.78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2227888.83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379187.30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2227842.10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379213.47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2227823.37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379275.20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2227820.82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379307.25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2227774.72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379348.62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2227743.21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198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379372.24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2227721.92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379411.97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2227706.53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379444.02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2227674.21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379509.17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2227665.49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379569.31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2227676.29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379643.95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2227715.01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379646.14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2227714.24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379689.54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2227682.64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379860.74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2227737.96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379883.66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2227757.37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379891.37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2227781.92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379880.57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2227837.05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380139.79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2227946.80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380159.69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2227974.96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380288.43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2227950.93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380297.47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2227949.25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380308.94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2227922.59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380373.05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2227909.36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380340.82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2227829.23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380347.97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2227725.04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380434.91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2227722.64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380475.43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2227780.54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380596.76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2227700.07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380644.95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2227725.57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380641.88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2227663.29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223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380790.31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2227702.32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380963.73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2227586.98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381097.67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2227559.89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381115.88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2227680.67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381073.93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2227725.70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381134.80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2227882.05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381145.97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2227910.74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381096.22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2228174.14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381095.71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2228176.75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381107.60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2228186.04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381126.23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2228189.37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381160.09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2228188.39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381191.37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2228176.42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381200.65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2228169.60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381238.52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2228107.59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381252.78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2228071.09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381250.96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2228038.89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381250.78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2227989.73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381269.32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2227965.93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381308.19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2227947.99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381383.45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2227925.68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381452.76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2227897.45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381519.52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2227865.86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381595.33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2227824.19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381635.29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2227811.19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381680.16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2227811.02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249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381734.45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2227842.19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381763.23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2227843.78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381784.32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2227824.22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381800.21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2227769.91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381805.83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2227687.68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381826.01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2227648.60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381845.43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2227636.68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381948.63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2227615.96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382257.33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2228234.43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382302.57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2228335.97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382320.36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2228340.15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382602.47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2228302.48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382613.96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2228300.94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382724.75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2228273.42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382727.71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2228388.68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382741.37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2228420.84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382739.27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2228551.76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382874.51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2228540.67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382874.71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2228539.87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382890.43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2228439.79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382892.02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2228412.67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383066.30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2228385.76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(2)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378704.02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2227244.94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378643.18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2227314.49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272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378641.04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2227318.30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273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378645.66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2227321.96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274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378634.11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2227338.89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275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378635.16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2227339.86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276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378624.50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2227354.77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277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378621.65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2227352.85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278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378548.46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2227483.23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279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378374.81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2227351.17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378439.16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2227180.75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281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378540.47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2227139.98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270</w:t>
            </w:r>
          </w:p>
        </w:tc>
        <w:tc>
          <w:tcPr>
            <w:tcW w:w="155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378704.02</w:t>
            </w:r>
          </w:p>
        </w:tc>
        <w:tc>
          <w:tcPr>
            <w:tcW w:w="1562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2227244.94</w:t>
            </w:r>
          </w:p>
        </w:tc>
        <w:tc>
          <w:tcPr>
            <w:tcW w:w="1983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rPr>
          <w:trHeight w:hRule="exact" w:val="397"/>
        </w:trPr>
        <w:tc>
          <w:tcPr>
            <w:tcW w:w="9924" w:type="dxa"/>
            <w:gridSpan w:val="6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3. Сведения о характерных точках части (частей) границы объекта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Merge w:val="restart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Обозначение</w:t>
            </w:r>
          </w:p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983" w:type="dxa"/>
            <w:vMerge w:val="restart"/>
            <w:vAlign w:val="center"/>
          </w:tcPr>
          <w:p w:rsidR="00873115" w:rsidRPr="00A54E5C" w:rsidRDefault="00873115" w:rsidP="00873115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873115" w:rsidRPr="00A54E5C" w:rsidRDefault="00873115" w:rsidP="00873115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Средняя </w:t>
            </w:r>
            <w:proofErr w:type="spellStart"/>
            <w:r w:rsidRPr="00A54E5C">
              <w:rPr>
                <w:rFonts w:ascii="Arial" w:hAnsi="Arial" w:cs="Arial"/>
                <w:sz w:val="24"/>
                <w:szCs w:val="24"/>
              </w:rPr>
              <w:t>квадратическая</w:t>
            </w:r>
            <w:proofErr w:type="spellEnd"/>
            <w:r w:rsidRPr="00A54E5C">
              <w:rPr>
                <w:rFonts w:ascii="Arial" w:hAnsi="Arial" w:cs="Arial"/>
                <w:sz w:val="24"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559" w:type="dxa"/>
            <w:vMerge w:val="restart"/>
            <w:vAlign w:val="center"/>
          </w:tcPr>
          <w:p w:rsidR="00873115" w:rsidRPr="00A54E5C" w:rsidRDefault="00873115" w:rsidP="00873115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Merge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873115" w:rsidRPr="00A54E5C" w:rsidRDefault="00873115" w:rsidP="00873115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562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</w:p>
        </w:tc>
        <w:tc>
          <w:tcPr>
            <w:tcW w:w="1983" w:type="dxa"/>
            <w:vMerge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8" w:type="dxa"/>
            <w:vAlign w:val="center"/>
          </w:tcPr>
          <w:p w:rsidR="00873115" w:rsidRPr="00A54E5C" w:rsidRDefault="00873115" w:rsidP="00873115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62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983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873115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77" w:type="dxa"/>
            <w:vAlign w:val="center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58" w:type="dxa"/>
            <w:vAlign w:val="center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62" w:type="dxa"/>
            <w:vAlign w:val="center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983" w:type="dxa"/>
            <w:vAlign w:val="center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59" w:type="dxa"/>
            <w:vAlign w:val="center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</w:tbl>
    <w:p w:rsidR="00873115" w:rsidRPr="00A54E5C" w:rsidRDefault="00873115" w:rsidP="00873115">
      <w:pPr>
        <w:rPr>
          <w:rFonts w:ascii="Arial" w:hAnsi="Arial" w:cs="Arial"/>
          <w:szCs w:val="24"/>
        </w:rPr>
      </w:pPr>
    </w:p>
    <w:p w:rsidR="00873115" w:rsidRPr="00A54E5C" w:rsidRDefault="00873115" w:rsidP="00873115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br w:type="page"/>
      </w:r>
    </w:p>
    <w:p w:rsidR="00873115" w:rsidRPr="00A54E5C" w:rsidRDefault="00873115" w:rsidP="00873115">
      <w:pPr>
        <w:rPr>
          <w:rFonts w:ascii="Arial" w:hAnsi="Arial" w:cs="Arial"/>
          <w:szCs w:val="24"/>
        </w:rPr>
        <w:sectPr w:rsidR="00873115" w:rsidRPr="00A54E5C" w:rsidSect="00A54E5C">
          <w:pgSz w:w="11906" w:h="16838" w:code="9"/>
          <w:pgMar w:top="1134" w:right="1085" w:bottom="1134" w:left="1701" w:header="709" w:footer="709" w:gutter="0"/>
          <w:cols w:space="398"/>
          <w:docGrid w:linePitch="360"/>
        </w:sectPr>
      </w:pPr>
    </w:p>
    <w:p w:rsidR="00873115" w:rsidRPr="00A54E5C" w:rsidRDefault="00873115" w:rsidP="00873115">
      <w:pPr>
        <w:rPr>
          <w:rFonts w:ascii="Arial" w:hAnsi="Arial" w:cs="Arial"/>
          <w:szCs w:val="24"/>
          <w:lang w:val="en-US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6667"/>
      </w:tblGrid>
      <w:tr w:rsidR="00873115" w:rsidRPr="00A54E5C" w:rsidTr="00A54E5C">
        <w:trPr>
          <w:trHeight w:val="243"/>
        </w:trPr>
        <w:tc>
          <w:tcPr>
            <w:tcW w:w="9924" w:type="dxa"/>
            <w:gridSpan w:val="3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Текстовое описание местоположения границ объекта</w:t>
            </w:r>
          </w:p>
        </w:tc>
      </w:tr>
      <w:tr w:rsidR="00873115" w:rsidRPr="00A54E5C" w:rsidTr="00A54E5C">
        <w:trPr>
          <w:trHeight w:val="243"/>
        </w:trPr>
        <w:tc>
          <w:tcPr>
            <w:tcW w:w="3257" w:type="dxa"/>
            <w:gridSpan w:val="2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Прохождение границы</w:t>
            </w:r>
          </w:p>
        </w:tc>
        <w:tc>
          <w:tcPr>
            <w:tcW w:w="6667" w:type="dxa"/>
            <w:vMerge w:val="restart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прохождения границы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  <w:vAlign w:val="center"/>
          </w:tcPr>
          <w:p w:rsidR="00873115" w:rsidRPr="00A54E5C" w:rsidRDefault="00873115" w:rsidP="00873115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д</w:t>
            </w: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о</w:t>
            </w:r>
            <w:r w:rsidRPr="00A54E5C">
              <w:rPr>
                <w:rFonts w:ascii="Arial" w:hAnsi="Arial" w:cs="Arial"/>
                <w:sz w:val="24"/>
                <w:szCs w:val="24"/>
              </w:rPr>
              <w:t xml:space="preserve"> точки</w:t>
            </w:r>
          </w:p>
        </w:tc>
        <w:tc>
          <w:tcPr>
            <w:tcW w:w="6667" w:type="dxa"/>
            <w:vMerge/>
          </w:tcPr>
          <w:p w:rsidR="00873115" w:rsidRPr="00A54E5C" w:rsidRDefault="00873115" w:rsidP="00873115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(1)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южному краю пахотной территории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южному краю пахотной территории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пересекает отвод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западной стороне полосы отвода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пересекает отвод автомобильной дороги межмуниципального значения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( 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травянистой,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восточному краю приусадебных земельных участков по ул. Пушкина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восточному краю приусадебных земельных участков по ул. Пушкина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восточному краю приусадебных земельных участков по ул. Пушкина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восточному краю приусадебных земельных участков по ул. Пушкина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западной стороне пахотной территории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западной стороне пахотной территории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западной стороне пахотной территории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западной стороне пахотной территории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отвод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полосе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полосе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полосе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полосе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полосе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полосе отвода автомобильной дороги межмуниципального значения (20 ОП РЗ Н В21-0)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32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улице Советская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по улице Советская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огородных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огородных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огородных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западной стороне пахотного массива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северной стороне приусадебных земельных участков по улице Спортивная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северной стороне приусадебных земельных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Спортивная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Спортивная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приусадебного земельного участка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Спортивная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северной стороне грунтовой дороги, ведущую на МТФ (действующая)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северной стороне грунтовой дороги южнее от МТФ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северной стороне грунтовой дороги южнее от МТФ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северной стороне грунтовой дороги южнее от МТФ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грунтовую дорогу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северной стороне грунтовой дороги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северной стороне грунтовой дороги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54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растительности, по подножию склона овражно-балочной системы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растительности, по подножию склона овражно-балочной сети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древесно-кустарниковой, травянистой растительности в южном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южной стороне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.К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расноармейская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растительности, по южной стороне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.К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расноармейская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южной стороне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.К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расноармейская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южной стороне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.К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расноармейская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приусадебного земельного участка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приусадебного земельного участка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приусадебного земельного участка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приусадебного земельного участка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приусадебных земельных участков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приусадебных земельных участков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приусадебных земельных участков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приусадебных земельных участков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южной стороне приусадебных земельных участков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южной стороне приусадебных земельных участков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76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южной стороне приусадебных земельных участков по улице Красноармейская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южной стороне приусадебных земельных участков по улице Красноармейская, по луговой растительности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луговой растительности, пересекает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краю прибрежной полосы левого берега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р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.М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анина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южном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растительности, пересекает грунтовую дорогу в южном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севернее от территории занятой под МТФ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ЮЗ направлении севернее от территории занятой под МТФ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104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севернее от территории занятой под МТФ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севернее от территории занятой под МТФ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приусадебных земельных участков по пер. Рабочий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приусадебных земельных участков по пер. Рабочий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приусадебных земельных участков по пер. Рабочий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грунтовой дороге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вдоль грунтовой дороги, по восточной стороне приусадебных земельных участков по пер. Рабочий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вдоль грунтовой дороги, по восточной стороне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Буденовская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до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вдоль грунтовой дороги, по северной стороне приусадебных земельных участков по ул. Буденовская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вдоль грунтовой дороги, по восточной стороне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Буденовская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Буденовская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Буденовская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Буденовская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южной стороне приусадебных земельных участков по ул. Буденовская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южной стороне приусадебных земельных участков по ул. Буденовская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южной стороне приусадебных земельных участков по ул. Буденовская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грунтовую дорогу, проходит по северной стороне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северной стороне пахотного массива, южнее от территории для установки контейнера с оборудованием базовой станции сотовой сети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123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полосе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приусадебного земельного участка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.С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адовая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северному краю пахотного массива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северной стороны приусадебных земельных участков по ул. Садовая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северной стороны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Садовая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северной стороны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Садовая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растительности, по западной стороне приусадебного земельного участка по ул.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 xml:space="preserve">Краснознаменная, д.5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145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растительности, вдоль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.К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раснознаменная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растительности, вдоль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.К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раснознаменная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растительности, вдоль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.К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раснознаменная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полосе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пересекает пойму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Манина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160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полосы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полосу отвода автомобильной дороги межмуниципального значения (20 ОП РЗ Н В21-0) «Калач-Манино-гр. Волгоградской обл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.»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-Подгорное-Никольское 2е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р. Манина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р. Манина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р. Манина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р. Манина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р. Манина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пересекает пойму р. Подгорная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р. Подгорная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179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северном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Подгорная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р. Подгорная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пересекает грунтовую дорогу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пересекая грунтовые дороги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восточному краю грунтовой дороги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по ул. Заречная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северном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приусадебных земельных участков по ул. Заречная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 xml:space="preserve">приусадебных земельных участков по ул. Заречная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203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приусадебных земельных участков по ул. Заречная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приусадебных земельных участков по ул. Заречная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вдоль приусадебных земельных участков по ул. Заречная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подножию склона овражно-балочной сети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северной стороне грунтовой дороги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травянистой, древесно-кустарниковой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северном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травянистой, древесно-кустарниковой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 xml:space="preserve">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226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травянистой, древесно-кустарниковой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пересекает реку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Подгорная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Подгорная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Подгорная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левого берега р. Подгорная в ЮЗ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северном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Подгорная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северном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252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южной стороне пахотной территории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южной стороне пахотной территории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пахотной территории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пахотной территории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пахотной территории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восточной стороне пахотной территории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севернее от приусадебных земельных участков по ул. Шевченко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севернее от приусадебных земельных участков по ул. Шевченко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севернее от приусадебных земельных участков по ул. Шевченко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севернее от приусадебных земельных участков по ул. Шевченко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 ,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пересекает грунтовую дорогу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 ,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пересекает грунтовую дорогу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 xml:space="preserve"> ,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пересекает грунтовую дорогу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вдоль приусадебных земельных участков по ул. Шевченко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(2)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272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272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273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боковой стороне приусадебного земельного участка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.З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аречная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273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274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тыльной стороне приусадебного земельного участка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.З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аречная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274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275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тыльной стороне приусадебного земельного участка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.З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аречная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СВ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275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276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тыльной стороне приусадебного земельного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 xml:space="preserve">участка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.З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аречная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276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277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боковой стороне приусадебного земельного участка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.З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аречная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277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278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вдоль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</w:rPr>
              <w:t>ул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.З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аречная</w:t>
            </w:r>
            <w:proofErr w:type="spell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278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279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279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280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281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луговой растительности в СЗ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8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281</w:t>
            </w:r>
          </w:p>
        </w:tc>
        <w:tc>
          <w:tcPr>
            <w:tcW w:w="1559" w:type="dxa"/>
          </w:tcPr>
          <w:p w:rsidR="00873115" w:rsidRPr="00A54E5C" w:rsidRDefault="00873115" w:rsidP="00873115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270</w:t>
            </w:r>
          </w:p>
        </w:tc>
        <w:tc>
          <w:tcPr>
            <w:tcW w:w="6667" w:type="dxa"/>
          </w:tcPr>
          <w:p w:rsidR="00873115" w:rsidRPr="00A54E5C" w:rsidRDefault="00873115" w:rsidP="00873115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луговой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</w:tbl>
    <w:p w:rsidR="00873115" w:rsidRPr="00A54E5C" w:rsidRDefault="00873115" w:rsidP="00873115">
      <w:pPr>
        <w:rPr>
          <w:rFonts w:ascii="Arial" w:hAnsi="Arial" w:cs="Arial"/>
          <w:szCs w:val="24"/>
        </w:rPr>
      </w:pP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873115" w:rsidRPr="00A54E5C" w:rsidRDefault="00873115" w:rsidP="00866C81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73940F8F" wp14:editId="1225DAF0">
            <wp:extent cx="6121400" cy="86664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ческое описание с.Подгорное цве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15" w:rsidRPr="00A54E5C" w:rsidRDefault="00873115" w:rsidP="00866C81">
      <w:pPr>
        <w:rPr>
          <w:rFonts w:ascii="Arial" w:hAnsi="Arial" w:cs="Arial"/>
          <w:szCs w:val="24"/>
        </w:rPr>
      </w:pPr>
    </w:p>
    <w:p w:rsidR="00873115" w:rsidRPr="00A54E5C" w:rsidRDefault="00873115" w:rsidP="00866C81">
      <w:pPr>
        <w:rPr>
          <w:rFonts w:ascii="Arial" w:hAnsi="Arial" w:cs="Arial"/>
          <w:szCs w:val="24"/>
        </w:rPr>
      </w:pPr>
    </w:p>
    <w:p w:rsidR="00873115" w:rsidRPr="00A54E5C" w:rsidRDefault="00873115" w:rsidP="00866C81">
      <w:pPr>
        <w:rPr>
          <w:rFonts w:ascii="Arial" w:hAnsi="Arial" w:cs="Arial"/>
          <w:szCs w:val="24"/>
        </w:rPr>
      </w:pPr>
    </w:p>
    <w:p w:rsidR="00873115" w:rsidRPr="00A54E5C" w:rsidRDefault="00873115" w:rsidP="00873115">
      <w:pPr>
        <w:ind w:left="5664" w:firstLine="708"/>
        <w:jc w:val="right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lastRenderedPageBreak/>
        <w:t>Приложение № 2</w:t>
      </w:r>
    </w:p>
    <w:p w:rsidR="00873115" w:rsidRPr="00A54E5C" w:rsidRDefault="00A54E5C" w:rsidP="00873115">
      <w:pPr>
        <w:ind w:left="3900" w:firstLine="348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к</w:t>
      </w:r>
      <w:r w:rsidR="00873115" w:rsidRPr="00A54E5C">
        <w:rPr>
          <w:rFonts w:ascii="Arial" w:hAnsi="Arial" w:cs="Arial"/>
          <w:szCs w:val="24"/>
        </w:rPr>
        <w:t xml:space="preserve"> решению Совета народных депутатов</w:t>
      </w:r>
    </w:p>
    <w:p w:rsidR="00873115" w:rsidRPr="00A54E5C" w:rsidRDefault="00873115" w:rsidP="00873115">
      <w:pPr>
        <w:ind w:left="4260" w:firstLine="696"/>
        <w:jc w:val="right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 xml:space="preserve"> Подгоренского сельского поселения</w:t>
      </w:r>
    </w:p>
    <w:p w:rsidR="00873115" w:rsidRPr="00A54E5C" w:rsidRDefault="00A54E5C" w:rsidP="00A54E5C">
      <w:pPr>
        <w:ind w:left="6024" w:hanging="7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</w:t>
      </w:r>
      <w:r w:rsidR="00873115" w:rsidRPr="00A54E5C">
        <w:rPr>
          <w:rFonts w:ascii="Arial" w:hAnsi="Arial" w:cs="Arial"/>
          <w:szCs w:val="24"/>
        </w:rPr>
        <w:t>т 25 декабря 2020г. №23</w:t>
      </w: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tbl>
      <w:tblPr>
        <w:tblpPr w:leftFromText="180" w:rightFromText="180" w:vertAnchor="page" w:horzAnchor="margin" w:tblpY="342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218"/>
      </w:tblGrid>
      <w:tr w:rsidR="00A54E5C" w:rsidRPr="00A54E5C" w:rsidTr="00A54E5C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a6"/>
              <w:rPr>
                <w:rFonts w:ascii="Arial" w:hAnsi="Arial" w:cs="Arial"/>
                <w:caps/>
                <w:sz w:val="24"/>
                <w:szCs w:val="24"/>
              </w:rPr>
            </w:pPr>
            <w:r w:rsidRPr="00A54E5C">
              <w:rPr>
                <w:rFonts w:ascii="Arial" w:hAnsi="Arial" w:cs="Arial"/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A54E5C" w:rsidRPr="00A54E5C" w:rsidTr="00A54E5C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a6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>Граница населенного пункта села Ильинка Подгоренского сельского поселения Калачеевского муниципального района Воронежской области</w:t>
            </w:r>
          </w:p>
        </w:tc>
      </w:tr>
      <w:tr w:rsidR="00A54E5C" w:rsidRPr="00A54E5C" w:rsidTr="00A54E5C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tabs>
                <w:tab w:val="left" w:pos="2738"/>
              </w:tabs>
              <w:jc w:val="center"/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54E5C" w:rsidRPr="00A54E5C" w:rsidTr="00A54E5C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c>
          <w:tcPr>
            <w:tcW w:w="974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Раздел 1</w:t>
            </w:r>
          </w:p>
        </w:tc>
      </w:tr>
      <w:tr w:rsidR="00A54E5C" w:rsidRPr="00A54E5C" w:rsidTr="00A54E5C">
        <w:trPr>
          <w:trHeight w:hRule="exact" w:val="397"/>
        </w:trPr>
        <w:tc>
          <w:tcPr>
            <w:tcW w:w="9747" w:type="dxa"/>
            <w:gridSpan w:val="3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Сведения об объекте</w:t>
            </w:r>
          </w:p>
        </w:tc>
      </w:tr>
      <w:tr w:rsidR="00A54E5C" w:rsidRPr="00A54E5C" w:rsidTr="00A54E5C">
        <w:trPr>
          <w:trHeight w:hRule="exact" w:val="397"/>
        </w:trPr>
        <w:tc>
          <w:tcPr>
            <w:tcW w:w="9747" w:type="dxa"/>
            <w:gridSpan w:val="3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Характеристики объекта</w:t>
            </w:r>
          </w:p>
        </w:tc>
        <w:tc>
          <w:tcPr>
            <w:tcW w:w="4218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характеристик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18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Местоположение объекта</w:t>
            </w:r>
          </w:p>
        </w:tc>
        <w:tc>
          <w:tcPr>
            <w:tcW w:w="4218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397613, Воронежская </w:t>
            </w:r>
            <w:proofErr w:type="spellStart"/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обл</w:t>
            </w:r>
            <w:proofErr w:type="spellEnd"/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, Калачеевский р-н, Подгоренское с/п, Ильинка с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Площадь объекта +/- величина погрешности определения площади</w:t>
            </w:r>
          </w:p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+/- Дельта Р)</w:t>
            </w:r>
          </w:p>
        </w:tc>
        <w:tc>
          <w:tcPr>
            <w:tcW w:w="4218" w:type="dxa"/>
          </w:tcPr>
          <w:p w:rsidR="00A54E5C" w:rsidRPr="00A54E5C" w:rsidRDefault="00A54E5C" w:rsidP="00A54E5C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  <w:lang w:val="en-US"/>
              </w:rPr>
              <w:t xml:space="preserve">2420925 </w:t>
            </w:r>
            <w:proofErr w:type="spellStart"/>
            <w:r w:rsidRPr="00A54E5C">
              <w:rPr>
                <w:rFonts w:ascii="Arial" w:hAnsi="Arial" w:cs="Arial"/>
                <w:szCs w:val="24"/>
                <w:lang w:val="en-US"/>
              </w:rPr>
              <w:t>кв.м</w:t>
            </w:r>
            <w:proofErr w:type="spellEnd"/>
            <w:r w:rsidRPr="00A54E5C">
              <w:rPr>
                <w:rFonts w:ascii="Arial" w:hAnsi="Arial" w:cs="Arial"/>
                <w:szCs w:val="24"/>
                <w:lang w:val="en-US"/>
              </w:rPr>
              <w:t xml:space="preserve"> ± 317 </w:t>
            </w:r>
            <w:proofErr w:type="spellStart"/>
            <w:r w:rsidRPr="00A54E5C">
              <w:rPr>
                <w:rFonts w:ascii="Arial" w:hAnsi="Arial" w:cs="Arial"/>
                <w:szCs w:val="24"/>
                <w:lang w:val="en-US"/>
              </w:rPr>
              <w:t>кв.м</w:t>
            </w:r>
            <w:proofErr w:type="spellEnd"/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218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–</w:t>
            </w:r>
          </w:p>
        </w:tc>
      </w:tr>
    </w:tbl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873115" w:rsidRPr="00A54E5C" w:rsidRDefault="00873115" w:rsidP="00873115">
      <w:pPr>
        <w:pStyle w:val="21"/>
        <w:jc w:val="center"/>
        <w:rPr>
          <w:rFonts w:ascii="Arial" w:hAnsi="Arial" w:cs="Arial"/>
          <w:szCs w:val="24"/>
        </w:rPr>
      </w:pPr>
    </w:p>
    <w:p w:rsidR="00767528" w:rsidRPr="00A54E5C" w:rsidRDefault="00767528" w:rsidP="00873115">
      <w:pPr>
        <w:pStyle w:val="21"/>
        <w:jc w:val="center"/>
        <w:rPr>
          <w:rFonts w:ascii="Arial" w:hAnsi="Arial" w:cs="Arial"/>
          <w:szCs w:val="24"/>
        </w:rPr>
      </w:pPr>
    </w:p>
    <w:p w:rsidR="00767528" w:rsidRPr="00A54E5C" w:rsidRDefault="00767528" w:rsidP="00873115">
      <w:pPr>
        <w:pStyle w:val="21"/>
        <w:jc w:val="center"/>
        <w:rPr>
          <w:rFonts w:ascii="Arial" w:hAnsi="Arial" w:cs="Arial"/>
          <w:szCs w:val="24"/>
        </w:rPr>
      </w:pPr>
    </w:p>
    <w:tbl>
      <w:tblPr>
        <w:tblW w:w="10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558"/>
        <w:gridCol w:w="1562"/>
        <w:gridCol w:w="1983"/>
        <w:gridCol w:w="1986"/>
        <w:gridCol w:w="1700"/>
      </w:tblGrid>
      <w:tr w:rsidR="00873115" w:rsidRPr="00A54E5C" w:rsidTr="00A54E5C">
        <w:trPr>
          <w:trHeight w:val="430"/>
        </w:trPr>
        <w:tc>
          <w:tcPr>
            <w:tcW w:w="1006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Раздел 2</w:t>
            </w:r>
          </w:p>
        </w:tc>
      </w:tr>
      <w:tr w:rsidR="00873115" w:rsidRPr="00A54E5C" w:rsidTr="00A54E5C">
        <w:trPr>
          <w:trHeight w:val="430"/>
        </w:trPr>
        <w:tc>
          <w:tcPr>
            <w:tcW w:w="10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pStyle w:val="11"/>
              <w:spacing w:before="120"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Сведения о местоположении границ объекта</w:t>
            </w:r>
          </w:p>
        </w:tc>
      </w:tr>
      <w:tr w:rsidR="00873115" w:rsidRPr="00A54E5C" w:rsidTr="00A54E5C">
        <w:trPr>
          <w:trHeight w:val="397"/>
        </w:trPr>
        <w:tc>
          <w:tcPr>
            <w:tcW w:w="10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1. Система координат </w:t>
            </w:r>
            <w:r w:rsidRPr="00A54E5C">
              <w:rPr>
                <w:rFonts w:ascii="Arial" w:hAnsi="Arial" w:cs="Arial"/>
                <w:sz w:val="24"/>
                <w:szCs w:val="24"/>
                <w:u w:val="single"/>
                <w:lang w:eastAsia="en-US"/>
              </w:rPr>
              <w:t>МСК-36, зона 2</w:t>
            </w:r>
          </w:p>
        </w:tc>
      </w:tr>
      <w:tr w:rsidR="00873115" w:rsidRPr="00A54E5C" w:rsidTr="00A54E5C">
        <w:trPr>
          <w:trHeight w:val="397"/>
        </w:trPr>
        <w:tc>
          <w:tcPr>
            <w:tcW w:w="10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2. Сведения о характерных точках границ объекта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Обозначение</w:t>
            </w:r>
          </w:p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Координаты,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before="60" w:after="60"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pStyle w:val="11"/>
              <w:spacing w:before="60" w:after="60"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Средняя </w:t>
            </w:r>
            <w:proofErr w:type="spellStart"/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квадратическая</w:t>
            </w:r>
            <w:proofErr w:type="spellEnd"/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погрешность положения характерной точки (М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vertAlign w:val="subscript"/>
                <w:lang w:val="en-US" w:eastAsia="en-US"/>
              </w:rPr>
              <w:t>t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), м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before="60" w:after="60"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af8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af8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379497.40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2225238.63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379434.54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2225284.90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379412.44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2225303.62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379350.87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2225365.72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379317.08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2225382.80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379278.19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2225397.35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379241.85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2225413.58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379266.58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2225463.50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379223.37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2225488.31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379207.94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2225462.67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379164.79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2225486.98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379141.24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2225447.85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379120.01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2225432.67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379091.83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2225423.37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379069.23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2225424.96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379027.87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2225434.32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378989.06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2225434.35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378851.62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2225364.13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378769.01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2225304.03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378757.29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2225229.46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378777.72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2225093.00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378830.07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2225064.12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378843.60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2225043.76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378848.69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2225022.58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378843.79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2224898.84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378853.13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2224854.76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378850.69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2224786.96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378833.89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2224728.50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378785.86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2224672.60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378765.62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2224667.54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378600.21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2224689.72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378572.36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2224691.44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378519.22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2224683.02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378478.74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2224663.54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378450.93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2224633.90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378441.70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2224599.16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378441.76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2224548.22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378460.01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2224502.12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378469.06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2224445.43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378492.26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2224246.52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378470.23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2224169.16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378445.20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2224136.68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378359.40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2224093.38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378335.11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2224071.08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378316.80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2224042.90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378234.51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2223986.92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378208.54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2223962.92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378206.37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2223959.56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378203.55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2223955.23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378178.53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2223962.32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378162.09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2223957.33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378154.65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2223941.14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378153.54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2223885.19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378155.71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2223839.46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378137.88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2223846.04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378120.74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2223950.10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378091.51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2224077.75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377872.25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2224154.42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377872.44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2224154.82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377859.78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2224159.50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377859.50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2224158.87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377825.88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2224170.63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377753.59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2224211.37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377323.96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2224549.37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377165.09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2224710.26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377157.31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2224718.13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377106.61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2224770.72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377044.14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2224799.59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376875.64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2224640.46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376826.48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2224542.78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376786.60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2224491.88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376780.91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2224319.43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376690.00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2224279.78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376650.79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2224270.74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376569.87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2224280.70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376498.89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2224281.46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376452.35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2224281.98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376452.11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2224267.16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376450.81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2224186.18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376469.77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2223988.08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376488.70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2223956.08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376505.85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2223892.64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376507.56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2223886.30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376517.77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2223848.53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376523.87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2223825.94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376557.10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2223801.73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376647.30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2223746.77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376691.45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2223729.46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376732.11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2223723.12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376803.91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2223729.84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376858.21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2223730.18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376907.24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2223714.01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377029.51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2223664.48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377058.53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2223638.53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377082.54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2223606.58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377111.51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2223584.86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377185.24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2223568.72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377283.46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2223556.23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377298.58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2223549.36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377308.95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2223544.63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377344.75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2223517.06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377425.42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2223484.03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377520.34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2223463.89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377775.23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2223427.66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377821.77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2223424.78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377869.82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2223438.87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377916.04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2223466.50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377988.13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2223527.44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378038.55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2223557.65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378127.07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2223583.20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378175.30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2223580.33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378174.71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2223555.75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378192.58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2223463.57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378245.84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2223382.78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378306.38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2223334.30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378489.64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2223519.34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378510.28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2223579.31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378536.38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2223616.15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378590.63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2223699.57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378625.94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2223822.90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378642.41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2223970.26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378884.86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2224382.50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378991.83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2224553.23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379087.40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2224718.77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379136.46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2224806.66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379144.43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2224817.82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379181.19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2224883.35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379268.64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2224994.14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379322.78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2225058.76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379497.40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2225238.63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376537.52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2225067.01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376586.25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2225227.17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376663.61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2225431.35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376686.25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2225542.36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376688.64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2225648.29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376655.64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2225721.22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376483.96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2225782.65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376465.70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2225789.19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376426.02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2225808.72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376396.54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2225768.91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376424.45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2225718.88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376414.38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2225673.97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376432.97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2225655.31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376419.49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2225636.67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376392.50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2225630.77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376383.27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2225591.79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376395.11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2225573.98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376385.03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2225532.46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376402.78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2225511.25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376397.74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2225491.77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376380.07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2225472.05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376345.51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2225488.15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376290.85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2225513.14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376261.94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2225523.61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376248.89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2225527.87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376246.11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2225516.53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376260.27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2225509.93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376290.08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2225498.41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376353.82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2225468.13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376369.94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2225460.42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376365.75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2225437.54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376333.68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2225443.51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376317.33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2225417.63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376314.38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2225419.57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376261.18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2225454.73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376245.67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2225433.81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376351.43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2225367.28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376333.72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2225345.68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376326.38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2225336.73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376311.86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2225352.00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376291.62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2225346.93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376278.99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2225322.37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376300.94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2225311.33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376306.87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2225297.76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376296.77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2225276.58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376231.83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2225257.99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376251.39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2225243.73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376277.61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2225224.63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376370.33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2225157.01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376537.52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2225067.01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397"/>
        </w:trPr>
        <w:tc>
          <w:tcPr>
            <w:tcW w:w="10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Обозначение</w:t>
            </w:r>
          </w:p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характерных точек части </w:t>
            </w: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 xml:space="preserve">Координаты,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before="60" w:after="60"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pStyle w:val="11"/>
              <w:spacing w:before="60" w:after="60"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Средняя </w:t>
            </w:r>
            <w:proofErr w:type="spellStart"/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квадратическая</w:t>
            </w:r>
            <w:proofErr w:type="spellEnd"/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погрешность положения характерной </w:t>
            </w: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точки (М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vertAlign w:val="subscript"/>
                <w:lang w:val="en-US" w:eastAsia="en-US"/>
              </w:rPr>
              <w:t>t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), м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before="60" w:after="60"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 xml:space="preserve">Описание обозначения точки на местности (при </w:t>
            </w: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наличии)</w:t>
            </w: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af8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</w:tr>
      <w:tr w:rsidR="00873115" w:rsidRPr="00A54E5C" w:rsidTr="00A54E5C">
        <w:trPr>
          <w:trHeight w:val="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af8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</w:p>
        </w:tc>
      </w:tr>
      <w:tr w:rsidR="00873115" w:rsidRPr="00A54E5C" w:rsidTr="00A54E5C">
        <w:trPr>
          <w:trHeight w:val="24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val="en-US" w:eastAsia="en-US"/>
              </w:rPr>
              <w:t>–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</w:tbl>
    <w:p w:rsidR="00873115" w:rsidRPr="00A54E5C" w:rsidRDefault="00873115" w:rsidP="00873115">
      <w:pPr>
        <w:rPr>
          <w:rFonts w:ascii="Arial" w:hAnsi="Arial" w:cs="Arial"/>
          <w:szCs w:val="24"/>
        </w:rPr>
      </w:pPr>
    </w:p>
    <w:p w:rsidR="00873115" w:rsidRPr="00A54E5C" w:rsidRDefault="00873115" w:rsidP="00873115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br w:type="page"/>
      </w:r>
    </w:p>
    <w:p w:rsidR="00873115" w:rsidRPr="00A54E5C" w:rsidRDefault="00873115" w:rsidP="00873115">
      <w:pPr>
        <w:rPr>
          <w:rFonts w:ascii="Arial" w:hAnsi="Arial" w:cs="Arial"/>
          <w:szCs w:val="24"/>
        </w:rPr>
        <w:sectPr w:rsidR="00873115" w:rsidRPr="00A54E5C" w:rsidSect="00A54E5C">
          <w:pgSz w:w="11906" w:h="16838"/>
          <w:pgMar w:top="1134" w:right="1085" w:bottom="1134" w:left="1701" w:header="709" w:footer="709" w:gutter="0"/>
          <w:cols w:space="720"/>
        </w:sectPr>
      </w:pPr>
    </w:p>
    <w:p w:rsidR="00873115" w:rsidRPr="00A54E5C" w:rsidRDefault="00873115" w:rsidP="00873115">
      <w:pPr>
        <w:rPr>
          <w:rFonts w:ascii="Arial" w:hAnsi="Arial" w:cs="Arial"/>
          <w:szCs w:val="24"/>
          <w:lang w:val="en-US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1559"/>
        <w:gridCol w:w="6524"/>
      </w:tblGrid>
      <w:tr w:rsidR="00873115" w:rsidRPr="00A54E5C" w:rsidTr="00A54E5C">
        <w:trPr>
          <w:trHeight w:val="243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Текстовое описание местоположения границ объекта</w:t>
            </w:r>
          </w:p>
        </w:tc>
      </w:tr>
      <w:tr w:rsidR="00873115" w:rsidRPr="00A54E5C" w:rsidTr="00A54E5C">
        <w:trPr>
          <w:trHeight w:val="243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6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af8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д</w:t>
            </w:r>
            <w:r w:rsidRPr="00A54E5C"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о </w:t>
            </w: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точки</w:t>
            </w:r>
          </w:p>
        </w:tc>
        <w:tc>
          <w:tcPr>
            <w:tcW w:w="6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pStyle w:val="11"/>
              <w:spacing w:line="25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северной стороне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Заречная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северной стороне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  <w:lang w:eastAsia="en-US"/>
              </w:rPr>
              <w:t>ул</w:t>
            </w:r>
            <w:proofErr w:type="spellEnd"/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.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Заречная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северной стороне приусадебных земельных участков по </w:t>
            </w:r>
            <w:proofErr w:type="spellStart"/>
            <w:r w:rsidRPr="00A54E5C">
              <w:rPr>
                <w:rFonts w:ascii="Arial" w:hAnsi="Arial" w:cs="Arial"/>
                <w:szCs w:val="24"/>
                <w:lang w:eastAsia="en-US"/>
              </w:rPr>
              <w:t>ул</w:t>
            </w:r>
            <w:proofErr w:type="spellEnd"/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.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Заречная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пересекает грунтовую дорогу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северной стороне приусадебного земельного участка по </w:t>
            </w:r>
            <w:proofErr w:type="spellStart"/>
            <w:r w:rsidRPr="00A54E5C">
              <w:rPr>
                <w:rFonts w:ascii="Arial" w:hAnsi="Arial" w:cs="Arial"/>
                <w:szCs w:val="24"/>
                <w:lang w:eastAsia="en-US"/>
              </w:rPr>
              <w:t>ул</w:t>
            </w:r>
            <w:proofErr w:type="spellEnd"/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.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Заречная,70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по </w:t>
            </w:r>
            <w:proofErr w:type="spellStart"/>
            <w:r w:rsidRPr="00A54E5C">
              <w:rPr>
                <w:rFonts w:ascii="Arial" w:hAnsi="Arial" w:cs="Arial"/>
                <w:szCs w:val="24"/>
                <w:lang w:eastAsia="en-US"/>
              </w:rPr>
              <w:t>ул</w:t>
            </w:r>
            <w:proofErr w:type="spellEnd"/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.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Заречная, 70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по </w:t>
            </w:r>
            <w:proofErr w:type="spellStart"/>
            <w:r w:rsidRPr="00A54E5C">
              <w:rPr>
                <w:rFonts w:ascii="Arial" w:hAnsi="Arial" w:cs="Arial"/>
                <w:szCs w:val="24"/>
                <w:lang w:eastAsia="en-US"/>
              </w:rPr>
              <w:t>ул</w:t>
            </w:r>
            <w:proofErr w:type="spellEnd"/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.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Заречная, 70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луговой растительности правобережной поймы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южном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южном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р. Подгорная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пересекает р. Подгорная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пересекает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вдоль грунтовой дороги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вдоль грунтовой дороги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вдоль грунтовой дороги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вдоль грунтовой дороги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вдоль грунтовой дороги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севернее от приусадебного земельного участка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растительности, пересекая древесно-кустарниковую растительность севернее от приусадебного земельного участка по ул. Первомайская в юго-восточном направлении</w:t>
            </w:r>
            <w:proofErr w:type="gramEnd"/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,126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126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126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 xml:space="preserve">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приусадебных земельных участков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вдоль боковой стороны приусадебного земельного участка по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Первомайская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через перекресток дорог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южной стороне территории, занятой под кладбище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растительности, южнее от территории, занятой под кладбище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полосы отвода автомобильной дороги ОП РЗ Н 4-10) «Калач-Манино-гр.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Волгоградской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обл.-с. Ильинка»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полосы отвода автомобильной дороги ОП РЗ Н 4-10) «Калач-Манино-гр.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Волгоградской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обл.-с. Ильинка»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полосы отвода автомобильной дороги ОП РЗ Н 4-10) «Калач-Манино-гр.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Волгоградской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обл.-с. Ильинка»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полосы отвода автомобильной дороги ОП РЗ Н 4-10) «Калач-Манино-гр.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Волгоградской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обл.-с. Ильинка» в южном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полосы отвода автомобильной дороги ОП РЗ Н 4-10) «Калач-Манино-гр.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Волгоградской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обл.-с. Ильинка» в южном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 в западном </w:t>
            </w: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направлении до точки 78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северному краю сенокосно-пастбищного угодья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северному краю сенокосно-пастбищного угодья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северному краю сенокосно-пастбищного угодья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северному краю сенокосно-пастбищного угодья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северному краю сенокосно-пастбищного угодья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северному краю сенокосно-пастбищного угодья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левобережной пойме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краю прибрежной полосы левого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пересекает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правобережной пойме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луговой растительности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луговой растительности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луговой растительности правого берега р.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подножию овражно-балочной сети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(2)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–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по северной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по северной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по северной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Сосновая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травянистой растительности, по северной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Сосновая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растительности, севернее от газораспределительного пункта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растительности, пересекая грунтовую дорогу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растительности, по восточной стороне приусадебного земельного участка ул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.С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оветская,39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растительности, по восточной стороне приусадебного земельного участка ул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.С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оветская,39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,39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,39, ул. Советская,38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37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37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,34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,33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24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22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20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16а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14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lastRenderedPageBreak/>
              <w:t>163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восточной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14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14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14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>, 12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169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юго-восточном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171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173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проходит по травянистой растительности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174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175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южной стороне приусадебных земельных участков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юго-западном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176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177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178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  <w:tr w:rsidR="00873115" w:rsidRPr="00A54E5C" w:rsidTr="00A54E5C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>130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115" w:rsidRPr="00A54E5C" w:rsidRDefault="00873115" w:rsidP="00873115">
            <w:pPr>
              <w:spacing w:line="256" w:lineRule="auto"/>
              <w:rPr>
                <w:rFonts w:ascii="Arial" w:hAnsi="Arial" w:cs="Arial"/>
                <w:szCs w:val="24"/>
                <w:lang w:val="en-US" w:eastAsia="en-US"/>
              </w:rPr>
            </w:pPr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проходит по западной стороне приусадебного земельного участка ул. </w:t>
            </w:r>
            <w:proofErr w:type="gramStart"/>
            <w:r w:rsidRPr="00A54E5C">
              <w:rPr>
                <w:rFonts w:ascii="Arial" w:hAnsi="Arial" w:cs="Arial"/>
                <w:szCs w:val="24"/>
                <w:lang w:eastAsia="en-US"/>
              </w:rPr>
              <w:t>Советская</w:t>
            </w:r>
            <w:proofErr w:type="gramEnd"/>
            <w:r w:rsidRPr="00A54E5C">
              <w:rPr>
                <w:rFonts w:ascii="Arial" w:hAnsi="Arial" w:cs="Arial"/>
                <w:szCs w:val="24"/>
                <w:lang w:eastAsia="en-US"/>
              </w:rPr>
              <w:t xml:space="preserve"> в северо-западном направлении</w:t>
            </w:r>
          </w:p>
        </w:tc>
      </w:tr>
    </w:tbl>
    <w:p w:rsidR="00873115" w:rsidRPr="00A54E5C" w:rsidRDefault="00873115" w:rsidP="00873115">
      <w:pPr>
        <w:rPr>
          <w:rFonts w:ascii="Arial" w:hAnsi="Arial" w:cs="Arial"/>
          <w:szCs w:val="24"/>
        </w:rPr>
      </w:pPr>
    </w:p>
    <w:p w:rsidR="00873115" w:rsidRPr="00A54E5C" w:rsidRDefault="00873115" w:rsidP="00866C81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514CD193" wp14:editId="0B10CA93">
            <wp:extent cx="6121400" cy="865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ое описание с.Ильинка от 25.02.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6F" w:rsidRPr="00A54E5C" w:rsidRDefault="0073106F" w:rsidP="00866C81">
      <w:pPr>
        <w:rPr>
          <w:rFonts w:ascii="Arial" w:hAnsi="Arial" w:cs="Arial"/>
          <w:szCs w:val="24"/>
        </w:rPr>
      </w:pPr>
    </w:p>
    <w:p w:rsidR="0073106F" w:rsidRPr="00A54E5C" w:rsidRDefault="0073106F" w:rsidP="00866C81">
      <w:pPr>
        <w:rPr>
          <w:rFonts w:ascii="Arial" w:hAnsi="Arial" w:cs="Arial"/>
          <w:szCs w:val="24"/>
        </w:rPr>
      </w:pPr>
    </w:p>
    <w:p w:rsidR="0073106F" w:rsidRPr="00A54E5C" w:rsidRDefault="0073106F" w:rsidP="00866C81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ind w:left="5664" w:firstLine="708"/>
        <w:jc w:val="right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lastRenderedPageBreak/>
        <w:t>Прило</w:t>
      </w:r>
      <w:r w:rsidR="00767528" w:rsidRPr="00A54E5C">
        <w:rPr>
          <w:rFonts w:ascii="Arial" w:hAnsi="Arial" w:cs="Arial"/>
          <w:szCs w:val="24"/>
        </w:rPr>
        <w:t>жение № 3</w:t>
      </w:r>
    </w:p>
    <w:p w:rsidR="0073106F" w:rsidRPr="00A54E5C" w:rsidRDefault="00A54E5C" w:rsidP="0073106F">
      <w:pPr>
        <w:ind w:left="3900" w:firstLine="348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к</w:t>
      </w:r>
      <w:r w:rsidR="0073106F" w:rsidRPr="00A54E5C">
        <w:rPr>
          <w:rFonts w:ascii="Arial" w:hAnsi="Arial" w:cs="Arial"/>
          <w:szCs w:val="24"/>
        </w:rPr>
        <w:t xml:space="preserve"> решению Совета народных депутатов</w:t>
      </w:r>
    </w:p>
    <w:p w:rsidR="0073106F" w:rsidRPr="00A54E5C" w:rsidRDefault="0073106F" w:rsidP="0073106F">
      <w:pPr>
        <w:ind w:left="4260" w:firstLine="696"/>
        <w:jc w:val="right"/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t xml:space="preserve"> Подгоренского сельского поселения</w:t>
      </w:r>
    </w:p>
    <w:p w:rsidR="0073106F" w:rsidRPr="00A54E5C" w:rsidRDefault="00A54E5C" w:rsidP="00A54E5C">
      <w:pPr>
        <w:ind w:left="6024" w:hanging="7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</w:t>
      </w:r>
      <w:r w:rsidR="0073106F" w:rsidRPr="00A54E5C">
        <w:rPr>
          <w:rFonts w:ascii="Arial" w:hAnsi="Arial" w:cs="Arial"/>
          <w:szCs w:val="24"/>
        </w:rPr>
        <w:t>т 25 декабря 2020г. №23</w:t>
      </w:r>
    </w:p>
    <w:p w:rsidR="0073106F" w:rsidRPr="00A54E5C" w:rsidRDefault="0073106F" w:rsidP="0073106F">
      <w:pPr>
        <w:ind w:left="360"/>
        <w:jc w:val="right"/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tbl>
      <w:tblPr>
        <w:tblpPr w:leftFromText="180" w:rightFromText="180" w:vertAnchor="page" w:horzAnchor="margin" w:tblpXSpec="center" w:tblpY="280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502"/>
      </w:tblGrid>
      <w:tr w:rsidR="00A54E5C" w:rsidRPr="00A54E5C" w:rsidTr="00A54E5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a6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A54E5C">
              <w:rPr>
                <w:rFonts w:ascii="Arial" w:hAnsi="Arial" w:cs="Arial"/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A54E5C" w:rsidRPr="00A54E5C" w:rsidTr="00A54E5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a6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 xml:space="preserve">Граница населенного пункта села </w:t>
            </w:r>
            <w:proofErr w:type="spellStart"/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>Серяково</w:t>
            </w:r>
            <w:proofErr w:type="spellEnd"/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 xml:space="preserve"> Подгоренского сельского поселения Калачеевского муниципального района Воронежской области</w:t>
            </w:r>
          </w:p>
        </w:tc>
      </w:tr>
      <w:tr w:rsidR="00A54E5C" w:rsidRPr="00A54E5C" w:rsidTr="00A54E5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tabs>
                <w:tab w:val="left" w:pos="2738"/>
              </w:tabs>
              <w:jc w:val="center"/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54E5C" w:rsidRPr="00A54E5C" w:rsidTr="00A54E5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c>
          <w:tcPr>
            <w:tcW w:w="1003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54E5C" w:rsidRPr="00A54E5C" w:rsidRDefault="00A54E5C" w:rsidP="00A54E5C">
            <w:pPr>
              <w:pStyle w:val="11"/>
              <w:spacing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Раздел 1</w:t>
            </w:r>
          </w:p>
        </w:tc>
      </w:tr>
      <w:tr w:rsidR="00A54E5C" w:rsidRPr="00A54E5C" w:rsidTr="00A54E5C">
        <w:trPr>
          <w:trHeight w:hRule="exact" w:val="397"/>
        </w:trPr>
        <w:tc>
          <w:tcPr>
            <w:tcW w:w="10031" w:type="dxa"/>
            <w:gridSpan w:val="3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Сведения об объекте</w:t>
            </w:r>
          </w:p>
        </w:tc>
      </w:tr>
      <w:tr w:rsidR="00A54E5C" w:rsidRPr="00A54E5C" w:rsidTr="00A54E5C">
        <w:trPr>
          <w:trHeight w:hRule="exact" w:val="397"/>
        </w:trPr>
        <w:tc>
          <w:tcPr>
            <w:tcW w:w="10031" w:type="dxa"/>
            <w:gridSpan w:val="3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Характеристики объекта</w:t>
            </w:r>
          </w:p>
        </w:tc>
        <w:tc>
          <w:tcPr>
            <w:tcW w:w="4502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характеристик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02" w:type="dxa"/>
            <w:vAlign w:val="center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Местоположение объекта</w:t>
            </w:r>
          </w:p>
        </w:tc>
        <w:tc>
          <w:tcPr>
            <w:tcW w:w="4502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397613, Воронежская </w:t>
            </w:r>
            <w:proofErr w:type="spellStart"/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обл</w:t>
            </w:r>
            <w:proofErr w:type="spellEnd"/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 xml:space="preserve">, Калачеевский р-н, Подгоренское с/п, </w:t>
            </w:r>
            <w:proofErr w:type="spellStart"/>
            <w:r w:rsidRPr="00A54E5C">
              <w:rPr>
                <w:rFonts w:ascii="Arial" w:hAnsi="Arial" w:cs="Arial"/>
                <w:sz w:val="24"/>
                <w:szCs w:val="24"/>
              </w:rPr>
              <w:t>Серяково</w:t>
            </w:r>
            <w:proofErr w:type="spellEnd"/>
            <w:r w:rsidRPr="00A54E5C">
              <w:rPr>
                <w:rFonts w:ascii="Arial" w:hAnsi="Arial" w:cs="Arial"/>
                <w:sz w:val="24"/>
                <w:szCs w:val="24"/>
              </w:rPr>
              <w:t xml:space="preserve"> с</w:t>
            </w:r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Площадь объекта +/- величина погрешности определения площади</w:t>
            </w:r>
          </w:p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+/- Дельта Р)</w:t>
            </w:r>
          </w:p>
        </w:tc>
        <w:tc>
          <w:tcPr>
            <w:tcW w:w="4502" w:type="dxa"/>
          </w:tcPr>
          <w:p w:rsidR="00A54E5C" w:rsidRPr="00A54E5C" w:rsidRDefault="00A54E5C" w:rsidP="00A54E5C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  <w:lang w:val="en-US"/>
              </w:rPr>
              <w:t xml:space="preserve">1300869 </w:t>
            </w:r>
            <w:proofErr w:type="spellStart"/>
            <w:r w:rsidRPr="00A54E5C">
              <w:rPr>
                <w:rFonts w:ascii="Arial" w:hAnsi="Arial" w:cs="Arial"/>
                <w:szCs w:val="24"/>
                <w:lang w:val="en-US"/>
              </w:rPr>
              <w:t>кв.м</w:t>
            </w:r>
            <w:proofErr w:type="spellEnd"/>
            <w:r w:rsidRPr="00A54E5C">
              <w:rPr>
                <w:rFonts w:ascii="Arial" w:hAnsi="Arial" w:cs="Arial"/>
                <w:szCs w:val="24"/>
                <w:lang w:val="en-US"/>
              </w:rPr>
              <w:t xml:space="preserve"> ± 300 </w:t>
            </w:r>
            <w:proofErr w:type="spellStart"/>
            <w:r w:rsidRPr="00A54E5C">
              <w:rPr>
                <w:rFonts w:ascii="Arial" w:hAnsi="Arial" w:cs="Arial"/>
                <w:szCs w:val="24"/>
                <w:lang w:val="en-US"/>
              </w:rPr>
              <w:t>кв.м</w:t>
            </w:r>
            <w:proofErr w:type="spellEnd"/>
          </w:p>
        </w:tc>
      </w:tr>
      <w:tr w:rsidR="00A54E5C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54E5C" w:rsidRPr="00A54E5C" w:rsidRDefault="00A54E5C" w:rsidP="00A54E5C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77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502" w:type="dxa"/>
          </w:tcPr>
          <w:p w:rsidR="00A54E5C" w:rsidRPr="00A54E5C" w:rsidRDefault="00A54E5C" w:rsidP="00A54E5C">
            <w:pPr>
              <w:pStyle w:val="11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–</w:t>
            </w:r>
          </w:p>
        </w:tc>
      </w:tr>
    </w:tbl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67528" w:rsidRPr="00A54E5C" w:rsidRDefault="00767528" w:rsidP="0073106F">
      <w:pPr>
        <w:rPr>
          <w:rFonts w:ascii="Arial" w:hAnsi="Arial" w:cs="Arial"/>
          <w:szCs w:val="24"/>
        </w:rPr>
      </w:pPr>
    </w:p>
    <w:p w:rsidR="00767528" w:rsidRPr="00A54E5C" w:rsidRDefault="00767528" w:rsidP="0073106F">
      <w:pPr>
        <w:rPr>
          <w:rFonts w:ascii="Arial" w:hAnsi="Arial" w:cs="Arial"/>
          <w:szCs w:val="24"/>
        </w:rPr>
      </w:pPr>
    </w:p>
    <w:p w:rsidR="00767528" w:rsidRPr="00A54E5C" w:rsidRDefault="00767528" w:rsidP="0073106F">
      <w:pPr>
        <w:rPr>
          <w:rFonts w:ascii="Arial" w:hAnsi="Arial" w:cs="Arial"/>
          <w:szCs w:val="24"/>
        </w:rPr>
      </w:pPr>
    </w:p>
    <w:p w:rsidR="00767528" w:rsidRPr="00A54E5C" w:rsidRDefault="00767528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tabs>
          <w:tab w:val="left" w:pos="6885"/>
        </w:tabs>
        <w:rPr>
          <w:rFonts w:ascii="Arial" w:hAnsi="Arial" w:cs="Arial"/>
          <w:szCs w:val="24"/>
        </w:rPr>
      </w:pPr>
    </w:p>
    <w:p w:rsidR="0073106F" w:rsidRPr="00A54E5C" w:rsidRDefault="0073106F" w:rsidP="0073106F">
      <w:pPr>
        <w:tabs>
          <w:tab w:val="left" w:pos="6885"/>
        </w:tabs>
        <w:rPr>
          <w:rFonts w:ascii="Arial" w:hAnsi="Arial" w:cs="Arial"/>
          <w:szCs w:val="24"/>
        </w:rPr>
      </w:pPr>
    </w:p>
    <w:p w:rsidR="0073106F" w:rsidRPr="00A54E5C" w:rsidRDefault="0073106F" w:rsidP="0073106F">
      <w:pPr>
        <w:tabs>
          <w:tab w:val="left" w:pos="6885"/>
        </w:tabs>
        <w:rPr>
          <w:rFonts w:ascii="Arial" w:hAnsi="Arial" w:cs="Arial"/>
          <w:szCs w:val="24"/>
        </w:rPr>
      </w:pPr>
    </w:p>
    <w:tbl>
      <w:tblPr>
        <w:tblW w:w="99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558"/>
        <w:gridCol w:w="1562"/>
        <w:gridCol w:w="2125"/>
        <w:gridCol w:w="1985"/>
        <w:gridCol w:w="1419"/>
      </w:tblGrid>
      <w:tr w:rsidR="0073106F" w:rsidRPr="00A54E5C" w:rsidTr="00A54E5C">
        <w:trPr>
          <w:trHeight w:val="430"/>
        </w:trPr>
        <w:tc>
          <w:tcPr>
            <w:tcW w:w="9926" w:type="dxa"/>
            <w:gridSpan w:val="6"/>
            <w:tcBorders>
              <w:top w:val="nil"/>
              <w:left w:val="nil"/>
              <w:right w:val="nil"/>
            </w:tcBorders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lastRenderedPageBreak/>
              <w:t>Раздел 2</w:t>
            </w:r>
          </w:p>
        </w:tc>
      </w:tr>
      <w:tr w:rsidR="0073106F" w:rsidRPr="00A54E5C" w:rsidTr="00A54E5C">
        <w:trPr>
          <w:trHeight w:val="430"/>
        </w:trPr>
        <w:tc>
          <w:tcPr>
            <w:tcW w:w="9926" w:type="dxa"/>
            <w:gridSpan w:val="6"/>
          </w:tcPr>
          <w:p w:rsidR="0073106F" w:rsidRPr="00A54E5C" w:rsidRDefault="0073106F" w:rsidP="0073106F">
            <w:pPr>
              <w:pStyle w:val="11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3106F" w:rsidRPr="00A54E5C" w:rsidTr="00A54E5C">
        <w:trPr>
          <w:trHeight w:hRule="exact" w:val="397"/>
        </w:trPr>
        <w:tc>
          <w:tcPr>
            <w:tcW w:w="9926" w:type="dxa"/>
            <w:gridSpan w:val="6"/>
          </w:tcPr>
          <w:p w:rsidR="0073106F" w:rsidRPr="00A54E5C" w:rsidRDefault="0073106F" w:rsidP="0073106F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1. Система координат </w:t>
            </w:r>
            <w:r w:rsidRPr="00A54E5C">
              <w:rPr>
                <w:rFonts w:ascii="Arial" w:hAnsi="Arial" w:cs="Arial"/>
                <w:sz w:val="24"/>
                <w:szCs w:val="24"/>
                <w:u w:val="single"/>
              </w:rPr>
              <w:t>МСК-36, зона 2</w:t>
            </w:r>
          </w:p>
        </w:tc>
      </w:tr>
      <w:tr w:rsidR="0073106F" w:rsidRPr="00A54E5C" w:rsidTr="00A54E5C">
        <w:trPr>
          <w:trHeight w:hRule="exact" w:val="397"/>
        </w:trPr>
        <w:tc>
          <w:tcPr>
            <w:tcW w:w="9926" w:type="dxa"/>
            <w:gridSpan w:val="6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2. Сведения о характерных точках границ объекта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Merge w:val="restart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Обозначение</w:t>
            </w:r>
          </w:p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25" w:type="dxa"/>
            <w:vMerge w:val="restart"/>
            <w:vAlign w:val="center"/>
          </w:tcPr>
          <w:p w:rsidR="0073106F" w:rsidRPr="00A54E5C" w:rsidRDefault="0073106F" w:rsidP="0073106F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73106F" w:rsidRPr="00A54E5C" w:rsidRDefault="0073106F" w:rsidP="0073106F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Средняя </w:t>
            </w:r>
            <w:proofErr w:type="spellStart"/>
            <w:r w:rsidRPr="00A54E5C">
              <w:rPr>
                <w:rFonts w:ascii="Arial" w:hAnsi="Arial" w:cs="Arial"/>
                <w:sz w:val="24"/>
                <w:szCs w:val="24"/>
              </w:rPr>
              <w:t>квадратическая</w:t>
            </w:r>
            <w:proofErr w:type="spellEnd"/>
            <w:r w:rsidRPr="00A54E5C">
              <w:rPr>
                <w:rFonts w:ascii="Arial" w:hAnsi="Arial" w:cs="Arial"/>
                <w:sz w:val="24"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419" w:type="dxa"/>
            <w:vMerge w:val="restart"/>
            <w:vAlign w:val="center"/>
          </w:tcPr>
          <w:p w:rsidR="0073106F" w:rsidRPr="00A54E5C" w:rsidRDefault="0073106F" w:rsidP="0073106F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Merge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73106F" w:rsidRPr="00A54E5C" w:rsidRDefault="0073106F" w:rsidP="0073106F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562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</w:p>
        </w:tc>
        <w:tc>
          <w:tcPr>
            <w:tcW w:w="2125" w:type="dxa"/>
            <w:vMerge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8" w:type="dxa"/>
            <w:vAlign w:val="center"/>
          </w:tcPr>
          <w:p w:rsidR="0073106F" w:rsidRPr="00A54E5C" w:rsidRDefault="0073106F" w:rsidP="0073106F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62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2125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(1)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387916.13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2226162.49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387921.72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2226181.60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387923.49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2226200.05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387904.89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2226224.71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387899.76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2226231.04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387912.36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2226246.39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387919.10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2226281.41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387933.59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2226299.95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387935.34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2226322.23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387931.34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2226347.62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387901.62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2226416.71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387863.55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2226406.87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387852.80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2226489.45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387811.46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2226493.59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387803.06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2226602.25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387766.17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2226605.14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387720.31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2226619.42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387695.64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2226644.31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387693.43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2226646.54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387688.30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2226652.87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387672.41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2226652.75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387655.22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2226656.43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387641.20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2226662.04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387598.44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2226687.15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387566.57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2226699.61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387541.09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2226707.68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387508.68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2226707.44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387472.92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2226706.96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387445.01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2226712.02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387329.97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2226744.13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387158.26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2226815.20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387136.27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2226836.38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387128.66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2226868.62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387127.05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2226892.55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387125.29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2226918.65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387109.22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2226954.26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387067.78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2226994.08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387039.87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2227005.08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386961.20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2227014.33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386934.13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2227036.35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386901.16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2227125.38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386881.71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2227169.46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386865.64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2227183.86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44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386814.89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2227184.66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386796.28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2227196.52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386781.90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2227221.10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386780.80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2227240.50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386780.22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2227250.78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386794.61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2227311.01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386759.02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2227337.54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386758.24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2227338.12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386718.49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2227362.67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386686.34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2227360.95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386630.51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2227326.97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386619.50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2227312.54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386616.96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2227291.33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386630.49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2227239.61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386638.09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2227187.88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386649.93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2227163.29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386678.67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2227098.87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386673.59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2227076.80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386662.13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2227063.38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386645.69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2227050.52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386640.63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2227047.31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386627.95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2227044.04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386617.14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2227043.95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386608.23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2227046.43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386598.66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2227051.44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386587.79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2227060.26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70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386566.01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2227084.26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386543.56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2227113.97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386523.68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2227137.97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386515.37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2227144.90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386503.88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2227151.80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386491.79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2227154.26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386463.83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2227153.41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386446.69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2227150.74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386438.45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2227147.50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386427.07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2227139.14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386404.97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2227118.62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386396.12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2227111.57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386386.62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2227107.04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386374.56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2227104.40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386347.26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2227101.01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386267.83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2227099.14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386194.64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2227113.21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386158.89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2227123.45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386141.78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2227127.95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386116.94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2227135.50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386077.39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2227156.18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386010.97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2227201.45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385891.44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2227297.81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385834.57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2227339.98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385779.95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2227334.47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95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385763.47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2227329.25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385751.44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2227322.80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385745.18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2227308.13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385742.19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2227282.68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385744.93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2227254.73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385745.68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2227238.83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385743.84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2227229.29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385699.99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2227228.95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385702.89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2227178.11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385720.05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2227178.23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385728.15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2227021.26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385768.99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2226998.68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385798.30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2226988.09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385859.42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2226973.30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385947.85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2226960.63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385978.36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2226959.59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385980.31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2226864.87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385899.60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2226869.95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385793.31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2226876.66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385737.41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2226880.19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385735.47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2226869.02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385734.97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2226866.17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385729.97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2226765.04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385804.43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2226750.99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385785.07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2226701.88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385917.39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2226685.09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121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385937.91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2226682.89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385954.31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2226681.13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385973.42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2226850.83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386108.72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2226860.77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386142.56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2226860.14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386141.84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2226832.15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386159.92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2226810.28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386161.37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2226786.13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386164.66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2226769.63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386162.88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2226752.46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386161.03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2226744.18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386155.99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2226737.77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386143.92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2226736.42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386119.74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2226740.68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386099.62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2226709.36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386105.53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2226682.71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386117.87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2226646.57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386135.21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2226621.27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386144.17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2226611.80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386168.38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2226603.72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386176.65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2226602.50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386216.71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2226600.27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386280.86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2226605.22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386305.61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2226610.48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386469.44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2226632.08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146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386566.00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2226637.27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386655.00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2226635.74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386689.95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2226635.68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386690.80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2226605.17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386733.45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2226596.59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386734.54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2226531.75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386735.86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2226524.77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386741.00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2226516.54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386745.49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2226511.48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386755.03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2226510.93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386758.20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2226511.59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386763.89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2226515.44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386768.26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2226520.03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386801.74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2226555.16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386810.59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2226562.21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386820.10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2226567.30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386823.89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2226569.32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386849.27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2226575.86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386924.13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2226582.52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386927.39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2226582.82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386989.08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2226577.57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387141.96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2226498.15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387251.22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2226453.40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387300.09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2226547.18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387314.11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2226571.06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387419.00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2226540.49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172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387517.45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2226485.14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387512.90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2226469.56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387510.60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2226437.23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387511.32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2226424.53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387573.26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2226383.67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387584.93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2226351.97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387594.52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2226343.78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387604.73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2226337.50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387652.17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2226325.03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387665.86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2226321.43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387646.66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2226251.35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387696.46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2226129.66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387705.32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2226130.66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387876.85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2226150.39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387909.84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2226154.18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387916.13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2226162.49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(2)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388682.57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2226446.79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388671.39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2226480.16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388594.22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2226682.25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388502.70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2226921.90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388482.79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2226918.79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388416.31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2226875.53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388397.19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2226849.58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388390.81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2226828.19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195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388355.82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2226903.82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388355.07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2226908.82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388347.86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2226904.95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388338.35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2226894.67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388279.98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2226836.05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388231.87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2226807.72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388197.64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2226796.00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388177.30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2226796.48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388153.14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2226797.58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388155.20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2226775.33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388158.48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2226761.38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388170.74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2226735.40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388182.52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2226687.81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388187.03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2226678.94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388207.66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2226637.14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388218.26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2226577.45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388228.48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2226569.26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388258.53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2226544.06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388274.56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2226525.10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388288.71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2226501.69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388306.77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2226463.68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388324.79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2226432.67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388335.05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2226420.03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388350.16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2226411.27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388354.73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2226409.84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388364.22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2226407.14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Аналитический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221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388409.48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2226394.24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388443.80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2226281.89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388549.70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2226322.51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388549.11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2226387.28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388574.04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2226378.87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388641.61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2226416.41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388682.57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2226446.79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(3)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385449.49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2226888.18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385494.38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2227157.92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384861.64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2227227.71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384822.72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2227217.49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384844.73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2227159.75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384941.93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2226904.65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384977.46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2226915.70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234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385011.29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2226882.67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235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385042.59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2226875.05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236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385128.89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2226929.43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385147.50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2226926.05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238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385159.33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2226874.33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239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385263.39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2226907.51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240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385244.80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2227004.17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241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385272.71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2226993.18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242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385396.20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2226905.08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243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385430.03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2226888.16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227</w:t>
            </w:r>
          </w:p>
        </w:tc>
        <w:tc>
          <w:tcPr>
            <w:tcW w:w="155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385449.49</w:t>
            </w:r>
          </w:p>
        </w:tc>
        <w:tc>
          <w:tcPr>
            <w:tcW w:w="1562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2226888.18</w:t>
            </w:r>
          </w:p>
        </w:tc>
        <w:tc>
          <w:tcPr>
            <w:tcW w:w="212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Аналитический метод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0.10</w:t>
            </w:r>
          </w:p>
        </w:tc>
        <w:tc>
          <w:tcPr>
            <w:tcW w:w="1419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rPr>
          <w:trHeight w:hRule="exact" w:val="397"/>
        </w:trPr>
        <w:tc>
          <w:tcPr>
            <w:tcW w:w="9926" w:type="dxa"/>
            <w:gridSpan w:val="6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3. Сведения о характерных точках части (частей) границы объекта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Merge w:val="restart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Обозначение</w:t>
            </w:r>
          </w:p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25" w:type="dxa"/>
            <w:vMerge w:val="restart"/>
            <w:vAlign w:val="center"/>
          </w:tcPr>
          <w:p w:rsidR="0073106F" w:rsidRPr="00A54E5C" w:rsidRDefault="0073106F" w:rsidP="0073106F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73106F" w:rsidRPr="00A54E5C" w:rsidRDefault="0073106F" w:rsidP="0073106F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 xml:space="preserve">Средняя </w:t>
            </w:r>
            <w:proofErr w:type="spellStart"/>
            <w:r w:rsidRPr="00A54E5C">
              <w:rPr>
                <w:rFonts w:ascii="Arial" w:hAnsi="Arial" w:cs="Arial"/>
                <w:sz w:val="24"/>
                <w:szCs w:val="24"/>
              </w:rPr>
              <w:t>квадратическая</w:t>
            </w:r>
            <w:proofErr w:type="spellEnd"/>
            <w:r w:rsidRPr="00A54E5C">
              <w:rPr>
                <w:rFonts w:ascii="Arial" w:hAnsi="Arial" w:cs="Arial"/>
                <w:sz w:val="24"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A54E5C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A54E5C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419" w:type="dxa"/>
            <w:vMerge w:val="restart"/>
            <w:vAlign w:val="center"/>
          </w:tcPr>
          <w:p w:rsidR="0073106F" w:rsidRPr="00A54E5C" w:rsidRDefault="0073106F" w:rsidP="0073106F">
            <w:pPr>
              <w:pStyle w:val="11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Merge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73106F" w:rsidRPr="00A54E5C" w:rsidRDefault="0073106F" w:rsidP="0073106F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562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</w:p>
        </w:tc>
        <w:tc>
          <w:tcPr>
            <w:tcW w:w="2125" w:type="dxa"/>
            <w:vMerge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7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8" w:type="dxa"/>
            <w:vAlign w:val="center"/>
          </w:tcPr>
          <w:p w:rsidR="0073106F" w:rsidRPr="00A54E5C" w:rsidRDefault="0073106F" w:rsidP="0073106F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62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2125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3106F" w:rsidRPr="00A54E5C" w:rsidTr="00A54E5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77" w:type="dxa"/>
            <w:vAlign w:val="center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58" w:type="dxa"/>
            <w:vAlign w:val="center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562" w:type="dxa"/>
            <w:vAlign w:val="center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2125" w:type="dxa"/>
            <w:vAlign w:val="center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1419" w:type="dxa"/>
            <w:vAlign w:val="center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</w:tbl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  <w:r w:rsidRPr="00A54E5C">
        <w:rPr>
          <w:rFonts w:ascii="Arial" w:hAnsi="Arial" w:cs="Arial"/>
          <w:szCs w:val="24"/>
        </w:rPr>
        <w:br w:type="page"/>
      </w:r>
    </w:p>
    <w:p w:rsidR="0073106F" w:rsidRPr="00A54E5C" w:rsidRDefault="0073106F" w:rsidP="0073106F">
      <w:pPr>
        <w:rPr>
          <w:rFonts w:ascii="Arial" w:hAnsi="Arial" w:cs="Arial"/>
          <w:szCs w:val="24"/>
        </w:rPr>
        <w:sectPr w:rsidR="0073106F" w:rsidRPr="00A54E5C" w:rsidSect="00A54E5C">
          <w:pgSz w:w="11906" w:h="16838" w:code="9"/>
          <w:pgMar w:top="1134" w:right="1085" w:bottom="1134" w:left="1701" w:header="709" w:footer="709" w:gutter="0"/>
          <w:cols w:space="398"/>
          <w:docGrid w:linePitch="360"/>
        </w:sectPr>
      </w:pPr>
    </w:p>
    <w:p w:rsidR="0073106F" w:rsidRPr="00A54E5C" w:rsidRDefault="0073106F" w:rsidP="0073106F">
      <w:pPr>
        <w:rPr>
          <w:rFonts w:ascii="Arial" w:hAnsi="Arial" w:cs="Arial"/>
          <w:szCs w:val="24"/>
          <w:lang w:val="en-US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6383"/>
      </w:tblGrid>
      <w:tr w:rsidR="0073106F" w:rsidRPr="00A54E5C" w:rsidTr="00A54E5C">
        <w:trPr>
          <w:trHeight w:val="243"/>
        </w:trPr>
        <w:tc>
          <w:tcPr>
            <w:tcW w:w="9640" w:type="dxa"/>
            <w:gridSpan w:val="3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Текстовое описание местоположения границ объекта</w:t>
            </w:r>
          </w:p>
        </w:tc>
      </w:tr>
      <w:tr w:rsidR="0073106F" w:rsidRPr="00A54E5C" w:rsidTr="00A54E5C">
        <w:trPr>
          <w:trHeight w:val="243"/>
        </w:trPr>
        <w:tc>
          <w:tcPr>
            <w:tcW w:w="3257" w:type="dxa"/>
            <w:gridSpan w:val="2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Прохождение границы</w:t>
            </w:r>
          </w:p>
        </w:tc>
        <w:tc>
          <w:tcPr>
            <w:tcW w:w="6383" w:type="dxa"/>
            <w:vMerge w:val="restart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Описание прохождения границы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  <w:vAlign w:val="center"/>
          </w:tcPr>
          <w:p w:rsidR="0073106F" w:rsidRPr="00A54E5C" w:rsidRDefault="0073106F" w:rsidP="0073106F">
            <w:pPr>
              <w:pStyle w:val="af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4E5C">
              <w:rPr>
                <w:rFonts w:ascii="Arial" w:hAnsi="Arial" w:cs="Arial"/>
                <w:sz w:val="24"/>
                <w:szCs w:val="24"/>
              </w:rPr>
              <w:t>д</w:t>
            </w:r>
            <w:r w:rsidRPr="00A54E5C">
              <w:rPr>
                <w:rFonts w:ascii="Arial" w:hAnsi="Arial" w:cs="Arial"/>
                <w:sz w:val="24"/>
                <w:szCs w:val="24"/>
                <w:lang w:val="en-US"/>
              </w:rPr>
              <w:t>о</w:t>
            </w:r>
            <w:r w:rsidRPr="00A54E5C">
              <w:rPr>
                <w:rFonts w:ascii="Arial" w:hAnsi="Arial" w:cs="Arial"/>
                <w:sz w:val="24"/>
                <w:szCs w:val="24"/>
              </w:rPr>
              <w:t xml:space="preserve"> точки</w:t>
            </w:r>
          </w:p>
        </w:tc>
        <w:tc>
          <w:tcPr>
            <w:tcW w:w="6383" w:type="dxa"/>
            <w:vMerge/>
          </w:tcPr>
          <w:p w:rsidR="0073106F" w:rsidRPr="00A54E5C" w:rsidRDefault="0073106F" w:rsidP="0073106F">
            <w:pPr>
              <w:pStyle w:val="1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pStyle w:val="11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A54E5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(1)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восточном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вдоль грунтовой дороги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пересекает грунтовую дорогу, 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пересекает грунтовую дорогу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Пролетарская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растительности, пересекает грунтовую дорогу, по прибрежной полосе правого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 xml:space="preserve">берега реки Подгорная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49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пересекает реку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левого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левого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западном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левого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пересекает реку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69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75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79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89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западном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99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ЮЗ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101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северном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109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северном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пересекает грунтовую дорогу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вдоль грунтовой дороги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вдоль грунтовой дороги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вдоль грунтовой дороги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вдоль грунтовой дороги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119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северном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растительности, пересекает грунтовую дорогу в западном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126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западном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129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139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северном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подножью овражно-балочной сети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подножью овражно-балочной сети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растительности, пересекает грунтовую дорогу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подножью овражно-балочной сети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северном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северном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западном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149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западном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подножью овражно-балочной сети в СЗ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152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подножью овражно-балочной сети в северном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подножью овражно-балочной сети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подножью овражно-балочной сети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подножью овражно-балочной сети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159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северном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169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растительности, вдоль грунтовой дороги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растительности, вдоль грунтовой дороги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западном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177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179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(2)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северной стороне приусадебных земельных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Зелёная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северной стороне приусадебных земельных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Зелёная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северной стороне приусадебных земельных участков по улице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Зелёная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пересекает грунтовую дорогу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вдоль грунтовой дороги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вдоль грунтовой дороги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вдоль грунтовой дороги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прибрежной полосе правого берега реки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Подгорная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proofErr w:type="gramStart"/>
            <w:r w:rsidRPr="00A54E5C">
              <w:rPr>
                <w:rFonts w:ascii="Arial" w:hAnsi="Arial" w:cs="Arial"/>
                <w:szCs w:val="24"/>
              </w:rPr>
              <w:t>проходит по прибрежной полосе правого берега реки Подгорная в ЮЗ направлении</w:t>
            </w:r>
            <w:proofErr w:type="gramEnd"/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199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древесно-кустарниковой растительности </w:t>
            </w:r>
            <w:r w:rsidRPr="00A54E5C">
              <w:rPr>
                <w:rFonts w:ascii="Arial" w:hAnsi="Arial" w:cs="Arial"/>
                <w:szCs w:val="24"/>
              </w:rPr>
              <w:lastRenderedPageBreak/>
              <w:t>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201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древесно-кустарниковой растительности в южном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западном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209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пересекает грунтовую дорогу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растительности, пересекает грунтовую дорогу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219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восточном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растительности, вдоль грунтовой дороги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lastRenderedPageBreak/>
              <w:t>226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187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растительности, вдоль грунтовой дороги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Граница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1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>(3)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  <w:lang w:val="en-US"/>
              </w:rPr>
            </w:pPr>
            <w:r w:rsidRPr="00A54E5C">
              <w:rPr>
                <w:rFonts w:ascii="Arial" w:hAnsi="Arial" w:cs="Arial"/>
                <w:szCs w:val="24"/>
              </w:rPr>
              <w:t>–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растительности, пересекает грунтовую дорогу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западному краю заливного луга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западному краю заливного луга в ЮЗ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западному краю заливного луга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234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234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235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235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236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степной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236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237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238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238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239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 xml:space="preserve">проходит по травянистой растительности в </w:t>
            </w:r>
            <w:proofErr w:type="gramStart"/>
            <w:r w:rsidRPr="00A54E5C">
              <w:rPr>
                <w:rFonts w:ascii="Arial" w:hAnsi="Arial" w:cs="Arial"/>
                <w:szCs w:val="24"/>
              </w:rPr>
              <w:t>СВ</w:t>
            </w:r>
            <w:proofErr w:type="gramEnd"/>
            <w:r w:rsidRPr="00A54E5C">
              <w:rPr>
                <w:rFonts w:ascii="Arial" w:hAnsi="Arial" w:cs="Arial"/>
                <w:szCs w:val="24"/>
              </w:rPr>
              <w:t xml:space="preserve">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239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240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ЮВ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240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241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травянистой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241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242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242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243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СЗ направлении</w:t>
            </w:r>
          </w:p>
        </w:tc>
      </w:tr>
      <w:tr w:rsidR="0073106F" w:rsidRPr="00A54E5C" w:rsidTr="00A54E5C">
        <w:trPr>
          <w:trHeight w:val="243"/>
        </w:trPr>
        <w:tc>
          <w:tcPr>
            <w:tcW w:w="1698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243</w:t>
            </w:r>
          </w:p>
        </w:tc>
        <w:tc>
          <w:tcPr>
            <w:tcW w:w="1559" w:type="dxa"/>
          </w:tcPr>
          <w:p w:rsidR="0073106F" w:rsidRPr="00A54E5C" w:rsidRDefault="0073106F" w:rsidP="0073106F">
            <w:pPr>
              <w:jc w:val="center"/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227</w:t>
            </w:r>
          </w:p>
        </w:tc>
        <w:tc>
          <w:tcPr>
            <w:tcW w:w="6383" w:type="dxa"/>
          </w:tcPr>
          <w:p w:rsidR="0073106F" w:rsidRPr="00A54E5C" w:rsidRDefault="0073106F" w:rsidP="0073106F">
            <w:pPr>
              <w:rPr>
                <w:rFonts w:ascii="Arial" w:hAnsi="Arial" w:cs="Arial"/>
                <w:szCs w:val="24"/>
              </w:rPr>
            </w:pPr>
            <w:r w:rsidRPr="00A54E5C">
              <w:rPr>
                <w:rFonts w:ascii="Arial" w:hAnsi="Arial" w:cs="Arial"/>
                <w:szCs w:val="24"/>
              </w:rPr>
              <w:t>проходит по степной растительности в северном направлении</w:t>
            </w:r>
          </w:p>
        </w:tc>
      </w:tr>
    </w:tbl>
    <w:p w:rsidR="0073106F" w:rsidRPr="00A54E5C" w:rsidRDefault="0073106F" w:rsidP="0073106F">
      <w:pPr>
        <w:rPr>
          <w:rFonts w:ascii="Arial" w:hAnsi="Arial" w:cs="Arial"/>
          <w:szCs w:val="24"/>
        </w:rPr>
      </w:pPr>
    </w:p>
    <w:p w:rsidR="0073106F" w:rsidRPr="00A54E5C" w:rsidRDefault="0073106F" w:rsidP="0073106F">
      <w:pPr>
        <w:pStyle w:val="21"/>
        <w:jc w:val="center"/>
        <w:rPr>
          <w:rFonts w:ascii="Arial" w:hAnsi="Arial" w:cs="Arial"/>
          <w:szCs w:val="24"/>
        </w:rPr>
      </w:pPr>
    </w:p>
    <w:p w:rsidR="0073106F" w:rsidRPr="00A54E5C" w:rsidRDefault="0073106F" w:rsidP="0073106F">
      <w:pPr>
        <w:pStyle w:val="21"/>
        <w:jc w:val="center"/>
        <w:rPr>
          <w:rFonts w:ascii="Arial" w:hAnsi="Arial" w:cs="Arial"/>
          <w:szCs w:val="24"/>
        </w:rPr>
      </w:pPr>
    </w:p>
    <w:p w:rsidR="0073106F" w:rsidRPr="00A54E5C" w:rsidRDefault="0073106F" w:rsidP="0073106F">
      <w:pPr>
        <w:pStyle w:val="21"/>
        <w:jc w:val="center"/>
        <w:rPr>
          <w:rFonts w:ascii="Arial" w:hAnsi="Arial" w:cs="Arial"/>
          <w:szCs w:val="24"/>
        </w:rPr>
      </w:pPr>
    </w:p>
    <w:p w:rsidR="0073106F" w:rsidRPr="00A54E5C" w:rsidRDefault="0073106F" w:rsidP="0073106F">
      <w:pPr>
        <w:pStyle w:val="21"/>
        <w:jc w:val="center"/>
        <w:rPr>
          <w:rFonts w:ascii="Arial" w:hAnsi="Arial" w:cs="Arial"/>
          <w:szCs w:val="24"/>
        </w:rPr>
      </w:pPr>
    </w:p>
    <w:p w:rsidR="0073106F" w:rsidRPr="00A54E5C" w:rsidRDefault="0073106F" w:rsidP="0073106F">
      <w:pPr>
        <w:pStyle w:val="21"/>
        <w:jc w:val="center"/>
        <w:rPr>
          <w:rFonts w:ascii="Arial" w:hAnsi="Arial" w:cs="Arial"/>
          <w:szCs w:val="24"/>
        </w:rPr>
      </w:pPr>
    </w:p>
    <w:p w:rsidR="0073106F" w:rsidRPr="00A54E5C" w:rsidRDefault="0073106F" w:rsidP="0073106F">
      <w:pPr>
        <w:rPr>
          <w:rFonts w:ascii="Arial" w:hAnsi="Arial" w:cs="Arial"/>
          <w:szCs w:val="24"/>
        </w:rPr>
      </w:pPr>
    </w:p>
    <w:sectPr w:rsidR="0073106F" w:rsidRPr="00A54E5C" w:rsidSect="00A54E5C">
      <w:pgSz w:w="11906" w:h="16838"/>
      <w:pgMar w:top="1134" w:right="850" w:bottom="1134" w:left="1701" w:header="708" w:footer="3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E5D" w:rsidRDefault="00BD2E5D" w:rsidP="00873115">
      <w:r>
        <w:separator/>
      </w:r>
    </w:p>
  </w:endnote>
  <w:endnote w:type="continuationSeparator" w:id="0">
    <w:p w:rsidR="00BD2E5D" w:rsidRDefault="00BD2E5D" w:rsidP="00873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E5D" w:rsidRDefault="00BD2E5D" w:rsidP="00873115">
      <w:r>
        <w:separator/>
      </w:r>
    </w:p>
  </w:footnote>
  <w:footnote w:type="continuationSeparator" w:id="0">
    <w:p w:rsidR="00BD2E5D" w:rsidRDefault="00BD2E5D" w:rsidP="00873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/>
      </w:rPr>
    </w:lvl>
  </w:abstractNum>
  <w:abstractNum w:abstractNumId="2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>
    <w:nsid w:val="00000018"/>
    <w:multiLevelType w:val="multilevel"/>
    <w:tmpl w:val="00000018"/>
    <w:name w:val="WW8Num3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b/>
        <w:i w:val="0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i w:val="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i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i w:val="0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i w:val="0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i w:val="0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i w:val="0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i w:val="0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i w:val="0"/>
      </w:rPr>
    </w:lvl>
  </w:abstractNum>
  <w:abstractNum w:abstractNumId="4">
    <w:nsid w:val="00000024"/>
    <w:multiLevelType w:val="multilevel"/>
    <w:tmpl w:val="00000024"/>
    <w:name w:val="WW8Num5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5">
    <w:nsid w:val="0000002B"/>
    <w:multiLevelType w:val="multilevel"/>
    <w:tmpl w:val="0000002B"/>
    <w:name w:val="WW8Num6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32B3B97"/>
    <w:multiLevelType w:val="hybridMultilevel"/>
    <w:tmpl w:val="105C1BCA"/>
    <w:lvl w:ilvl="0" w:tplc="F788B99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046F5743"/>
    <w:multiLevelType w:val="hybridMultilevel"/>
    <w:tmpl w:val="FF5CF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4D4231"/>
    <w:multiLevelType w:val="hybridMultilevel"/>
    <w:tmpl w:val="30BE35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A73361"/>
    <w:multiLevelType w:val="hybridMultilevel"/>
    <w:tmpl w:val="BDF28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D66169"/>
    <w:multiLevelType w:val="hybridMultilevel"/>
    <w:tmpl w:val="AF305F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2FF707A"/>
    <w:multiLevelType w:val="hybridMultilevel"/>
    <w:tmpl w:val="BDE8168C"/>
    <w:lvl w:ilvl="0" w:tplc="9C527CA8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BAC3932"/>
    <w:multiLevelType w:val="hybridMultilevel"/>
    <w:tmpl w:val="D2885D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DB69B1"/>
    <w:multiLevelType w:val="hybridMultilevel"/>
    <w:tmpl w:val="92EA8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830628"/>
    <w:multiLevelType w:val="hybridMultilevel"/>
    <w:tmpl w:val="C1B8288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2E510D91"/>
    <w:multiLevelType w:val="hybridMultilevel"/>
    <w:tmpl w:val="3864A28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6">
    <w:nsid w:val="30421E08"/>
    <w:multiLevelType w:val="hybridMultilevel"/>
    <w:tmpl w:val="AF04D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1C1D11"/>
    <w:multiLevelType w:val="hybridMultilevel"/>
    <w:tmpl w:val="1FC4EA4E"/>
    <w:lvl w:ilvl="0" w:tplc="9C7E2D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F078E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39D02713"/>
    <w:multiLevelType w:val="hybridMultilevel"/>
    <w:tmpl w:val="6C1E52C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3E882EEF"/>
    <w:multiLevelType w:val="multilevel"/>
    <w:tmpl w:val="9FD64F0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1">
    <w:nsid w:val="44B0647E"/>
    <w:multiLevelType w:val="singleLevel"/>
    <w:tmpl w:val="B4E66D76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2">
    <w:nsid w:val="47F138B4"/>
    <w:multiLevelType w:val="hybridMultilevel"/>
    <w:tmpl w:val="34E47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B62D8"/>
    <w:multiLevelType w:val="singleLevel"/>
    <w:tmpl w:val="0A5A7A1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4">
    <w:nsid w:val="4C051315"/>
    <w:multiLevelType w:val="hybridMultilevel"/>
    <w:tmpl w:val="702A9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8C4CCB"/>
    <w:multiLevelType w:val="multilevel"/>
    <w:tmpl w:val="1098FB50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709" w:firstLine="0"/>
      </w:pPr>
      <w:rPr>
        <w:rFonts w:hint="default"/>
        <w:color w:val="FFFFFF"/>
      </w:rPr>
    </w:lvl>
    <w:lvl w:ilvl="1">
      <w:start w:val="1"/>
      <w:numFmt w:val="decimal"/>
      <w:pStyle w:val="3"/>
      <w:lvlText w:val="%1.%2."/>
      <w:lvlJc w:val="left"/>
      <w:pPr>
        <w:tabs>
          <w:tab w:val="num" w:pos="2529"/>
        </w:tabs>
        <w:ind w:left="1991" w:firstLine="0"/>
      </w:pPr>
      <w:rPr>
        <w:rFonts w:ascii="Times New Roman" w:hAnsi="Times New Roman" w:hint="default"/>
        <w:color w:val="auto"/>
        <w:sz w:val="24"/>
        <w:szCs w:val="24"/>
      </w:rPr>
    </w:lvl>
    <w:lvl w:ilvl="2">
      <w:start w:val="1"/>
      <w:numFmt w:val="decimal"/>
      <w:pStyle w:val="4"/>
      <w:lvlText w:val="%1.%2.%3."/>
      <w:lvlJc w:val="left"/>
      <w:pPr>
        <w:tabs>
          <w:tab w:val="num" w:pos="2881"/>
        </w:tabs>
        <w:ind w:left="2172" w:firstLine="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58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0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2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49"/>
        </w:tabs>
        <w:ind w:left="5029" w:hanging="1440"/>
      </w:pPr>
      <w:rPr>
        <w:rFonts w:hint="default"/>
      </w:rPr>
    </w:lvl>
  </w:abstractNum>
  <w:abstractNum w:abstractNumId="26">
    <w:nsid w:val="54DA67FB"/>
    <w:multiLevelType w:val="hybridMultilevel"/>
    <w:tmpl w:val="C4C07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19364B"/>
    <w:multiLevelType w:val="hybridMultilevel"/>
    <w:tmpl w:val="3A206F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8B59A4"/>
    <w:multiLevelType w:val="hybridMultilevel"/>
    <w:tmpl w:val="DCC87E02"/>
    <w:lvl w:ilvl="0" w:tplc="4404B5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C2221B7"/>
    <w:multiLevelType w:val="hybridMultilevel"/>
    <w:tmpl w:val="B4EEB04C"/>
    <w:lvl w:ilvl="0" w:tplc="4B2C38F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6F2A78C7"/>
    <w:multiLevelType w:val="hybridMultilevel"/>
    <w:tmpl w:val="2724E916"/>
    <w:lvl w:ilvl="0" w:tplc="B22CA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24DDB2">
      <w:numFmt w:val="none"/>
      <w:lvlText w:val=""/>
      <w:lvlJc w:val="left"/>
      <w:pPr>
        <w:tabs>
          <w:tab w:val="num" w:pos="360"/>
        </w:tabs>
      </w:pPr>
    </w:lvl>
    <w:lvl w:ilvl="2" w:tplc="B03C6578">
      <w:numFmt w:val="none"/>
      <w:lvlText w:val=""/>
      <w:lvlJc w:val="left"/>
      <w:pPr>
        <w:tabs>
          <w:tab w:val="num" w:pos="360"/>
        </w:tabs>
      </w:pPr>
    </w:lvl>
    <w:lvl w:ilvl="3" w:tplc="3230BB6A">
      <w:numFmt w:val="none"/>
      <w:lvlText w:val=""/>
      <w:lvlJc w:val="left"/>
      <w:pPr>
        <w:tabs>
          <w:tab w:val="num" w:pos="360"/>
        </w:tabs>
      </w:pPr>
    </w:lvl>
    <w:lvl w:ilvl="4" w:tplc="6AD606E4">
      <w:numFmt w:val="none"/>
      <w:lvlText w:val=""/>
      <w:lvlJc w:val="left"/>
      <w:pPr>
        <w:tabs>
          <w:tab w:val="num" w:pos="360"/>
        </w:tabs>
      </w:pPr>
    </w:lvl>
    <w:lvl w:ilvl="5" w:tplc="C8501FCA">
      <w:numFmt w:val="none"/>
      <w:lvlText w:val=""/>
      <w:lvlJc w:val="left"/>
      <w:pPr>
        <w:tabs>
          <w:tab w:val="num" w:pos="360"/>
        </w:tabs>
      </w:pPr>
    </w:lvl>
    <w:lvl w:ilvl="6" w:tplc="F8AA341E">
      <w:numFmt w:val="none"/>
      <w:lvlText w:val=""/>
      <w:lvlJc w:val="left"/>
      <w:pPr>
        <w:tabs>
          <w:tab w:val="num" w:pos="360"/>
        </w:tabs>
      </w:pPr>
    </w:lvl>
    <w:lvl w:ilvl="7" w:tplc="C45EF4E2">
      <w:numFmt w:val="none"/>
      <w:lvlText w:val=""/>
      <w:lvlJc w:val="left"/>
      <w:pPr>
        <w:tabs>
          <w:tab w:val="num" w:pos="360"/>
        </w:tabs>
      </w:pPr>
    </w:lvl>
    <w:lvl w:ilvl="8" w:tplc="2A707CEE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7C6F758F"/>
    <w:multiLevelType w:val="multilevel"/>
    <w:tmpl w:val="7A7E95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60"/>
        </w:tabs>
        <w:ind w:left="66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320"/>
        </w:tabs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640"/>
        </w:tabs>
        <w:ind w:left="17640" w:hanging="1800"/>
      </w:pPr>
      <w:rPr>
        <w:rFonts w:hint="default"/>
      </w:rPr>
    </w:lvl>
  </w:abstractNum>
  <w:num w:numId="1">
    <w:abstractNumId w:val="6"/>
  </w:num>
  <w:num w:numId="2">
    <w:abstractNumId w:val="22"/>
  </w:num>
  <w:num w:numId="3">
    <w:abstractNumId w:val="17"/>
  </w:num>
  <w:num w:numId="4">
    <w:abstractNumId w:val="26"/>
  </w:num>
  <w:num w:numId="5">
    <w:abstractNumId w:val="29"/>
  </w:num>
  <w:num w:numId="6">
    <w:abstractNumId w:val="20"/>
  </w:num>
  <w:num w:numId="7">
    <w:abstractNumId w:val="25"/>
  </w:num>
  <w:num w:numId="8">
    <w:abstractNumId w:val="18"/>
  </w:num>
  <w:num w:numId="9">
    <w:abstractNumId w:val="0"/>
  </w:num>
  <w:num w:numId="10">
    <w:abstractNumId w:val="1"/>
  </w:num>
  <w:num w:numId="11">
    <w:abstractNumId w:val="28"/>
  </w:num>
  <w:num w:numId="12">
    <w:abstractNumId w:val="24"/>
  </w:num>
  <w:num w:numId="13">
    <w:abstractNumId w:val="27"/>
  </w:num>
  <w:num w:numId="14">
    <w:abstractNumId w:val="8"/>
  </w:num>
  <w:num w:numId="15">
    <w:abstractNumId w:val="30"/>
  </w:num>
  <w:num w:numId="16">
    <w:abstractNumId w:val="13"/>
  </w:num>
  <w:num w:numId="17">
    <w:abstractNumId w:val="14"/>
  </w:num>
  <w:num w:numId="18">
    <w:abstractNumId w:val="3"/>
  </w:num>
  <w:num w:numId="19">
    <w:abstractNumId w:val="5"/>
  </w:num>
  <w:num w:numId="20">
    <w:abstractNumId w:val="9"/>
  </w:num>
  <w:num w:numId="21">
    <w:abstractNumId w:val="12"/>
  </w:num>
  <w:num w:numId="22">
    <w:abstractNumId w:val="2"/>
  </w:num>
  <w:num w:numId="23">
    <w:abstractNumId w:val="4"/>
  </w:num>
  <w:num w:numId="24">
    <w:abstractNumId w:val="10"/>
  </w:num>
  <w:num w:numId="25">
    <w:abstractNumId w:val="7"/>
  </w:num>
  <w:num w:numId="26">
    <w:abstractNumId w:val="31"/>
  </w:num>
  <w:num w:numId="27">
    <w:abstractNumId w:val="15"/>
  </w:num>
  <w:num w:numId="28">
    <w:abstractNumId w:val="19"/>
  </w:num>
  <w:num w:numId="29">
    <w:abstractNumId w:val="16"/>
  </w:num>
  <w:num w:numId="30">
    <w:abstractNumId w:val="23"/>
  </w:num>
  <w:num w:numId="31">
    <w:abstractNumId w:val="21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94"/>
    <w:rsid w:val="00065B66"/>
    <w:rsid w:val="00094557"/>
    <w:rsid w:val="00095040"/>
    <w:rsid w:val="004065EB"/>
    <w:rsid w:val="004544C5"/>
    <w:rsid w:val="004B1194"/>
    <w:rsid w:val="004E46C5"/>
    <w:rsid w:val="004F4618"/>
    <w:rsid w:val="00553D68"/>
    <w:rsid w:val="005C4113"/>
    <w:rsid w:val="00603F9D"/>
    <w:rsid w:val="0073106F"/>
    <w:rsid w:val="007352A8"/>
    <w:rsid w:val="00767528"/>
    <w:rsid w:val="00835546"/>
    <w:rsid w:val="00866C81"/>
    <w:rsid w:val="00873115"/>
    <w:rsid w:val="008C2A30"/>
    <w:rsid w:val="008E37EA"/>
    <w:rsid w:val="00A54E5C"/>
    <w:rsid w:val="00AE5677"/>
    <w:rsid w:val="00AF27EB"/>
    <w:rsid w:val="00B00963"/>
    <w:rsid w:val="00B9033A"/>
    <w:rsid w:val="00BD2E5D"/>
    <w:rsid w:val="00C84D8E"/>
    <w:rsid w:val="00D22CDD"/>
    <w:rsid w:val="00EA0ABE"/>
    <w:rsid w:val="00ED415A"/>
    <w:rsid w:val="00FA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Address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94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66C81"/>
    <w:pPr>
      <w:keepNext/>
      <w:pageBreakBefore/>
      <w:widowControl/>
      <w:numPr>
        <w:numId w:val="7"/>
      </w:numPr>
      <w:overflowPunct/>
      <w:autoSpaceDE/>
      <w:autoSpaceDN/>
      <w:adjustRightInd/>
      <w:spacing w:before="60" w:after="240"/>
      <w:ind w:right="715"/>
      <w:jc w:val="center"/>
      <w:outlineLvl w:val="0"/>
    </w:pPr>
    <w:rPr>
      <w:bCs/>
      <w:spacing w:val="60"/>
      <w:kern w:val="32"/>
      <w:szCs w:val="24"/>
    </w:rPr>
  </w:style>
  <w:style w:type="paragraph" w:styleId="2">
    <w:name w:val="heading 2"/>
    <w:basedOn w:val="a"/>
    <w:next w:val="a"/>
    <w:link w:val="20"/>
    <w:qFormat/>
    <w:rsid w:val="00866C81"/>
    <w:pPr>
      <w:keepNext/>
      <w:widowControl/>
      <w:pBdr>
        <w:bottom w:val="thinThickSmallGap" w:sz="24" w:space="1" w:color="auto"/>
      </w:pBdr>
      <w:overflowPunct/>
      <w:autoSpaceDE/>
      <w:autoSpaceDN/>
      <w:adjustRightInd/>
      <w:spacing w:after="720" w:line="360" w:lineRule="auto"/>
      <w:ind w:left="709" w:right="709"/>
      <w:jc w:val="center"/>
      <w:outlineLvl w:val="1"/>
    </w:pPr>
    <w:rPr>
      <w:b/>
      <w:bCs/>
      <w:iCs/>
      <w:szCs w:val="24"/>
    </w:rPr>
  </w:style>
  <w:style w:type="paragraph" w:styleId="3">
    <w:name w:val="heading 3"/>
    <w:basedOn w:val="a"/>
    <w:next w:val="a"/>
    <w:link w:val="30"/>
    <w:qFormat/>
    <w:rsid w:val="00866C81"/>
    <w:pPr>
      <w:keepNext/>
      <w:widowControl/>
      <w:numPr>
        <w:ilvl w:val="1"/>
        <w:numId w:val="7"/>
      </w:numPr>
      <w:overflowPunct/>
      <w:autoSpaceDE/>
      <w:autoSpaceDN/>
      <w:adjustRightInd/>
      <w:spacing w:before="120" w:after="240" w:line="360" w:lineRule="auto"/>
      <w:ind w:right="709"/>
      <w:jc w:val="center"/>
      <w:outlineLvl w:val="2"/>
    </w:pPr>
    <w:rPr>
      <w:b/>
      <w:szCs w:val="24"/>
    </w:rPr>
  </w:style>
  <w:style w:type="paragraph" w:styleId="4">
    <w:name w:val="heading 4"/>
    <w:basedOn w:val="a"/>
    <w:next w:val="a"/>
    <w:link w:val="40"/>
    <w:qFormat/>
    <w:rsid w:val="00866C81"/>
    <w:pPr>
      <w:keepNext/>
      <w:widowControl/>
      <w:numPr>
        <w:ilvl w:val="2"/>
        <w:numId w:val="7"/>
      </w:numPr>
      <w:overflowPunct/>
      <w:autoSpaceDE/>
      <w:autoSpaceDN/>
      <w:adjustRightInd/>
      <w:spacing w:before="120" w:after="240" w:line="360" w:lineRule="auto"/>
      <w:ind w:left="851" w:right="851"/>
      <w:jc w:val="center"/>
      <w:outlineLvl w:val="3"/>
    </w:pPr>
    <w:rPr>
      <w:b/>
      <w:szCs w:val="24"/>
    </w:rPr>
  </w:style>
  <w:style w:type="paragraph" w:styleId="5">
    <w:name w:val="heading 5"/>
    <w:basedOn w:val="a"/>
    <w:next w:val="a"/>
    <w:link w:val="50"/>
    <w:qFormat/>
    <w:rsid w:val="00866C81"/>
    <w:pPr>
      <w:keepNext/>
      <w:widowControl/>
      <w:overflowPunct/>
      <w:autoSpaceDE/>
      <w:autoSpaceDN/>
      <w:adjustRightInd/>
      <w:spacing w:before="120" w:after="120"/>
      <w:ind w:left="709" w:right="709"/>
      <w:jc w:val="center"/>
      <w:outlineLvl w:val="4"/>
    </w:pPr>
    <w:rPr>
      <w:b/>
      <w:i/>
      <w:szCs w:val="24"/>
    </w:rPr>
  </w:style>
  <w:style w:type="paragraph" w:styleId="6">
    <w:name w:val="heading 6"/>
    <w:basedOn w:val="a0"/>
    <w:next w:val="a"/>
    <w:link w:val="60"/>
    <w:qFormat/>
    <w:rsid w:val="00866C81"/>
    <w:pPr>
      <w:keepNext/>
      <w:widowControl/>
      <w:suppressAutoHyphens/>
      <w:autoSpaceDE/>
      <w:autoSpaceDN/>
      <w:spacing w:before="120" w:after="120" w:line="360" w:lineRule="auto"/>
      <w:ind w:left="1276" w:right="1276"/>
      <w:jc w:val="center"/>
      <w:outlineLvl w:val="5"/>
    </w:pPr>
    <w:rPr>
      <w:i/>
      <w:lang w:bidi="ar-SA"/>
    </w:rPr>
  </w:style>
  <w:style w:type="paragraph" w:styleId="7">
    <w:name w:val="heading 7"/>
    <w:basedOn w:val="a"/>
    <w:next w:val="a"/>
    <w:link w:val="70"/>
    <w:qFormat/>
    <w:rsid w:val="00866C81"/>
    <w:pPr>
      <w:widowControl/>
      <w:suppressAutoHyphens w:val="0"/>
      <w:overflowPunct/>
      <w:autoSpaceDE/>
      <w:autoSpaceDN/>
      <w:adjustRightInd/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866C81"/>
    <w:pPr>
      <w:widowControl/>
      <w:suppressAutoHyphens w:val="0"/>
      <w:overflowPunct/>
      <w:autoSpaceDE/>
      <w:autoSpaceDN/>
      <w:adjustRightInd/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866C81"/>
    <w:pPr>
      <w:widowControl/>
      <w:suppressAutoHyphens w:val="0"/>
      <w:overflowPunct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4B1194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C2A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5"/>
    <w:qFormat/>
    <w:rsid w:val="008C2A30"/>
    <w:pPr>
      <w:suppressAutoHyphens w:val="0"/>
      <w:overflowPunct/>
      <w:adjustRightInd/>
    </w:pPr>
    <w:rPr>
      <w:szCs w:val="24"/>
      <w:lang w:bidi="ru-RU"/>
    </w:rPr>
  </w:style>
  <w:style w:type="character" w:customStyle="1" w:styleId="a5">
    <w:name w:val="Основной текст Знак"/>
    <w:basedOn w:val="a1"/>
    <w:link w:val="a0"/>
    <w:rsid w:val="008C2A3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8C2A30"/>
    <w:pPr>
      <w:suppressAutoHyphens w:val="0"/>
      <w:overflowPunct/>
      <w:adjustRightInd/>
      <w:spacing w:line="186" w:lineRule="exact"/>
      <w:ind w:left="108"/>
      <w:jc w:val="center"/>
    </w:pPr>
    <w:rPr>
      <w:sz w:val="22"/>
      <w:szCs w:val="22"/>
      <w:lang w:bidi="ru-RU"/>
    </w:rPr>
  </w:style>
  <w:style w:type="paragraph" w:styleId="21">
    <w:name w:val="Body Text Indent 2"/>
    <w:basedOn w:val="a"/>
    <w:link w:val="22"/>
    <w:unhideWhenUsed/>
    <w:rsid w:val="00866C8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866C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866C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endnote text"/>
    <w:basedOn w:val="a"/>
    <w:link w:val="a7"/>
    <w:rsid w:val="00866C81"/>
    <w:pPr>
      <w:widowControl/>
      <w:suppressAutoHyphens w:val="0"/>
      <w:overflowPunct/>
      <w:autoSpaceDE/>
      <w:autoSpaceDN/>
      <w:adjustRightInd/>
    </w:pPr>
    <w:rPr>
      <w:sz w:val="20"/>
    </w:rPr>
  </w:style>
  <w:style w:type="character" w:customStyle="1" w:styleId="a7">
    <w:name w:val="Текст концевой сноски Знак"/>
    <w:basedOn w:val="a1"/>
    <w:link w:val="a6"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866C81"/>
    <w:rPr>
      <w:rFonts w:ascii="Times New Roman" w:eastAsia="Times New Roman" w:hAnsi="Times New Roman" w:cs="Times New Roman"/>
      <w:bCs/>
      <w:spacing w:val="60"/>
      <w:kern w:val="32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866C81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66C8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66C8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866C81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866C81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866C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866C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866C81"/>
    <w:rPr>
      <w:rFonts w:ascii="Arial" w:eastAsia="Times New Roman" w:hAnsi="Arial" w:cs="Arial"/>
      <w:lang w:eastAsia="ru-RU"/>
    </w:rPr>
  </w:style>
  <w:style w:type="paragraph" w:styleId="a8">
    <w:name w:val="Plain Text"/>
    <w:basedOn w:val="a"/>
    <w:link w:val="a9"/>
    <w:rsid w:val="00866C81"/>
    <w:pPr>
      <w:widowControl/>
      <w:suppressAutoHyphens w:val="0"/>
      <w:overflowPunct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a9">
    <w:name w:val="Текст Знак"/>
    <w:basedOn w:val="a1"/>
    <w:link w:val="a8"/>
    <w:rsid w:val="00866C8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uiPriority w:val="99"/>
    <w:rsid w:val="00866C81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HTML">
    <w:name w:val="HTML Address"/>
    <w:basedOn w:val="a"/>
    <w:link w:val="HTML0"/>
    <w:rsid w:val="00866C81"/>
    <w:pPr>
      <w:widowControl/>
      <w:suppressAutoHyphens w:val="0"/>
      <w:overflowPunct/>
      <w:autoSpaceDE/>
      <w:autoSpaceDN/>
      <w:adjustRightInd/>
    </w:pPr>
    <w:rPr>
      <w:i/>
      <w:iCs/>
      <w:szCs w:val="24"/>
    </w:rPr>
  </w:style>
  <w:style w:type="character" w:customStyle="1" w:styleId="HTML0">
    <w:name w:val="Адрес HTML Знак"/>
    <w:basedOn w:val="a1"/>
    <w:link w:val="HTML"/>
    <w:rsid w:val="00866C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Date"/>
    <w:basedOn w:val="a"/>
    <w:next w:val="a"/>
    <w:link w:val="ac"/>
    <w:rsid w:val="00866C81"/>
    <w:pPr>
      <w:widowControl/>
      <w:suppressAutoHyphens w:val="0"/>
      <w:overflowPunct/>
      <w:autoSpaceDE/>
      <w:autoSpaceDN/>
      <w:adjustRightInd/>
    </w:pPr>
    <w:rPr>
      <w:szCs w:val="24"/>
    </w:rPr>
  </w:style>
  <w:style w:type="character" w:customStyle="1" w:styleId="ac">
    <w:name w:val="Дата Знак"/>
    <w:basedOn w:val="a1"/>
    <w:link w:val="ab"/>
    <w:rsid w:val="00866C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First Indent"/>
    <w:basedOn w:val="a"/>
    <w:link w:val="ae"/>
    <w:rsid w:val="00866C81"/>
    <w:pPr>
      <w:widowControl/>
      <w:suppressAutoHyphens w:val="0"/>
      <w:overflowPunct/>
      <w:autoSpaceDE/>
      <w:autoSpaceDN/>
      <w:adjustRightInd/>
      <w:spacing w:after="120"/>
      <w:ind w:firstLine="210"/>
    </w:pPr>
    <w:rPr>
      <w:szCs w:val="24"/>
    </w:rPr>
  </w:style>
  <w:style w:type="character" w:customStyle="1" w:styleId="ae">
    <w:name w:val="Красная строка Знак"/>
    <w:basedOn w:val="a5"/>
    <w:link w:val="ad"/>
    <w:rsid w:val="00866C81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f">
    <w:name w:val="caption"/>
    <w:basedOn w:val="a"/>
    <w:next w:val="a"/>
    <w:link w:val="af0"/>
    <w:autoRedefine/>
    <w:qFormat/>
    <w:rsid w:val="00866C81"/>
    <w:pPr>
      <w:keepNext/>
      <w:widowControl/>
      <w:suppressAutoHyphens w:val="0"/>
      <w:overflowPunct/>
      <w:autoSpaceDE/>
      <w:autoSpaceDN/>
      <w:adjustRightInd/>
      <w:spacing w:after="80"/>
      <w:jc w:val="center"/>
    </w:pPr>
  </w:style>
  <w:style w:type="character" w:customStyle="1" w:styleId="af0">
    <w:name w:val="Название объекта Знак"/>
    <w:basedOn w:val="a1"/>
    <w:link w:val="af"/>
    <w:rsid w:val="00866C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866C81"/>
    <w:pPr>
      <w:shd w:val="clear" w:color="auto" w:fill="FFFFFF"/>
      <w:suppressAutoHyphens w:val="0"/>
      <w:overflowPunct/>
      <w:jc w:val="center"/>
    </w:pPr>
    <w:rPr>
      <w:color w:val="000000"/>
    </w:rPr>
  </w:style>
  <w:style w:type="character" w:customStyle="1" w:styleId="32">
    <w:name w:val="Основной текст 3 Знак"/>
    <w:basedOn w:val="a1"/>
    <w:link w:val="31"/>
    <w:rsid w:val="00866C81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  <w:lang w:eastAsia="ru-RU"/>
    </w:rPr>
  </w:style>
  <w:style w:type="numbering" w:styleId="111111">
    <w:name w:val="Outline List 2"/>
    <w:basedOn w:val="a3"/>
    <w:rsid w:val="00866C81"/>
    <w:pPr>
      <w:numPr>
        <w:numId w:val="8"/>
      </w:numPr>
    </w:pPr>
  </w:style>
  <w:style w:type="character" w:styleId="af1">
    <w:name w:val="page number"/>
    <w:basedOn w:val="a1"/>
    <w:rsid w:val="00866C81"/>
  </w:style>
  <w:style w:type="paragraph" w:styleId="41">
    <w:name w:val="toc 4"/>
    <w:basedOn w:val="a"/>
    <w:next w:val="a"/>
    <w:autoRedefine/>
    <w:semiHidden/>
    <w:rsid w:val="00866C81"/>
    <w:pPr>
      <w:widowControl/>
      <w:suppressAutoHyphens w:val="0"/>
      <w:overflowPunct/>
      <w:autoSpaceDE/>
      <w:autoSpaceDN/>
      <w:adjustRightInd/>
      <w:ind w:left="720"/>
    </w:pPr>
    <w:rPr>
      <w:szCs w:val="24"/>
    </w:rPr>
  </w:style>
  <w:style w:type="paragraph" w:styleId="51">
    <w:name w:val="toc 5"/>
    <w:basedOn w:val="a"/>
    <w:next w:val="a"/>
    <w:autoRedefine/>
    <w:semiHidden/>
    <w:rsid w:val="00866C81"/>
    <w:pPr>
      <w:widowControl/>
      <w:suppressAutoHyphens w:val="0"/>
      <w:overflowPunct/>
      <w:autoSpaceDE/>
      <w:autoSpaceDN/>
      <w:adjustRightInd/>
      <w:ind w:left="960"/>
    </w:pPr>
    <w:rPr>
      <w:szCs w:val="24"/>
    </w:rPr>
  </w:style>
  <w:style w:type="paragraph" w:styleId="61">
    <w:name w:val="toc 6"/>
    <w:basedOn w:val="a"/>
    <w:next w:val="a"/>
    <w:autoRedefine/>
    <w:semiHidden/>
    <w:rsid w:val="00866C81"/>
    <w:pPr>
      <w:widowControl/>
      <w:suppressAutoHyphens w:val="0"/>
      <w:overflowPunct/>
      <w:autoSpaceDE/>
      <w:autoSpaceDN/>
      <w:adjustRightInd/>
      <w:ind w:left="1200"/>
    </w:pPr>
    <w:rPr>
      <w:szCs w:val="24"/>
    </w:rPr>
  </w:style>
  <w:style w:type="paragraph" w:styleId="af2">
    <w:name w:val="table of figures"/>
    <w:basedOn w:val="a"/>
    <w:next w:val="a"/>
    <w:semiHidden/>
    <w:rsid w:val="00866C81"/>
    <w:pPr>
      <w:widowControl/>
      <w:suppressAutoHyphens w:val="0"/>
      <w:overflowPunct/>
      <w:autoSpaceDE/>
      <w:autoSpaceDN/>
      <w:adjustRightInd/>
    </w:pPr>
    <w:rPr>
      <w:szCs w:val="24"/>
    </w:rPr>
  </w:style>
  <w:style w:type="paragraph" w:customStyle="1" w:styleId="af3">
    <w:name w:val="Стиль Название объекта + полужирный"/>
    <w:basedOn w:val="af"/>
    <w:link w:val="af4"/>
    <w:autoRedefine/>
    <w:rsid w:val="00866C81"/>
    <w:rPr>
      <w:b/>
    </w:rPr>
  </w:style>
  <w:style w:type="character" w:customStyle="1" w:styleId="210">
    <w:name w:val="Основной текст с отступом 2 Знак1"/>
    <w:basedOn w:val="a1"/>
    <w:uiPriority w:val="99"/>
    <w:semiHidden/>
    <w:rsid w:val="00866C81"/>
    <w:rPr>
      <w:rFonts w:ascii="Times New Roman" w:eastAsia="Times New Roman" w:hAnsi="Times New Roman"/>
      <w:sz w:val="24"/>
      <w:szCs w:val="24"/>
    </w:rPr>
  </w:style>
  <w:style w:type="character" w:customStyle="1" w:styleId="af4">
    <w:name w:val="Стиль Название объекта + полужирный Знак"/>
    <w:basedOn w:val="af0"/>
    <w:link w:val="af3"/>
    <w:rsid w:val="00866C8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5">
    <w:name w:val="Основной шрифт"/>
    <w:rsid w:val="00866C81"/>
  </w:style>
  <w:style w:type="paragraph" w:styleId="af6">
    <w:name w:val="header"/>
    <w:basedOn w:val="a"/>
    <w:link w:val="af7"/>
    <w:uiPriority w:val="99"/>
    <w:rsid w:val="00866C81"/>
    <w:pPr>
      <w:widowControl/>
      <w:tabs>
        <w:tab w:val="center" w:pos="4153"/>
        <w:tab w:val="right" w:pos="8306"/>
      </w:tabs>
      <w:suppressAutoHyphens w:val="0"/>
      <w:overflowPunct/>
    </w:pPr>
    <w:rPr>
      <w:sz w:val="20"/>
    </w:rPr>
  </w:style>
  <w:style w:type="character" w:customStyle="1" w:styleId="af7">
    <w:name w:val="Верхний колонтитул Знак"/>
    <w:basedOn w:val="a1"/>
    <w:link w:val="af6"/>
    <w:uiPriority w:val="99"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er"/>
    <w:basedOn w:val="a"/>
    <w:link w:val="af9"/>
    <w:rsid w:val="00866C81"/>
    <w:pPr>
      <w:widowControl/>
      <w:tabs>
        <w:tab w:val="center" w:pos="4153"/>
        <w:tab w:val="right" w:pos="8306"/>
      </w:tabs>
      <w:suppressAutoHyphens w:val="0"/>
      <w:overflowPunct/>
    </w:pPr>
    <w:rPr>
      <w:sz w:val="20"/>
    </w:rPr>
  </w:style>
  <w:style w:type="character" w:customStyle="1" w:styleId="af9">
    <w:name w:val="Нижний колонтитул Знак"/>
    <w:basedOn w:val="a1"/>
    <w:link w:val="af8"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Body Text Indent"/>
    <w:basedOn w:val="a"/>
    <w:link w:val="afb"/>
    <w:rsid w:val="00866C81"/>
    <w:pPr>
      <w:widowControl/>
      <w:suppressAutoHyphens w:val="0"/>
      <w:overflowPunct/>
      <w:spacing w:after="120"/>
      <w:ind w:left="283"/>
    </w:pPr>
    <w:rPr>
      <w:sz w:val="20"/>
    </w:rPr>
  </w:style>
  <w:style w:type="character" w:customStyle="1" w:styleId="afb">
    <w:name w:val="Основной текст с отступом Знак"/>
    <w:basedOn w:val="a1"/>
    <w:link w:val="afa"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866C81"/>
    <w:pPr>
      <w:widowControl/>
      <w:suppressAutoHyphens w:val="0"/>
      <w:overflowPunct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866C8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rsid w:val="00866C81"/>
    <w:pPr>
      <w:widowControl/>
      <w:suppressAutoHyphens w:val="0"/>
      <w:overflowPunct/>
      <w:spacing w:line="360" w:lineRule="auto"/>
      <w:jc w:val="both"/>
    </w:pPr>
  </w:style>
  <w:style w:type="character" w:customStyle="1" w:styleId="24">
    <w:name w:val="Основной текст 2 Знак"/>
    <w:basedOn w:val="a1"/>
    <w:link w:val="23"/>
    <w:rsid w:val="00866C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c">
    <w:name w:val="содержимое таблицы"/>
    <w:basedOn w:val="21"/>
    <w:rsid w:val="00866C81"/>
    <w:pPr>
      <w:widowControl/>
      <w:suppressAutoHyphens w:val="0"/>
      <w:overflowPunct/>
      <w:autoSpaceDE/>
      <w:autoSpaceDN/>
      <w:adjustRightInd/>
      <w:spacing w:after="0" w:line="240" w:lineRule="auto"/>
      <w:ind w:left="0"/>
      <w:jc w:val="both"/>
    </w:pPr>
    <w:rPr>
      <w:rFonts w:ascii="Calibri" w:eastAsia="Calibri" w:hAnsi="Calibri"/>
      <w:sz w:val="22"/>
    </w:rPr>
  </w:style>
  <w:style w:type="paragraph" w:customStyle="1" w:styleId="12">
    <w:name w:val="Текст сноски1"/>
    <w:basedOn w:val="a"/>
    <w:rsid w:val="00866C81"/>
    <w:pPr>
      <w:suppressAutoHyphens w:val="0"/>
      <w:overflowPunct/>
      <w:autoSpaceDE/>
      <w:autoSpaceDN/>
      <w:adjustRightInd/>
    </w:pPr>
    <w:rPr>
      <w:snapToGrid w:val="0"/>
      <w:sz w:val="20"/>
    </w:rPr>
  </w:style>
  <w:style w:type="paragraph" w:styleId="afd">
    <w:name w:val="Subtitle"/>
    <w:basedOn w:val="a"/>
    <w:link w:val="afe"/>
    <w:qFormat/>
    <w:rsid w:val="00866C81"/>
    <w:pPr>
      <w:widowControl/>
      <w:suppressAutoHyphens w:val="0"/>
      <w:overflowPunct/>
      <w:autoSpaceDE/>
      <w:autoSpaceDN/>
      <w:adjustRightInd/>
      <w:spacing w:before="120"/>
      <w:ind w:firstLine="720"/>
      <w:jc w:val="both"/>
    </w:pPr>
  </w:style>
  <w:style w:type="character" w:customStyle="1" w:styleId="afe">
    <w:name w:val="Подзаголовок Знак"/>
    <w:basedOn w:val="a1"/>
    <w:link w:val="afd"/>
    <w:rsid w:val="00866C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">
    <w:name w:val="footnote text"/>
    <w:basedOn w:val="a"/>
    <w:link w:val="aff0"/>
    <w:semiHidden/>
    <w:rsid w:val="00866C81"/>
    <w:pPr>
      <w:widowControl/>
      <w:suppressAutoHyphens w:val="0"/>
      <w:overflowPunct/>
      <w:autoSpaceDE/>
      <w:autoSpaceDN/>
      <w:adjustRightInd/>
    </w:pPr>
    <w:rPr>
      <w:sz w:val="20"/>
    </w:rPr>
  </w:style>
  <w:style w:type="character" w:customStyle="1" w:styleId="aff0">
    <w:name w:val="Текст сноски Знак"/>
    <w:basedOn w:val="a1"/>
    <w:link w:val="aff"/>
    <w:semiHidden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2"/>
    <w:basedOn w:val="a"/>
    <w:rsid w:val="00866C81"/>
    <w:pPr>
      <w:widowControl/>
      <w:suppressAutoHyphens w:val="0"/>
      <w:overflowPunct/>
      <w:autoSpaceDE/>
      <w:autoSpaceDN/>
      <w:adjustRightInd/>
      <w:ind w:left="566" w:hanging="283"/>
    </w:pPr>
    <w:rPr>
      <w:sz w:val="20"/>
    </w:rPr>
  </w:style>
  <w:style w:type="character" w:styleId="aff1">
    <w:name w:val="footnote reference"/>
    <w:basedOn w:val="a1"/>
    <w:semiHidden/>
    <w:rsid w:val="00866C81"/>
    <w:rPr>
      <w:vertAlign w:val="superscript"/>
    </w:rPr>
  </w:style>
  <w:style w:type="paragraph" w:styleId="13">
    <w:name w:val="toc 1"/>
    <w:basedOn w:val="a"/>
    <w:next w:val="a"/>
    <w:autoRedefine/>
    <w:rsid w:val="00866C81"/>
    <w:pPr>
      <w:widowControl/>
      <w:tabs>
        <w:tab w:val="left" w:pos="400"/>
        <w:tab w:val="right" w:leader="dot" w:pos="9593"/>
      </w:tabs>
      <w:suppressAutoHyphens w:val="0"/>
      <w:overflowPunct/>
      <w:spacing w:before="120" w:after="120"/>
      <w:ind w:right="212"/>
    </w:pPr>
    <w:rPr>
      <w:b/>
      <w:caps/>
      <w:sz w:val="20"/>
    </w:rPr>
  </w:style>
  <w:style w:type="paragraph" w:styleId="26">
    <w:name w:val="toc 2"/>
    <w:basedOn w:val="a"/>
    <w:next w:val="a"/>
    <w:autoRedefine/>
    <w:rsid w:val="00866C81"/>
    <w:pPr>
      <w:widowControl/>
      <w:suppressAutoHyphens w:val="0"/>
      <w:overflowPunct/>
      <w:ind w:left="200"/>
    </w:pPr>
    <w:rPr>
      <w:smallCaps/>
      <w:sz w:val="20"/>
    </w:rPr>
  </w:style>
  <w:style w:type="paragraph" w:styleId="35">
    <w:name w:val="toc 3"/>
    <w:basedOn w:val="a"/>
    <w:next w:val="a"/>
    <w:autoRedefine/>
    <w:rsid w:val="00866C81"/>
    <w:pPr>
      <w:widowControl/>
      <w:suppressAutoHyphens w:val="0"/>
      <w:overflowPunct/>
      <w:ind w:left="400"/>
    </w:pPr>
    <w:rPr>
      <w:i/>
      <w:sz w:val="20"/>
    </w:rPr>
  </w:style>
  <w:style w:type="table" w:styleId="aff2">
    <w:name w:val="Table Grid"/>
    <w:basedOn w:val="a2"/>
    <w:uiPriority w:val="59"/>
    <w:rsid w:val="00866C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7">
    <w:name w:val="Стиль Основной текст с отступом 2 + полужирный курсив По центру ..."/>
    <w:basedOn w:val="21"/>
    <w:rsid w:val="00866C81"/>
    <w:pPr>
      <w:keepNext/>
      <w:widowControl/>
      <w:tabs>
        <w:tab w:val="left" w:pos="-2127"/>
      </w:tabs>
      <w:suppressAutoHyphens w:val="0"/>
      <w:overflowPunct/>
      <w:spacing w:before="120" w:after="0" w:line="360" w:lineRule="auto"/>
      <w:ind w:left="0" w:right="-28"/>
      <w:jc w:val="center"/>
    </w:pPr>
    <w:rPr>
      <w:rFonts w:ascii="Calibri" w:eastAsia="Calibri" w:hAnsi="Calibri"/>
      <w:b/>
      <w:bCs/>
      <w:i/>
      <w:iCs/>
      <w:spacing w:val="10"/>
    </w:rPr>
  </w:style>
  <w:style w:type="paragraph" w:customStyle="1" w:styleId="28">
    <w:name w:val="Стиль Основной текст с отступом 2 + полужирный курсив Черный По ..."/>
    <w:basedOn w:val="21"/>
    <w:rsid w:val="00866C81"/>
    <w:pPr>
      <w:keepNext/>
      <w:widowControl/>
      <w:tabs>
        <w:tab w:val="left" w:pos="-2127"/>
      </w:tabs>
      <w:overflowPunct/>
      <w:spacing w:before="120" w:after="0" w:line="360" w:lineRule="auto"/>
      <w:ind w:left="0" w:right="-28"/>
      <w:jc w:val="center"/>
    </w:pPr>
    <w:rPr>
      <w:rFonts w:ascii="Calibri" w:eastAsia="Calibri" w:hAnsi="Calibri"/>
      <w:b/>
      <w:bCs/>
      <w:i/>
      <w:iCs/>
      <w:color w:val="000000"/>
      <w:spacing w:val="10"/>
    </w:rPr>
  </w:style>
  <w:style w:type="paragraph" w:customStyle="1" w:styleId="211">
    <w:name w:val="Основной текст с отступом 21"/>
    <w:basedOn w:val="a"/>
    <w:rsid w:val="00866C81"/>
    <w:pPr>
      <w:suppressAutoHyphens w:val="0"/>
      <w:overflowPunct/>
      <w:autoSpaceDE/>
      <w:autoSpaceDN/>
      <w:adjustRightInd/>
      <w:ind w:firstLine="851"/>
      <w:jc w:val="both"/>
    </w:pPr>
    <w:rPr>
      <w:snapToGrid w:val="0"/>
    </w:rPr>
  </w:style>
  <w:style w:type="paragraph" w:customStyle="1" w:styleId="xl32">
    <w:name w:val="xl32"/>
    <w:basedOn w:val="a"/>
    <w:rsid w:val="00866C81"/>
    <w:pPr>
      <w:widowControl/>
      <w:suppressAutoHyphens w:val="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Cs w:val="24"/>
    </w:rPr>
  </w:style>
  <w:style w:type="paragraph" w:customStyle="1" w:styleId="310">
    <w:name w:val="Основной текст с отступом 31"/>
    <w:basedOn w:val="a"/>
    <w:rsid w:val="00866C81"/>
    <w:pPr>
      <w:suppressAutoHyphens w:val="0"/>
      <w:overflowPunct/>
      <w:autoSpaceDE/>
      <w:autoSpaceDN/>
      <w:adjustRightInd/>
      <w:ind w:firstLine="34"/>
      <w:jc w:val="both"/>
    </w:pPr>
    <w:rPr>
      <w:snapToGrid w:val="0"/>
    </w:rPr>
  </w:style>
  <w:style w:type="paragraph" w:customStyle="1" w:styleId="212">
    <w:name w:val="Заголовок 21"/>
    <w:basedOn w:val="11"/>
    <w:next w:val="11"/>
    <w:rsid w:val="00866C81"/>
    <w:pPr>
      <w:keepNext/>
      <w:ind w:firstLine="851"/>
      <w:jc w:val="center"/>
    </w:pPr>
    <w:rPr>
      <w:b/>
      <w:sz w:val="24"/>
    </w:rPr>
  </w:style>
  <w:style w:type="character" w:styleId="aff3">
    <w:name w:val="annotation reference"/>
    <w:basedOn w:val="a1"/>
    <w:semiHidden/>
    <w:rsid w:val="00866C81"/>
    <w:rPr>
      <w:sz w:val="16"/>
    </w:rPr>
  </w:style>
  <w:style w:type="paragraph" w:customStyle="1" w:styleId="BodyText21">
    <w:name w:val="Body Text 21"/>
    <w:basedOn w:val="a"/>
    <w:rsid w:val="00866C81"/>
    <w:pPr>
      <w:widowControl/>
      <w:suppressAutoHyphens w:val="0"/>
      <w:overflowPunct/>
      <w:autoSpaceDE/>
      <w:autoSpaceDN/>
      <w:adjustRightInd/>
      <w:jc w:val="center"/>
    </w:pPr>
    <w:rPr>
      <w:sz w:val="28"/>
    </w:rPr>
  </w:style>
  <w:style w:type="paragraph" w:styleId="aff4">
    <w:name w:val="Balloon Text"/>
    <w:basedOn w:val="a"/>
    <w:link w:val="aff5"/>
    <w:uiPriority w:val="99"/>
    <w:semiHidden/>
    <w:rsid w:val="00866C81"/>
    <w:pPr>
      <w:widowControl/>
      <w:suppressAutoHyphens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1"/>
    <w:link w:val="aff4"/>
    <w:uiPriority w:val="99"/>
    <w:semiHidden/>
    <w:rsid w:val="00866C8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3">
    <w:name w:val="Основной текст 21"/>
    <w:basedOn w:val="a"/>
    <w:rsid w:val="00866C81"/>
    <w:pPr>
      <w:overflowPunct/>
      <w:autoSpaceDE/>
      <w:autoSpaceDN/>
      <w:adjustRightInd/>
      <w:spacing w:after="120" w:line="480" w:lineRule="auto"/>
    </w:pPr>
    <w:rPr>
      <w:rFonts w:eastAsia="Arial Unicode MS"/>
      <w:kern w:val="1"/>
      <w:szCs w:val="24"/>
    </w:rPr>
  </w:style>
  <w:style w:type="paragraph" w:customStyle="1" w:styleId="311">
    <w:name w:val="Основной текст 31"/>
    <w:basedOn w:val="a"/>
    <w:rsid w:val="00866C81"/>
    <w:pPr>
      <w:overflowPunct/>
      <w:autoSpaceDE/>
      <w:autoSpaceDN/>
      <w:adjustRightInd/>
      <w:spacing w:after="120"/>
    </w:pPr>
    <w:rPr>
      <w:rFonts w:eastAsia="Arial Unicode MS"/>
      <w:kern w:val="1"/>
      <w:sz w:val="16"/>
      <w:szCs w:val="16"/>
    </w:rPr>
  </w:style>
  <w:style w:type="paragraph" w:customStyle="1" w:styleId="320">
    <w:name w:val="Основной текст 32"/>
    <w:basedOn w:val="a"/>
    <w:rsid w:val="00866C81"/>
    <w:pPr>
      <w:overflowPunct/>
      <w:autoSpaceDE/>
      <w:autoSpaceDN/>
      <w:adjustRightInd/>
      <w:spacing w:after="120"/>
    </w:pPr>
    <w:rPr>
      <w:rFonts w:eastAsia="Arial Unicode MS"/>
      <w:kern w:val="1"/>
      <w:sz w:val="16"/>
      <w:szCs w:val="16"/>
    </w:rPr>
  </w:style>
  <w:style w:type="paragraph" w:customStyle="1" w:styleId="aff6">
    <w:name w:val="Содержимое таблицы"/>
    <w:basedOn w:val="a"/>
    <w:rsid w:val="00866C81"/>
    <w:pPr>
      <w:suppressLineNumbers/>
      <w:overflowPunct/>
      <w:autoSpaceDE/>
      <w:autoSpaceDN/>
      <w:adjustRightInd/>
    </w:pPr>
    <w:rPr>
      <w:rFonts w:eastAsia="Arial Unicode MS"/>
      <w:kern w:val="1"/>
      <w:szCs w:val="24"/>
    </w:rPr>
  </w:style>
  <w:style w:type="paragraph" w:customStyle="1" w:styleId="14">
    <w:name w:val="Название1"/>
    <w:basedOn w:val="a"/>
    <w:rsid w:val="00866C81"/>
    <w:pPr>
      <w:widowControl/>
      <w:suppressAutoHyphens w:val="0"/>
      <w:overflowPunct/>
      <w:autoSpaceDE/>
      <w:autoSpaceDN/>
      <w:adjustRightInd/>
      <w:jc w:val="center"/>
    </w:pPr>
    <w:rPr>
      <w:b/>
      <w:sz w:val="28"/>
    </w:rPr>
  </w:style>
  <w:style w:type="paragraph" w:styleId="HTML1">
    <w:name w:val="HTML Preformatted"/>
    <w:basedOn w:val="a"/>
    <w:link w:val="HTML2"/>
    <w:rsid w:val="00866C8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1"/>
    <w:link w:val="HTML1"/>
    <w:rsid w:val="00866C8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7">
    <w:name w:val="Hyperlink"/>
    <w:basedOn w:val="a1"/>
    <w:uiPriority w:val="99"/>
    <w:rsid w:val="00866C81"/>
    <w:rPr>
      <w:color w:val="0000FF"/>
      <w:u w:val="single"/>
    </w:rPr>
  </w:style>
  <w:style w:type="paragraph" w:customStyle="1" w:styleId="p">
    <w:name w:val="p"/>
    <w:basedOn w:val="a"/>
    <w:rsid w:val="00866C81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330">
    <w:name w:val="Основной текст 33"/>
    <w:basedOn w:val="a"/>
    <w:rsid w:val="00866C81"/>
    <w:pPr>
      <w:overflowPunct/>
      <w:autoSpaceDE/>
      <w:autoSpaceDN/>
      <w:adjustRightInd/>
      <w:spacing w:after="120"/>
    </w:pPr>
    <w:rPr>
      <w:rFonts w:eastAsia="Lucida Sans Unicode" w:cs="Tahoma"/>
      <w:color w:val="000000"/>
      <w:sz w:val="16"/>
      <w:szCs w:val="16"/>
      <w:lang w:val="en-US" w:eastAsia="en-US" w:bidi="en-US"/>
    </w:rPr>
  </w:style>
  <w:style w:type="paragraph" w:customStyle="1" w:styleId="15">
    <w:name w:val="Заголовок1"/>
    <w:basedOn w:val="a"/>
    <w:next w:val="afd"/>
    <w:rsid w:val="00866C81"/>
    <w:pPr>
      <w:keepNext/>
      <w:overflowPunct/>
      <w:autoSpaceDE/>
      <w:autoSpaceDN/>
      <w:adjustRightInd/>
      <w:spacing w:before="240" w:after="120"/>
      <w:jc w:val="center"/>
    </w:pPr>
    <w:rPr>
      <w:rFonts w:ascii="Arial" w:eastAsia="Lucida Sans Unicode" w:hAnsi="Arial" w:cs="Tahoma"/>
      <w:b/>
      <w:bCs/>
      <w:color w:val="000000"/>
      <w:sz w:val="28"/>
      <w:szCs w:val="28"/>
      <w:u w:val="single"/>
      <w:lang w:val="en-US" w:eastAsia="en-US" w:bidi="en-US"/>
    </w:rPr>
  </w:style>
  <w:style w:type="paragraph" w:customStyle="1" w:styleId="DefaultParagraphFontParaCharCharChar">
    <w:name w:val="Default Paragraph Font Para Char Char Char"/>
    <w:basedOn w:val="a"/>
    <w:rsid w:val="00866C81"/>
    <w:pPr>
      <w:widowControl/>
      <w:suppressAutoHyphens w:val="0"/>
      <w:overflowPunct/>
      <w:autoSpaceDE/>
      <w:autoSpaceDN/>
      <w:adjustRightInd/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29">
    <w:name w:val="Текст2"/>
    <w:basedOn w:val="a"/>
    <w:rsid w:val="00866C81"/>
    <w:pPr>
      <w:overflowPunct/>
      <w:autoSpaceDE/>
      <w:autoSpaceDN/>
      <w:adjustRightInd/>
    </w:pPr>
    <w:rPr>
      <w:rFonts w:ascii="Courier New" w:eastAsia="Lucida Sans Unicode" w:hAnsi="Courier New" w:cs="Courier New"/>
      <w:color w:val="000000"/>
      <w:sz w:val="20"/>
      <w:lang w:val="en-US" w:eastAsia="en-US" w:bidi="en-US"/>
    </w:rPr>
  </w:style>
  <w:style w:type="paragraph" w:customStyle="1" w:styleId="ConsPlusNormal">
    <w:name w:val="ConsPlusNormal"/>
    <w:rsid w:val="00866C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8">
    <w:name w:val="Block Text"/>
    <w:basedOn w:val="a"/>
    <w:rsid w:val="00866C81"/>
    <w:pPr>
      <w:suppressAutoHyphens w:val="0"/>
      <w:overflowPunct/>
      <w:autoSpaceDE/>
      <w:autoSpaceDN/>
      <w:adjustRightInd/>
      <w:ind w:left="-57" w:right="-57"/>
      <w:jc w:val="center"/>
    </w:pPr>
    <w:rPr>
      <w:sz w:val="28"/>
      <w:szCs w:val="24"/>
    </w:rPr>
  </w:style>
  <w:style w:type="paragraph" w:customStyle="1" w:styleId="2a">
    <w:name w:val="Обычный2"/>
    <w:rsid w:val="00866C81"/>
    <w:pPr>
      <w:widowControl w:val="0"/>
      <w:spacing w:after="0" w:line="240" w:lineRule="auto"/>
      <w:ind w:firstLine="280"/>
      <w:jc w:val="both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ConsPlusTitle">
    <w:name w:val="ConsPlusTitle"/>
    <w:rsid w:val="00866C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220">
    <w:name w:val="Основной текст с отступом 22"/>
    <w:basedOn w:val="a"/>
    <w:rsid w:val="00866C81"/>
    <w:pPr>
      <w:overflowPunct/>
      <w:autoSpaceDE/>
      <w:autoSpaceDN/>
      <w:adjustRightInd/>
      <w:ind w:left="360"/>
    </w:pPr>
    <w:rPr>
      <w:rFonts w:eastAsia="Lucida Sans Unicode"/>
      <w:i/>
      <w:iCs/>
      <w:kern w:val="2"/>
      <w:sz w:val="28"/>
      <w:szCs w:val="24"/>
    </w:rPr>
  </w:style>
  <w:style w:type="paragraph" w:customStyle="1" w:styleId="230">
    <w:name w:val="Основной текст с отступом 23"/>
    <w:basedOn w:val="a"/>
    <w:rsid w:val="00866C81"/>
    <w:pPr>
      <w:overflowPunct/>
      <w:autoSpaceDE/>
      <w:autoSpaceDN/>
      <w:adjustRightInd/>
      <w:ind w:right="276" w:firstLine="567"/>
    </w:pPr>
    <w:rPr>
      <w:rFonts w:eastAsia="Lucida Sans Unicode"/>
      <w:kern w:val="2"/>
      <w:sz w:val="20"/>
    </w:rPr>
  </w:style>
  <w:style w:type="paragraph" w:customStyle="1" w:styleId="ConsPlusCell">
    <w:name w:val="ConsPlusCell"/>
    <w:basedOn w:val="a"/>
    <w:rsid w:val="00866C81"/>
    <w:pPr>
      <w:overflowPunct/>
      <w:autoSpaceDN/>
      <w:adjustRightInd/>
    </w:pPr>
    <w:rPr>
      <w:rFonts w:ascii="Arial" w:eastAsia="Arial" w:hAnsi="Arial"/>
      <w:kern w:val="2"/>
      <w:sz w:val="20"/>
    </w:rPr>
  </w:style>
  <w:style w:type="paragraph" w:customStyle="1" w:styleId="214">
    <w:name w:val="Маркированный список 21"/>
    <w:basedOn w:val="a"/>
    <w:rsid w:val="00866C81"/>
    <w:pPr>
      <w:tabs>
        <w:tab w:val="num" w:pos="0"/>
      </w:tabs>
      <w:overflowPunct/>
      <w:autoSpaceDE/>
      <w:autoSpaceDN/>
      <w:adjustRightInd/>
    </w:pPr>
    <w:rPr>
      <w:rFonts w:eastAsia="Lucida Sans Unicode"/>
      <w:kern w:val="2"/>
      <w:szCs w:val="24"/>
    </w:rPr>
  </w:style>
  <w:style w:type="paragraph" w:customStyle="1" w:styleId="Default">
    <w:name w:val="Default"/>
    <w:rsid w:val="00866C81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2"/>
      <w:sz w:val="24"/>
      <w:szCs w:val="24"/>
      <w:lang w:eastAsia="ar-SA"/>
    </w:rPr>
  </w:style>
  <w:style w:type="character" w:customStyle="1" w:styleId="aff9">
    <w:name w:val="Цветовое выделение"/>
    <w:rsid w:val="00866C81"/>
    <w:rPr>
      <w:b/>
      <w:bCs/>
      <w:color w:val="000080"/>
    </w:rPr>
  </w:style>
  <w:style w:type="paragraph" w:customStyle="1" w:styleId="ConsPlusNonformat">
    <w:name w:val="ConsPlusNonformat"/>
    <w:rsid w:val="00866C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Обычный+По центру"/>
    <w:basedOn w:val="a"/>
    <w:rsid w:val="00866C81"/>
    <w:pPr>
      <w:widowControl/>
      <w:suppressAutoHyphens w:val="0"/>
      <w:overflowPunct/>
      <w:autoSpaceDE/>
      <w:autoSpaceDN/>
      <w:adjustRightInd/>
    </w:pPr>
    <w:rPr>
      <w:szCs w:val="24"/>
    </w:rPr>
  </w:style>
  <w:style w:type="character" w:styleId="affb">
    <w:name w:val="FollowedHyperlink"/>
    <w:basedOn w:val="a1"/>
    <w:uiPriority w:val="99"/>
    <w:unhideWhenUsed/>
    <w:rsid w:val="00866C81"/>
    <w:rPr>
      <w:color w:val="800080"/>
      <w:u w:val="single"/>
    </w:rPr>
  </w:style>
  <w:style w:type="paragraph" w:customStyle="1" w:styleId="xl65">
    <w:name w:val="xl65"/>
    <w:basedOn w:val="a"/>
    <w:rsid w:val="00866C81"/>
    <w:pPr>
      <w:widowControl/>
      <w:suppressAutoHyphens w:val="0"/>
      <w:overflowPunct/>
      <w:autoSpaceDE/>
      <w:autoSpaceDN/>
      <w:adjustRightInd/>
      <w:spacing w:before="100" w:beforeAutospacing="1" w:after="100" w:afterAutospacing="1"/>
      <w:jc w:val="center"/>
    </w:pPr>
    <w:rPr>
      <w:szCs w:val="24"/>
    </w:rPr>
  </w:style>
  <w:style w:type="character" w:customStyle="1" w:styleId="blk">
    <w:name w:val="blk"/>
    <w:basedOn w:val="a1"/>
    <w:rsid w:val="00866C81"/>
  </w:style>
  <w:style w:type="paragraph" w:customStyle="1" w:styleId="f12">
    <w:name w:val="Основной текШf1т с отступом 2"/>
    <w:basedOn w:val="a"/>
    <w:uiPriority w:val="99"/>
    <w:rsid w:val="00866C81"/>
    <w:pPr>
      <w:suppressAutoHyphens w:val="0"/>
      <w:overflowPunct/>
      <w:autoSpaceDE/>
      <w:autoSpaceDN/>
      <w:adjustRightInd/>
      <w:snapToGrid w:val="0"/>
      <w:ind w:firstLine="720"/>
      <w:jc w:val="both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Address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194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66C81"/>
    <w:pPr>
      <w:keepNext/>
      <w:pageBreakBefore/>
      <w:widowControl/>
      <w:numPr>
        <w:numId w:val="7"/>
      </w:numPr>
      <w:overflowPunct/>
      <w:autoSpaceDE/>
      <w:autoSpaceDN/>
      <w:adjustRightInd/>
      <w:spacing w:before="60" w:after="240"/>
      <w:ind w:right="715"/>
      <w:jc w:val="center"/>
      <w:outlineLvl w:val="0"/>
    </w:pPr>
    <w:rPr>
      <w:bCs/>
      <w:spacing w:val="60"/>
      <w:kern w:val="32"/>
      <w:szCs w:val="24"/>
    </w:rPr>
  </w:style>
  <w:style w:type="paragraph" w:styleId="2">
    <w:name w:val="heading 2"/>
    <w:basedOn w:val="a"/>
    <w:next w:val="a"/>
    <w:link w:val="20"/>
    <w:qFormat/>
    <w:rsid w:val="00866C81"/>
    <w:pPr>
      <w:keepNext/>
      <w:widowControl/>
      <w:pBdr>
        <w:bottom w:val="thinThickSmallGap" w:sz="24" w:space="1" w:color="auto"/>
      </w:pBdr>
      <w:overflowPunct/>
      <w:autoSpaceDE/>
      <w:autoSpaceDN/>
      <w:adjustRightInd/>
      <w:spacing w:after="720" w:line="360" w:lineRule="auto"/>
      <w:ind w:left="709" w:right="709"/>
      <w:jc w:val="center"/>
      <w:outlineLvl w:val="1"/>
    </w:pPr>
    <w:rPr>
      <w:b/>
      <w:bCs/>
      <w:iCs/>
      <w:szCs w:val="24"/>
    </w:rPr>
  </w:style>
  <w:style w:type="paragraph" w:styleId="3">
    <w:name w:val="heading 3"/>
    <w:basedOn w:val="a"/>
    <w:next w:val="a"/>
    <w:link w:val="30"/>
    <w:qFormat/>
    <w:rsid w:val="00866C81"/>
    <w:pPr>
      <w:keepNext/>
      <w:widowControl/>
      <w:numPr>
        <w:ilvl w:val="1"/>
        <w:numId w:val="7"/>
      </w:numPr>
      <w:overflowPunct/>
      <w:autoSpaceDE/>
      <w:autoSpaceDN/>
      <w:adjustRightInd/>
      <w:spacing w:before="120" w:after="240" w:line="360" w:lineRule="auto"/>
      <w:ind w:right="709"/>
      <w:jc w:val="center"/>
      <w:outlineLvl w:val="2"/>
    </w:pPr>
    <w:rPr>
      <w:b/>
      <w:szCs w:val="24"/>
    </w:rPr>
  </w:style>
  <w:style w:type="paragraph" w:styleId="4">
    <w:name w:val="heading 4"/>
    <w:basedOn w:val="a"/>
    <w:next w:val="a"/>
    <w:link w:val="40"/>
    <w:qFormat/>
    <w:rsid w:val="00866C81"/>
    <w:pPr>
      <w:keepNext/>
      <w:widowControl/>
      <w:numPr>
        <w:ilvl w:val="2"/>
        <w:numId w:val="7"/>
      </w:numPr>
      <w:overflowPunct/>
      <w:autoSpaceDE/>
      <w:autoSpaceDN/>
      <w:adjustRightInd/>
      <w:spacing w:before="120" w:after="240" w:line="360" w:lineRule="auto"/>
      <w:ind w:left="851" w:right="851"/>
      <w:jc w:val="center"/>
      <w:outlineLvl w:val="3"/>
    </w:pPr>
    <w:rPr>
      <w:b/>
      <w:szCs w:val="24"/>
    </w:rPr>
  </w:style>
  <w:style w:type="paragraph" w:styleId="5">
    <w:name w:val="heading 5"/>
    <w:basedOn w:val="a"/>
    <w:next w:val="a"/>
    <w:link w:val="50"/>
    <w:qFormat/>
    <w:rsid w:val="00866C81"/>
    <w:pPr>
      <w:keepNext/>
      <w:widowControl/>
      <w:overflowPunct/>
      <w:autoSpaceDE/>
      <w:autoSpaceDN/>
      <w:adjustRightInd/>
      <w:spacing w:before="120" w:after="120"/>
      <w:ind w:left="709" w:right="709"/>
      <w:jc w:val="center"/>
      <w:outlineLvl w:val="4"/>
    </w:pPr>
    <w:rPr>
      <w:b/>
      <w:i/>
      <w:szCs w:val="24"/>
    </w:rPr>
  </w:style>
  <w:style w:type="paragraph" w:styleId="6">
    <w:name w:val="heading 6"/>
    <w:basedOn w:val="a0"/>
    <w:next w:val="a"/>
    <w:link w:val="60"/>
    <w:qFormat/>
    <w:rsid w:val="00866C81"/>
    <w:pPr>
      <w:keepNext/>
      <w:widowControl/>
      <w:suppressAutoHyphens/>
      <w:autoSpaceDE/>
      <w:autoSpaceDN/>
      <w:spacing w:before="120" w:after="120" w:line="360" w:lineRule="auto"/>
      <w:ind w:left="1276" w:right="1276"/>
      <w:jc w:val="center"/>
      <w:outlineLvl w:val="5"/>
    </w:pPr>
    <w:rPr>
      <w:i/>
      <w:lang w:bidi="ar-SA"/>
    </w:rPr>
  </w:style>
  <w:style w:type="paragraph" w:styleId="7">
    <w:name w:val="heading 7"/>
    <w:basedOn w:val="a"/>
    <w:next w:val="a"/>
    <w:link w:val="70"/>
    <w:qFormat/>
    <w:rsid w:val="00866C81"/>
    <w:pPr>
      <w:widowControl/>
      <w:suppressAutoHyphens w:val="0"/>
      <w:overflowPunct/>
      <w:autoSpaceDE/>
      <w:autoSpaceDN/>
      <w:adjustRightInd/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866C81"/>
    <w:pPr>
      <w:widowControl/>
      <w:suppressAutoHyphens w:val="0"/>
      <w:overflowPunct/>
      <w:autoSpaceDE/>
      <w:autoSpaceDN/>
      <w:adjustRightInd/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866C81"/>
    <w:pPr>
      <w:widowControl/>
      <w:suppressAutoHyphens w:val="0"/>
      <w:overflowPunct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4B1194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C2A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5"/>
    <w:qFormat/>
    <w:rsid w:val="008C2A30"/>
    <w:pPr>
      <w:suppressAutoHyphens w:val="0"/>
      <w:overflowPunct/>
      <w:adjustRightInd/>
    </w:pPr>
    <w:rPr>
      <w:szCs w:val="24"/>
      <w:lang w:bidi="ru-RU"/>
    </w:rPr>
  </w:style>
  <w:style w:type="character" w:customStyle="1" w:styleId="a5">
    <w:name w:val="Основной текст Знак"/>
    <w:basedOn w:val="a1"/>
    <w:link w:val="a0"/>
    <w:rsid w:val="008C2A3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8C2A30"/>
    <w:pPr>
      <w:suppressAutoHyphens w:val="0"/>
      <w:overflowPunct/>
      <w:adjustRightInd/>
      <w:spacing w:line="186" w:lineRule="exact"/>
      <w:ind w:left="108"/>
      <w:jc w:val="center"/>
    </w:pPr>
    <w:rPr>
      <w:sz w:val="22"/>
      <w:szCs w:val="22"/>
      <w:lang w:bidi="ru-RU"/>
    </w:rPr>
  </w:style>
  <w:style w:type="paragraph" w:styleId="21">
    <w:name w:val="Body Text Indent 2"/>
    <w:basedOn w:val="a"/>
    <w:link w:val="22"/>
    <w:unhideWhenUsed/>
    <w:rsid w:val="00866C8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866C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866C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endnote text"/>
    <w:basedOn w:val="a"/>
    <w:link w:val="a7"/>
    <w:rsid w:val="00866C81"/>
    <w:pPr>
      <w:widowControl/>
      <w:suppressAutoHyphens w:val="0"/>
      <w:overflowPunct/>
      <w:autoSpaceDE/>
      <w:autoSpaceDN/>
      <w:adjustRightInd/>
    </w:pPr>
    <w:rPr>
      <w:sz w:val="20"/>
    </w:rPr>
  </w:style>
  <w:style w:type="character" w:customStyle="1" w:styleId="a7">
    <w:name w:val="Текст концевой сноски Знак"/>
    <w:basedOn w:val="a1"/>
    <w:link w:val="a6"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866C81"/>
    <w:rPr>
      <w:rFonts w:ascii="Times New Roman" w:eastAsia="Times New Roman" w:hAnsi="Times New Roman" w:cs="Times New Roman"/>
      <w:bCs/>
      <w:spacing w:val="60"/>
      <w:kern w:val="32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866C81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66C8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66C8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866C81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866C81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866C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866C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866C81"/>
    <w:rPr>
      <w:rFonts w:ascii="Arial" w:eastAsia="Times New Roman" w:hAnsi="Arial" w:cs="Arial"/>
      <w:lang w:eastAsia="ru-RU"/>
    </w:rPr>
  </w:style>
  <w:style w:type="paragraph" w:styleId="a8">
    <w:name w:val="Plain Text"/>
    <w:basedOn w:val="a"/>
    <w:link w:val="a9"/>
    <w:rsid w:val="00866C81"/>
    <w:pPr>
      <w:widowControl/>
      <w:suppressAutoHyphens w:val="0"/>
      <w:overflowPunct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a9">
    <w:name w:val="Текст Знак"/>
    <w:basedOn w:val="a1"/>
    <w:link w:val="a8"/>
    <w:rsid w:val="00866C8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uiPriority w:val="99"/>
    <w:rsid w:val="00866C81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HTML">
    <w:name w:val="HTML Address"/>
    <w:basedOn w:val="a"/>
    <w:link w:val="HTML0"/>
    <w:rsid w:val="00866C81"/>
    <w:pPr>
      <w:widowControl/>
      <w:suppressAutoHyphens w:val="0"/>
      <w:overflowPunct/>
      <w:autoSpaceDE/>
      <w:autoSpaceDN/>
      <w:adjustRightInd/>
    </w:pPr>
    <w:rPr>
      <w:i/>
      <w:iCs/>
      <w:szCs w:val="24"/>
    </w:rPr>
  </w:style>
  <w:style w:type="character" w:customStyle="1" w:styleId="HTML0">
    <w:name w:val="Адрес HTML Знак"/>
    <w:basedOn w:val="a1"/>
    <w:link w:val="HTML"/>
    <w:rsid w:val="00866C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Date"/>
    <w:basedOn w:val="a"/>
    <w:next w:val="a"/>
    <w:link w:val="ac"/>
    <w:rsid w:val="00866C81"/>
    <w:pPr>
      <w:widowControl/>
      <w:suppressAutoHyphens w:val="0"/>
      <w:overflowPunct/>
      <w:autoSpaceDE/>
      <w:autoSpaceDN/>
      <w:adjustRightInd/>
    </w:pPr>
    <w:rPr>
      <w:szCs w:val="24"/>
    </w:rPr>
  </w:style>
  <w:style w:type="character" w:customStyle="1" w:styleId="ac">
    <w:name w:val="Дата Знак"/>
    <w:basedOn w:val="a1"/>
    <w:link w:val="ab"/>
    <w:rsid w:val="00866C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First Indent"/>
    <w:basedOn w:val="a"/>
    <w:link w:val="ae"/>
    <w:rsid w:val="00866C81"/>
    <w:pPr>
      <w:widowControl/>
      <w:suppressAutoHyphens w:val="0"/>
      <w:overflowPunct/>
      <w:autoSpaceDE/>
      <w:autoSpaceDN/>
      <w:adjustRightInd/>
      <w:spacing w:after="120"/>
      <w:ind w:firstLine="210"/>
    </w:pPr>
    <w:rPr>
      <w:szCs w:val="24"/>
    </w:rPr>
  </w:style>
  <w:style w:type="character" w:customStyle="1" w:styleId="ae">
    <w:name w:val="Красная строка Знак"/>
    <w:basedOn w:val="a5"/>
    <w:link w:val="ad"/>
    <w:rsid w:val="00866C81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f">
    <w:name w:val="caption"/>
    <w:basedOn w:val="a"/>
    <w:next w:val="a"/>
    <w:link w:val="af0"/>
    <w:autoRedefine/>
    <w:qFormat/>
    <w:rsid w:val="00866C81"/>
    <w:pPr>
      <w:keepNext/>
      <w:widowControl/>
      <w:suppressAutoHyphens w:val="0"/>
      <w:overflowPunct/>
      <w:autoSpaceDE/>
      <w:autoSpaceDN/>
      <w:adjustRightInd/>
      <w:spacing w:after="80"/>
      <w:jc w:val="center"/>
    </w:pPr>
  </w:style>
  <w:style w:type="character" w:customStyle="1" w:styleId="af0">
    <w:name w:val="Название объекта Знак"/>
    <w:basedOn w:val="a1"/>
    <w:link w:val="af"/>
    <w:rsid w:val="00866C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866C81"/>
    <w:pPr>
      <w:shd w:val="clear" w:color="auto" w:fill="FFFFFF"/>
      <w:suppressAutoHyphens w:val="0"/>
      <w:overflowPunct/>
      <w:jc w:val="center"/>
    </w:pPr>
    <w:rPr>
      <w:color w:val="000000"/>
    </w:rPr>
  </w:style>
  <w:style w:type="character" w:customStyle="1" w:styleId="32">
    <w:name w:val="Основной текст 3 Знак"/>
    <w:basedOn w:val="a1"/>
    <w:link w:val="31"/>
    <w:rsid w:val="00866C81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  <w:lang w:eastAsia="ru-RU"/>
    </w:rPr>
  </w:style>
  <w:style w:type="numbering" w:styleId="111111">
    <w:name w:val="Outline List 2"/>
    <w:basedOn w:val="a3"/>
    <w:rsid w:val="00866C81"/>
    <w:pPr>
      <w:numPr>
        <w:numId w:val="8"/>
      </w:numPr>
    </w:pPr>
  </w:style>
  <w:style w:type="character" w:styleId="af1">
    <w:name w:val="page number"/>
    <w:basedOn w:val="a1"/>
    <w:rsid w:val="00866C81"/>
  </w:style>
  <w:style w:type="paragraph" w:styleId="41">
    <w:name w:val="toc 4"/>
    <w:basedOn w:val="a"/>
    <w:next w:val="a"/>
    <w:autoRedefine/>
    <w:semiHidden/>
    <w:rsid w:val="00866C81"/>
    <w:pPr>
      <w:widowControl/>
      <w:suppressAutoHyphens w:val="0"/>
      <w:overflowPunct/>
      <w:autoSpaceDE/>
      <w:autoSpaceDN/>
      <w:adjustRightInd/>
      <w:ind w:left="720"/>
    </w:pPr>
    <w:rPr>
      <w:szCs w:val="24"/>
    </w:rPr>
  </w:style>
  <w:style w:type="paragraph" w:styleId="51">
    <w:name w:val="toc 5"/>
    <w:basedOn w:val="a"/>
    <w:next w:val="a"/>
    <w:autoRedefine/>
    <w:semiHidden/>
    <w:rsid w:val="00866C81"/>
    <w:pPr>
      <w:widowControl/>
      <w:suppressAutoHyphens w:val="0"/>
      <w:overflowPunct/>
      <w:autoSpaceDE/>
      <w:autoSpaceDN/>
      <w:adjustRightInd/>
      <w:ind w:left="960"/>
    </w:pPr>
    <w:rPr>
      <w:szCs w:val="24"/>
    </w:rPr>
  </w:style>
  <w:style w:type="paragraph" w:styleId="61">
    <w:name w:val="toc 6"/>
    <w:basedOn w:val="a"/>
    <w:next w:val="a"/>
    <w:autoRedefine/>
    <w:semiHidden/>
    <w:rsid w:val="00866C81"/>
    <w:pPr>
      <w:widowControl/>
      <w:suppressAutoHyphens w:val="0"/>
      <w:overflowPunct/>
      <w:autoSpaceDE/>
      <w:autoSpaceDN/>
      <w:adjustRightInd/>
      <w:ind w:left="1200"/>
    </w:pPr>
    <w:rPr>
      <w:szCs w:val="24"/>
    </w:rPr>
  </w:style>
  <w:style w:type="paragraph" w:styleId="af2">
    <w:name w:val="table of figures"/>
    <w:basedOn w:val="a"/>
    <w:next w:val="a"/>
    <w:semiHidden/>
    <w:rsid w:val="00866C81"/>
    <w:pPr>
      <w:widowControl/>
      <w:suppressAutoHyphens w:val="0"/>
      <w:overflowPunct/>
      <w:autoSpaceDE/>
      <w:autoSpaceDN/>
      <w:adjustRightInd/>
    </w:pPr>
    <w:rPr>
      <w:szCs w:val="24"/>
    </w:rPr>
  </w:style>
  <w:style w:type="paragraph" w:customStyle="1" w:styleId="af3">
    <w:name w:val="Стиль Название объекта + полужирный"/>
    <w:basedOn w:val="af"/>
    <w:link w:val="af4"/>
    <w:autoRedefine/>
    <w:rsid w:val="00866C81"/>
    <w:rPr>
      <w:b/>
    </w:rPr>
  </w:style>
  <w:style w:type="character" w:customStyle="1" w:styleId="210">
    <w:name w:val="Основной текст с отступом 2 Знак1"/>
    <w:basedOn w:val="a1"/>
    <w:uiPriority w:val="99"/>
    <w:semiHidden/>
    <w:rsid w:val="00866C81"/>
    <w:rPr>
      <w:rFonts w:ascii="Times New Roman" w:eastAsia="Times New Roman" w:hAnsi="Times New Roman"/>
      <w:sz w:val="24"/>
      <w:szCs w:val="24"/>
    </w:rPr>
  </w:style>
  <w:style w:type="character" w:customStyle="1" w:styleId="af4">
    <w:name w:val="Стиль Название объекта + полужирный Знак"/>
    <w:basedOn w:val="af0"/>
    <w:link w:val="af3"/>
    <w:rsid w:val="00866C8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5">
    <w:name w:val="Основной шрифт"/>
    <w:rsid w:val="00866C81"/>
  </w:style>
  <w:style w:type="paragraph" w:styleId="af6">
    <w:name w:val="header"/>
    <w:basedOn w:val="a"/>
    <w:link w:val="af7"/>
    <w:uiPriority w:val="99"/>
    <w:rsid w:val="00866C81"/>
    <w:pPr>
      <w:widowControl/>
      <w:tabs>
        <w:tab w:val="center" w:pos="4153"/>
        <w:tab w:val="right" w:pos="8306"/>
      </w:tabs>
      <w:suppressAutoHyphens w:val="0"/>
      <w:overflowPunct/>
    </w:pPr>
    <w:rPr>
      <w:sz w:val="20"/>
    </w:rPr>
  </w:style>
  <w:style w:type="character" w:customStyle="1" w:styleId="af7">
    <w:name w:val="Верхний колонтитул Знак"/>
    <w:basedOn w:val="a1"/>
    <w:link w:val="af6"/>
    <w:uiPriority w:val="99"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er"/>
    <w:basedOn w:val="a"/>
    <w:link w:val="af9"/>
    <w:rsid w:val="00866C81"/>
    <w:pPr>
      <w:widowControl/>
      <w:tabs>
        <w:tab w:val="center" w:pos="4153"/>
        <w:tab w:val="right" w:pos="8306"/>
      </w:tabs>
      <w:suppressAutoHyphens w:val="0"/>
      <w:overflowPunct/>
    </w:pPr>
    <w:rPr>
      <w:sz w:val="20"/>
    </w:rPr>
  </w:style>
  <w:style w:type="character" w:customStyle="1" w:styleId="af9">
    <w:name w:val="Нижний колонтитул Знак"/>
    <w:basedOn w:val="a1"/>
    <w:link w:val="af8"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Body Text Indent"/>
    <w:basedOn w:val="a"/>
    <w:link w:val="afb"/>
    <w:rsid w:val="00866C81"/>
    <w:pPr>
      <w:widowControl/>
      <w:suppressAutoHyphens w:val="0"/>
      <w:overflowPunct/>
      <w:spacing w:after="120"/>
      <w:ind w:left="283"/>
    </w:pPr>
    <w:rPr>
      <w:sz w:val="20"/>
    </w:rPr>
  </w:style>
  <w:style w:type="character" w:customStyle="1" w:styleId="afb">
    <w:name w:val="Основной текст с отступом Знак"/>
    <w:basedOn w:val="a1"/>
    <w:link w:val="afa"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866C81"/>
    <w:pPr>
      <w:widowControl/>
      <w:suppressAutoHyphens w:val="0"/>
      <w:overflowPunct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866C8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rsid w:val="00866C81"/>
    <w:pPr>
      <w:widowControl/>
      <w:suppressAutoHyphens w:val="0"/>
      <w:overflowPunct/>
      <w:spacing w:line="360" w:lineRule="auto"/>
      <w:jc w:val="both"/>
    </w:pPr>
  </w:style>
  <w:style w:type="character" w:customStyle="1" w:styleId="24">
    <w:name w:val="Основной текст 2 Знак"/>
    <w:basedOn w:val="a1"/>
    <w:link w:val="23"/>
    <w:rsid w:val="00866C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c">
    <w:name w:val="содержимое таблицы"/>
    <w:basedOn w:val="21"/>
    <w:rsid w:val="00866C81"/>
    <w:pPr>
      <w:widowControl/>
      <w:suppressAutoHyphens w:val="0"/>
      <w:overflowPunct/>
      <w:autoSpaceDE/>
      <w:autoSpaceDN/>
      <w:adjustRightInd/>
      <w:spacing w:after="0" w:line="240" w:lineRule="auto"/>
      <w:ind w:left="0"/>
      <w:jc w:val="both"/>
    </w:pPr>
    <w:rPr>
      <w:rFonts w:ascii="Calibri" w:eastAsia="Calibri" w:hAnsi="Calibri"/>
      <w:sz w:val="22"/>
    </w:rPr>
  </w:style>
  <w:style w:type="paragraph" w:customStyle="1" w:styleId="12">
    <w:name w:val="Текст сноски1"/>
    <w:basedOn w:val="a"/>
    <w:rsid w:val="00866C81"/>
    <w:pPr>
      <w:suppressAutoHyphens w:val="0"/>
      <w:overflowPunct/>
      <w:autoSpaceDE/>
      <w:autoSpaceDN/>
      <w:adjustRightInd/>
    </w:pPr>
    <w:rPr>
      <w:snapToGrid w:val="0"/>
      <w:sz w:val="20"/>
    </w:rPr>
  </w:style>
  <w:style w:type="paragraph" w:styleId="afd">
    <w:name w:val="Subtitle"/>
    <w:basedOn w:val="a"/>
    <w:link w:val="afe"/>
    <w:qFormat/>
    <w:rsid w:val="00866C81"/>
    <w:pPr>
      <w:widowControl/>
      <w:suppressAutoHyphens w:val="0"/>
      <w:overflowPunct/>
      <w:autoSpaceDE/>
      <w:autoSpaceDN/>
      <w:adjustRightInd/>
      <w:spacing w:before="120"/>
      <w:ind w:firstLine="720"/>
      <w:jc w:val="both"/>
    </w:pPr>
  </w:style>
  <w:style w:type="character" w:customStyle="1" w:styleId="afe">
    <w:name w:val="Подзаголовок Знак"/>
    <w:basedOn w:val="a1"/>
    <w:link w:val="afd"/>
    <w:rsid w:val="00866C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">
    <w:name w:val="footnote text"/>
    <w:basedOn w:val="a"/>
    <w:link w:val="aff0"/>
    <w:semiHidden/>
    <w:rsid w:val="00866C81"/>
    <w:pPr>
      <w:widowControl/>
      <w:suppressAutoHyphens w:val="0"/>
      <w:overflowPunct/>
      <w:autoSpaceDE/>
      <w:autoSpaceDN/>
      <w:adjustRightInd/>
    </w:pPr>
    <w:rPr>
      <w:sz w:val="20"/>
    </w:rPr>
  </w:style>
  <w:style w:type="character" w:customStyle="1" w:styleId="aff0">
    <w:name w:val="Текст сноски Знак"/>
    <w:basedOn w:val="a1"/>
    <w:link w:val="aff"/>
    <w:semiHidden/>
    <w:rsid w:val="00866C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2"/>
    <w:basedOn w:val="a"/>
    <w:rsid w:val="00866C81"/>
    <w:pPr>
      <w:widowControl/>
      <w:suppressAutoHyphens w:val="0"/>
      <w:overflowPunct/>
      <w:autoSpaceDE/>
      <w:autoSpaceDN/>
      <w:adjustRightInd/>
      <w:ind w:left="566" w:hanging="283"/>
    </w:pPr>
    <w:rPr>
      <w:sz w:val="20"/>
    </w:rPr>
  </w:style>
  <w:style w:type="character" w:styleId="aff1">
    <w:name w:val="footnote reference"/>
    <w:basedOn w:val="a1"/>
    <w:semiHidden/>
    <w:rsid w:val="00866C81"/>
    <w:rPr>
      <w:vertAlign w:val="superscript"/>
    </w:rPr>
  </w:style>
  <w:style w:type="paragraph" w:styleId="13">
    <w:name w:val="toc 1"/>
    <w:basedOn w:val="a"/>
    <w:next w:val="a"/>
    <w:autoRedefine/>
    <w:rsid w:val="00866C81"/>
    <w:pPr>
      <w:widowControl/>
      <w:tabs>
        <w:tab w:val="left" w:pos="400"/>
        <w:tab w:val="right" w:leader="dot" w:pos="9593"/>
      </w:tabs>
      <w:suppressAutoHyphens w:val="0"/>
      <w:overflowPunct/>
      <w:spacing w:before="120" w:after="120"/>
      <w:ind w:right="212"/>
    </w:pPr>
    <w:rPr>
      <w:b/>
      <w:caps/>
      <w:sz w:val="20"/>
    </w:rPr>
  </w:style>
  <w:style w:type="paragraph" w:styleId="26">
    <w:name w:val="toc 2"/>
    <w:basedOn w:val="a"/>
    <w:next w:val="a"/>
    <w:autoRedefine/>
    <w:rsid w:val="00866C81"/>
    <w:pPr>
      <w:widowControl/>
      <w:suppressAutoHyphens w:val="0"/>
      <w:overflowPunct/>
      <w:ind w:left="200"/>
    </w:pPr>
    <w:rPr>
      <w:smallCaps/>
      <w:sz w:val="20"/>
    </w:rPr>
  </w:style>
  <w:style w:type="paragraph" w:styleId="35">
    <w:name w:val="toc 3"/>
    <w:basedOn w:val="a"/>
    <w:next w:val="a"/>
    <w:autoRedefine/>
    <w:rsid w:val="00866C81"/>
    <w:pPr>
      <w:widowControl/>
      <w:suppressAutoHyphens w:val="0"/>
      <w:overflowPunct/>
      <w:ind w:left="400"/>
    </w:pPr>
    <w:rPr>
      <w:i/>
      <w:sz w:val="20"/>
    </w:rPr>
  </w:style>
  <w:style w:type="table" w:styleId="aff2">
    <w:name w:val="Table Grid"/>
    <w:basedOn w:val="a2"/>
    <w:uiPriority w:val="59"/>
    <w:rsid w:val="00866C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7">
    <w:name w:val="Стиль Основной текст с отступом 2 + полужирный курсив По центру ..."/>
    <w:basedOn w:val="21"/>
    <w:rsid w:val="00866C81"/>
    <w:pPr>
      <w:keepNext/>
      <w:widowControl/>
      <w:tabs>
        <w:tab w:val="left" w:pos="-2127"/>
      </w:tabs>
      <w:suppressAutoHyphens w:val="0"/>
      <w:overflowPunct/>
      <w:spacing w:before="120" w:after="0" w:line="360" w:lineRule="auto"/>
      <w:ind w:left="0" w:right="-28"/>
      <w:jc w:val="center"/>
    </w:pPr>
    <w:rPr>
      <w:rFonts w:ascii="Calibri" w:eastAsia="Calibri" w:hAnsi="Calibri"/>
      <w:b/>
      <w:bCs/>
      <w:i/>
      <w:iCs/>
      <w:spacing w:val="10"/>
    </w:rPr>
  </w:style>
  <w:style w:type="paragraph" w:customStyle="1" w:styleId="28">
    <w:name w:val="Стиль Основной текст с отступом 2 + полужирный курсив Черный По ..."/>
    <w:basedOn w:val="21"/>
    <w:rsid w:val="00866C81"/>
    <w:pPr>
      <w:keepNext/>
      <w:widowControl/>
      <w:tabs>
        <w:tab w:val="left" w:pos="-2127"/>
      </w:tabs>
      <w:overflowPunct/>
      <w:spacing w:before="120" w:after="0" w:line="360" w:lineRule="auto"/>
      <w:ind w:left="0" w:right="-28"/>
      <w:jc w:val="center"/>
    </w:pPr>
    <w:rPr>
      <w:rFonts w:ascii="Calibri" w:eastAsia="Calibri" w:hAnsi="Calibri"/>
      <w:b/>
      <w:bCs/>
      <w:i/>
      <w:iCs/>
      <w:color w:val="000000"/>
      <w:spacing w:val="10"/>
    </w:rPr>
  </w:style>
  <w:style w:type="paragraph" w:customStyle="1" w:styleId="211">
    <w:name w:val="Основной текст с отступом 21"/>
    <w:basedOn w:val="a"/>
    <w:rsid w:val="00866C81"/>
    <w:pPr>
      <w:suppressAutoHyphens w:val="0"/>
      <w:overflowPunct/>
      <w:autoSpaceDE/>
      <w:autoSpaceDN/>
      <w:adjustRightInd/>
      <w:ind w:firstLine="851"/>
      <w:jc w:val="both"/>
    </w:pPr>
    <w:rPr>
      <w:snapToGrid w:val="0"/>
    </w:rPr>
  </w:style>
  <w:style w:type="paragraph" w:customStyle="1" w:styleId="xl32">
    <w:name w:val="xl32"/>
    <w:basedOn w:val="a"/>
    <w:rsid w:val="00866C81"/>
    <w:pPr>
      <w:widowControl/>
      <w:suppressAutoHyphens w:val="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Cs w:val="24"/>
    </w:rPr>
  </w:style>
  <w:style w:type="paragraph" w:customStyle="1" w:styleId="310">
    <w:name w:val="Основной текст с отступом 31"/>
    <w:basedOn w:val="a"/>
    <w:rsid w:val="00866C81"/>
    <w:pPr>
      <w:suppressAutoHyphens w:val="0"/>
      <w:overflowPunct/>
      <w:autoSpaceDE/>
      <w:autoSpaceDN/>
      <w:adjustRightInd/>
      <w:ind w:firstLine="34"/>
      <w:jc w:val="both"/>
    </w:pPr>
    <w:rPr>
      <w:snapToGrid w:val="0"/>
    </w:rPr>
  </w:style>
  <w:style w:type="paragraph" w:customStyle="1" w:styleId="212">
    <w:name w:val="Заголовок 21"/>
    <w:basedOn w:val="11"/>
    <w:next w:val="11"/>
    <w:rsid w:val="00866C81"/>
    <w:pPr>
      <w:keepNext/>
      <w:ind w:firstLine="851"/>
      <w:jc w:val="center"/>
    </w:pPr>
    <w:rPr>
      <w:b/>
      <w:sz w:val="24"/>
    </w:rPr>
  </w:style>
  <w:style w:type="character" w:styleId="aff3">
    <w:name w:val="annotation reference"/>
    <w:basedOn w:val="a1"/>
    <w:semiHidden/>
    <w:rsid w:val="00866C81"/>
    <w:rPr>
      <w:sz w:val="16"/>
    </w:rPr>
  </w:style>
  <w:style w:type="paragraph" w:customStyle="1" w:styleId="BodyText21">
    <w:name w:val="Body Text 21"/>
    <w:basedOn w:val="a"/>
    <w:rsid w:val="00866C81"/>
    <w:pPr>
      <w:widowControl/>
      <w:suppressAutoHyphens w:val="0"/>
      <w:overflowPunct/>
      <w:autoSpaceDE/>
      <w:autoSpaceDN/>
      <w:adjustRightInd/>
      <w:jc w:val="center"/>
    </w:pPr>
    <w:rPr>
      <w:sz w:val="28"/>
    </w:rPr>
  </w:style>
  <w:style w:type="paragraph" w:styleId="aff4">
    <w:name w:val="Balloon Text"/>
    <w:basedOn w:val="a"/>
    <w:link w:val="aff5"/>
    <w:uiPriority w:val="99"/>
    <w:semiHidden/>
    <w:rsid w:val="00866C81"/>
    <w:pPr>
      <w:widowControl/>
      <w:suppressAutoHyphens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1"/>
    <w:link w:val="aff4"/>
    <w:uiPriority w:val="99"/>
    <w:semiHidden/>
    <w:rsid w:val="00866C8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3">
    <w:name w:val="Основной текст 21"/>
    <w:basedOn w:val="a"/>
    <w:rsid w:val="00866C81"/>
    <w:pPr>
      <w:overflowPunct/>
      <w:autoSpaceDE/>
      <w:autoSpaceDN/>
      <w:adjustRightInd/>
      <w:spacing w:after="120" w:line="480" w:lineRule="auto"/>
    </w:pPr>
    <w:rPr>
      <w:rFonts w:eastAsia="Arial Unicode MS"/>
      <w:kern w:val="1"/>
      <w:szCs w:val="24"/>
    </w:rPr>
  </w:style>
  <w:style w:type="paragraph" w:customStyle="1" w:styleId="311">
    <w:name w:val="Основной текст 31"/>
    <w:basedOn w:val="a"/>
    <w:rsid w:val="00866C81"/>
    <w:pPr>
      <w:overflowPunct/>
      <w:autoSpaceDE/>
      <w:autoSpaceDN/>
      <w:adjustRightInd/>
      <w:spacing w:after="120"/>
    </w:pPr>
    <w:rPr>
      <w:rFonts w:eastAsia="Arial Unicode MS"/>
      <w:kern w:val="1"/>
      <w:sz w:val="16"/>
      <w:szCs w:val="16"/>
    </w:rPr>
  </w:style>
  <w:style w:type="paragraph" w:customStyle="1" w:styleId="320">
    <w:name w:val="Основной текст 32"/>
    <w:basedOn w:val="a"/>
    <w:rsid w:val="00866C81"/>
    <w:pPr>
      <w:overflowPunct/>
      <w:autoSpaceDE/>
      <w:autoSpaceDN/>
      <w:adjustRightInd/>
      <w:spacing w:after="120"/>
    </w:pPr>
    <w:rPr>
      <w:rFonts w:eastAsia="Arial Unicode MS"/>
      <w:kern w:val="1"/>
      <w:sz w:val="16"/>
      <w:szCs w:val="16"/>
    </w:rPr>
  </w:style>
  <w:style w:type="paragraph" w:customStyle="1" w:styleId="aff6">
    <w:name w:val="Содержимое таблицы"/>
    <w:basedOn w:val="a"/>
    <w:rsid w:val="00866C81"/>
    <w:pPr>
      <w:suppressLineNumbers/>
      <w:overflowPunct/>
      <w:autoSpaceDE/>
      <w:autoSpaceDN/>
      <w:adjustRightInd/>
    </w:pPr>
    <w:rPr>
      <w:rFonts w:eastAsia="Arial Unicode MS"/>
      <w:kern w:val="1"/>
      <w:szCs w:val="24"/>
    </w:rPr>
  </w:style>
  <w:style w:type="paragraph" w:customStyle="1" w:styleId="14">
    <w:name w:val="Название1"/>
    <w:basedOn w:val="a"/>
    <w:rsid w:val="00866C81"/>
    <w:pPr>
      <w:widowControl/>
      <w:suppressAutoHyphens w:val="0"/>
      <w:overflowPunct/>
      <w:autoSpaceDE/>
      <w:autoSpaceDN/>
      <w:adjustRightInd/>
      <w:jc w:val="center"/>
    </w:pPr>
    <w:rPr>
      <w:b/>
      <w:sz w:val="28"/>
    </w:rPr>
  </w:style>
  <w:style w:type="paragraph" w:styleId="HTML1">
    <w:name w:val="HTML Preformatted"/>
    <w:basedOn w:val="a"/>
    <w:link w:val="HTML2"/>
    <w:rsid w:val="00866C8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1"/>
    <w:link w:val="HTML1"/>
    <w:rsid w:val="00866C8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7">
    <w:name w:val="Hyperlink"/>
    <w:basedOn w:val="a1"/>
    <w:uiPriority w:val="99"/>
    <w:rsid w:val="00866C81"/>
    <w:rPr>
      <w:color w:val="0000FF"/>
      <w:u w:val="single"/>
    </w:rPr>
  </w:style>
  <w:style w:type="paragraph" w:customStyle="1" w:styleId="p">
    <w:name w:val="p"/>
    <w:basedOn w:val="a"/>
    <w:rsid w:val="00866C81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330">
    <w:name w:val="Основной текст 33"/>
    <w:basedOn w:val="a"/>
    <w:rsid w:val="00866C81"/>
    <w:pPr>
      <w:overflowPunct/>
      <w:autoSpaceDE/>
      <w:autoSpaceDN/>
      <w:adjustRightInd/>
      <w:spacing w:after="120"/>
    </w:pPr>
    <w:rPr>
      <w:rFonts w:eastAsia="Lucida Sans Unicode" w:cs="Tahoma"/>
      <w:color w:val="000000"/>
      <w:sz w:val="16"/>
      <w:szCs w:val="16"/>
      <w:lang w:val="en-US" w:eastAsia="en-US" w:bidi="en-US"/>
    </w:rPr>
  </w:style>
  <w:style w:type="paragraph" w:customStyle="1" w:styleId="15">
    <w:name w:val="Заголовок1"/>
    <w:basedOn w:val="a"/>
    <w:next w:val="afd"/>
    <w:rsid w:val="00866C81"/>
    <w:pPr>
      <w:keepNext/>
      <w:overflowPunct/>
      <w:autoSpaceDE/>
      <w:autoSpaceDN/>
      <w:adjustRightInd/>
      <w:spacing w:before="240" w:after="120"/>
      <w:jc w:val="center"/>
    </w:pPr>
    <w:rPr>
      <w:rFonts w:ascii="Arial" w:eastAsia="Lucida Sans Unicode" w:hAnsi="Arial" w:cs="Tahoma"/>
      <w:b/>
      <w:bCs/>
      <w:color w:val="000000"/>
      <w:sz w:val="28"/>
      <w:szCs w:val="28"/>
      <w:u w:val="single"/>
      <w:lang w:val="en-US" w:eastAsia="en-US" w:bidi="en-US"/>
    </w:rPr>
  </w:style>
  <w:style w:type="paragraph" w:customStyle="1" w:styleId="DefaultParagraphFontParaCharCharChar">
    <w:name w:val="Default Paragraph Font Para Char Char Char"/>
    <w:basedOn w:val="a"/>
    <w:rsid w:val="00866C81"/>
    <w:pPr>
      <w:widowControl/>
      <w:suppressAutoHyphens w:val="0"/>
      <w:overflowPunct/>
      <w:autoSpaceDE/>
      <w:autoSpaceDN/>
      <w:adjustRightInd/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29">
    <w:name w:val="Текст2"/>
    <w:basedOn w:val="a"/>
    <w:rsid w:val="00866C81"/>
    <w:pPr>
      <w:overflowPunct/>
      <w:autoSpaceDE/>
      <w:autoSpaceDN/>
      <w:adjustRightInd/>
    </w:pPr>
    <w:rPr>
      <w:rFonts w:ascii="Courier New" w:eastAsia="Lucida Sans Unicode" w:hAnsi="Courier New" w:cs="Courier New"/>
      <w:color w:val="000000"/>
      <w:sz w:val="20"/>
      <w:lang w:val="en-US" w:eastAsia="en-US" w:bidi="en-US"/>
    </w:rPr>
  </w:style>
  <w:style w:type="paragraph" w:customStyle="1" w:styleId="ConsPlusNormal">
    <w:name w:val="ConsPlusNormal"/>
    <w:rsid w:val="00866C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8">
    <w:name w:val="Block Text"/>
    <w:basedOn w:val="a"/>
    <w:rsid w:val="00866C81"/>
    <w:pPr>
      <w:suppressAutoHyphens w:val="0"/>
      <w:overflowPunct/>
      <w:autoSpaceDE/>
      <w:autoSpaceDN/>
      <w:adjustRightInd/>
      <w:ind w:left="-57" w:right="-57"/>
      <w:jc w:val="center"/>
    </w:pPr>
    <w:rPr>
      <w:sz w:val="28"/>
      <w:szCs w:val="24"/>
    </w:rPr>
  </w:style>
  <w:style w:type="paragraph" w:customStyle="1" w:styleId="2a">
    <w:name w:val="Обычный2"/>
    <w:rsid w:val="00866C81"/>
    <w:pPr>
      <w:widowControl w:val="0"/>
      <w:spacing w:after="0" w:line="240" w:lineRule="auto"/>
      <w:ind w:firstLine="280"/>
      <w:jc w:val="both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ConsPlusTitle">
    <w:name w:val="ConsPlusTitle"/>
    <w:rsid w:val="00866C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220">
    <w:name w:val="Основной текст с отступом 22"/>
    <w:basedOn w:val="a"/>
    <w:rsid w:val="00866C81"/>
    <w:pPr>
      <w:overflowPunct/>
      <w:autoSpaceDE/>
      <w:autoSpaceDN/>
      <w:adjustRightInd/>
      <w:ind w:left="360"/>
    </w:pPr>
    <w:rPr>
      <w:rFonts w:eastAsia="Lucida Sans Unicode"/>
      <w:i/>
      <w:iCs/>
      <w:kern w:val="2"/>
      <w:sz w:val="28"/>
      <w:szCs w:val="24"/>
    </w:rPr>
  </w:style>
  <w:style w:type="paragraph" w:customStyle="1" w:styleId="230">
    <w:name w:val="Основной текст с отступом 23"/>
    <w:basedOn w:val="a"/>
    <w:rsid w:val="00866C81"/>
    <w:pPr>
      <w:overflowPunct/>
      <w:autoSpaceDE/>
      <w:autoSpaceDN/>
      <w:adjustRightInd/>
      <w:ind w:right="276" w:firstLine="567"/>
    </w:pPr>
    <w:rPr>
      <w:rFonts w:eastAsia="Lucida Sans Unicode"/>
      <w:kern w:val="2"/>
      <w:sz w:val="20"/>
    </w:rPr>
  </w:style>
  <w:style w:type="paragraph" w:customStyle="1" w:styleId="ConsPlusCell">
    <w:name w:val="ConsPlusCell"/>
    <w:basedOn w:val="a"/>
    <w:rsid w:val="00866C81"/>
    <w:pPr>
      <w:overflowPunct/>
      <w:autoSpaceDN/>
      <w:adjustRightInd/>
    </w:pPr>
    <w:rPr>
      <w:rFonts w:ascii="Arial" w:eastAsia="Arial" w:hAnsi="Arial"/>
      <w:kern w:val="2"/>
      <w:sz w:val="20"/>
    </w:rPr>
  </w:style>
  <w:style w:type="paragraph" w:customStyle="1" w:styleId="214">
    <w:name w:val="Маркированный список 21"/>
    <w:basedOn w:val="a"/>
    <w:rsid w:val="00866C81"/>
    <w:pPr>
      <w:tabs>
        <w:tab w:val="num" w:pos="0"/>
      </w:tabs>
      <w:overflowPunct/>
      <w:autoSpaceDE/>
      <w:autoSpaceDN/>
      <w:adjustRightInd/>
    </w:pPr>
    <w:rPr>
      <w:rFonts w:eastAsia="Lucida Sans Unicode"/>
      <w:kern w:val="2"/>
      <w:szCs w:val="24"/>
    </w:rPr>
  </w:style>
  <w:style w:type="paragraph" w:customStyle="1" w:styleId="Default">
    <w:name w:val="Default"/>
    <w:rsid w:val="00866C81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2"/>
      <w:sz w:val="24"/>
      <w:szCs w:val="24"/>
      <w:lang w:eastAsia="ar-SA"/>
    </w:rPr>
  </w:style>
  <w:style w:type="character" w:customStyle="1" w:styleId="aff9">
    <w:name w:val="Цветовое выделение"/>
    <w:rsid w:val="00866C81"/>
    <w:rPr>
      <w:b/>
      <w:bCs/>
      <w:color w:val="000080"/>
    </w:rPr>
  </w:style>
  <w:style w:type="paragraph" w:customStyle="1" w:styleId="ConsPlusNonformat">
    <w:name w:val="ConsPlusNonformat"/>
    <w:rsid w:val="00866C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Обычный+По центру"/>
    <w:basedOn w:val="a"/>
    <w:rsid w:val="00866C81"/>
    <w:pPr>
      <w:widowControl/>
      <w:suppressAutoHyphens w:val="0"/>
      <w:overflowPunct/>
      <w:autoSpaceDE/>
      <w:autoSpaceDN/>
      <w:adjustRightInd/>
    </w:pPr>
    <w:rPr>
      <w:szCs w:val="24"/>
    </w:rPr>
  </w:style>
  <w:style w:type="character" w:styleId="affb">
    <w:name w:val="FollowedHyperlink"/>
    <w:basedOn w:val="a1"/>
    <w:uiPriority w:val="99"/>
    <w:unhideWhenUsed/>
    <w:rsid w:val="00866C81"/>
    <w:rPr>
      <w:color w:val="800080"/>
      <w:u w:val="single"/>
    </w:rPr>
  </w:style>
  <w:style w:type="paragraph" w:customStyle="1" w:styleId="xl65">
    <w:name w:val="xl65"/>
    <w:basedOn w:val="a"/>
    <w:rsid w:val="00866C81"/>
    <w:pPr>
      <w:widowControl/>
      <w:suppressAutoHyphens w:val="0"/>
      <w:overflowPunct/>
      <w:autoSpaceDE/>
      <w:autoSpaceDN/>
      <w:adjustRightInd/>
      <w:spacing w:before="100" w:beforeAutospacing="1" w:after="100" w:afterAutospacing="1"/>
      <w:jc w:val="center"/>
    </w:pPr>
    <w:rPr>
      <w:szCs w:val="24"/>
    </w:rPr>
  </w:style>
  <w:style w:type="character" w:customStyle="1" w:styleId="blk">
    <w:name w:val="blk"/>
    <w:basedOn w:val="a1"/>
    <w:rsid w:val="00866C81"/>
  </w:style>
  <w:style w:type="paragraph" w:customStyle="1" w:styleId="f12">
    <w:name w:val="Основной текШf1т с отступом 2"/>
    <w:basedOn w:val="a"/>
    <w:uiPriority w:val="99"/>
    <w:rsid w:val="00866C81"/>
    <w:pPr>
      <w:suppressAutoHyphens w:val="0"/>
      <w:overflowPunct/>
      <w:autoSpaceDE/>
      <w:autoSpaceDN/>
      <w:adjustRightInd/>
      <w:snapToGrid w:val="0"/>
      <w:ind w:firstLine="720"/>
      <w:jc w:val="both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6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BD151-B4C7-4866-B052-187B08747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16311</Words>
  <Characters>92978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</dc:creator>
  <cp:keywords/>
  <dc:description/>
  <cp:lastModifiedBy>Admin</cp:lastModifiedBy>
  <cp:revision>20</cp:revision>
  <cp:lastPrinted>2020-12-25T08:24:00Z</cp:lastPrinted>
  <dcterms:created xsi:type="dcterms:W3CDTF">2020-12-16T11:56:00Z</dcterms:created>
  <dcterms:modified xsi:type="dcterms:W3CDTF">2020-12-25T08:29:00Z</dcterms:modified>
</cp:coreProperties>
</file>