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59" w:rsidRPr="00E16759" w:rsidRDefault="00E16759" w:rsidP="004437A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759" w:rsidRDefault="004437A1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437A1" w:rsidRPr="00E16759" w:rsidRDefault="004437A1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pStyle w:val="1"/>
        <w:spacing w:line="240" w:lineRule="atLeast"/>
        <w:contextualSpacing/>
        <w:rPr>
          <w:rFonts w:ascii="Times New Roman" w:hAnsi="Times New Roman" w:cs="Times New Roman"/>
          <w:szCs w:val="24"/>
        </w:rPr>
      </w:pPr>
      <w:r w:rsidRPr="00E16759">
        <w:rPr>
          <w:rFonts w:ascii="Times New Roman" w:hAnsi="Times New Roman" w:cs="Times New Roman"/>
          <w:szCs w:val="24"/>
        </w:rPr>
        <w:t>СОВЕТ НАРОДНЫХ ДЕПУТАТОВ</w:t>
      </w:r>
    </w:p>
    <w:p w:rsidR="00D95D16" w:rsidRDefault="004437A1" w:rsidP="00E16759">
      <w:pPr>
        <w:pStyle w:val="1"/>
        <w:spacing w:line="240" w:lineRule="atLeast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Подгоренского </w:t>
      </w:r>
      <w:r w:rsidR="00D95D16">
        <w:rPr>
          <w:rFonts w:ascii="Times New Roman" w:hAnsi="Times New Roman" w:cs="Times New Roman"/>
          <w:szCs w:val="24"/>
        </w:rPr>
        <w:t>сельского поселения</w:t>
      </w:r>
    </w:p>
    <w:p w:rsidR="00E16759" w:rsidRPr="00E16759" w:rsidRDefault="00E16759" w:rsidP="00E16759">
      <w:pPr>
        <w:pStyle w:val="1"/>
        <w:spacing w:line="240" w:lineRule="atLeast"/>
        <w:contextualSpacing/>
        <w:rPr>
          <w:rFonts w:ascii="Times New Roman" w:hAnsi="Times New Roman" w:cs="Times New Roman"/>
          <w:szCs w:val="24"/>
        </w:rPr>
      </w:pPr>
      <w:r w:rsidRPr="00E16759">
        <w:rPr>
          <w:rFonts w:ascii="Times New Roman" w:hAnsi="Times New Roman" w:cs="Times New Roman"/>
          <w:szCs w:val="24"/>
        </w:rPr>
        <w:t xml:space="preserve">КАЛАЧЕЕВСКОГО МУНИЦИПАЛЬНОГО РАЙОНА </w:t>
      </w:r>
    </w:p>
    <w:p w:rsidR="00E16759" w:rsidRPr="00E16759" w:rsidRDefault="00E16759" w:rsidP="00E16759">
      <w:pPr>
        <w:pStyle w:val="1"/>
        <w:spacing w:line="240" w:lineRule="atLeast"/>
        <w:contextualSpacing/>
        <w:rPr>
          <w:rFonts w:ascii="Times New Roman" w:hAnsi="Times New Roman" w:cs="Times New Roman"/>
          <w:szCs w:val="24"/>
        </w:rPr>
      </w:pPr>
      <w:r w:rsidRPr="00E16759">
        <w:rPr>
          <w:rFonts w:ascii="Times New Roman" w:hAnsi="Times New Roman" w:cs="Times New Roman"/>
          <w:szCs w:val="24"/>
        </w:rPr>
        <w:t>ВОРОНЕЖСКОЙ ОБЛАСТИ</w:t>
      </w:r>
    </w:p>
    <w:p w:rsidR="00E16759" w:rsidRPr="00E16759" w:rsidRDefault="00E16759" w:rsidP="00E16759">
      <w:pPr>
        <w:pStyle w:val="1"/>
        <w:spacing w:line="240" w:lineRule="atLeast"/>
        <w:contextualSpacing/>
        <w:rPr>
          <w:rFonts w:ascii="Times New Roman" w:hAnsi="Times New Roman" w:cs="Times New Roman"/>
          <w:szCs w:val="24"/>
        </w:rPr>
      </w:pPr>
    </w:p>
    <w:p w:rsidR="00E16759" w:rsidRPr="00E16759" w:rsidRDefault="00E16759" w:rsidP="00E16759">
      <w:pPr>
        <w:pStyle w:val="1"/>
        <w:spacing w:line="240" w:lineRule="atLeast"/>
        <w:contextualSpacing/>
        <w:rPr>
          <w:rFonts w:ascii="Times New Roman" w:hAnsi="Times New Roman" w:cs="Times New Roman"/>
          <w:szCs w:val="24"/>
        </w:rPr>
      </w:pPr>
      <w:r w:rsidRPr="00E16759">
        <w:rPr>
          <w:rFonts w:ascii="Times New Roman" w:hAnsi="Times New Roman" w:cs="Times New Roman"/>
          <w:szCs w:val="24"/>
        </w:rPr>
        <w:t>РЕШЕНИЕ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727CF6" w:rsidRDefault="00D95D16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27CF6">
        <w:rPr>
          <w:rFonts w:ascii="Times New Roman" w:hAnsi="Times New Roman" w:cs="Times New Roman"/>
          <w:sz w:val="24"/>
          <w:szCs w:val="24"/>
        </w:rPr>
        <w:t xml:space="preserve">от </w:t>
      </w:r>
      <w:r w:rsidR="00727CF6" w:rsidRPr="00727CF6">
        <w:rPr>
          <w:rFonts w:ascii="Times New Roman" w:hAnsi="Times New Roman" w:cs="Times New Roman"/>
          <w:sz w:val="24"/>
          <w:szCs w:val="24"/>
        </w:rPr>
        <w:t xml:space="preserve"> </w:t>
      </w:r>
      <w:r w:rsidR="00264D55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E16759" w:rsidRPr="00727CF6">
        <w:rPr>
          <w:rFonts w:ascii="Times New Roman" w:hAnsi="Times New Roman" w:cs="Times New Roman"/>
          <w:sz w:val="24"/>
          <w:szCs w:val="24"/>
        </w:rPr>
        <w:t xml:space="preserve"> 2013 г.   </w:t>
      </w:r>
      <w:r w:rsidR="004437A1" w:rsidRPr="00727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64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37A1" w:rsidRPr="00727CF6">
        <w:rPr>
          <w:rFonts w:ascii="Times New Roman" w:hAnsi="Times New Roman" w:cs="Times New Roman"/>
          <w:sz w:val="24"/>
          <w:szCs w:val="24"/>
        </w:rPr>
        <w:t xml:space="preserve"> </w:t>
      </w:r>
      <w:r w:rsidR="00E16759" w:rsidRPr="00727CF6">
        <w:rPr>
          <w:rFonts w:ascii="Times New Roman" w:hAnsi="Times New Roman" w:cs="Times New Roman"/>
          <w:sz w:val="24"/>
          <w:szCs w:val="24"/>
        </w:rPr>
        <w:t>№</w:t>
      </w:r>
      <w:r w:rsidR="00264D55">
        <w:rPr>
          <w:rFonts w:ascii="Times New Roman" w:hAnsi="Times New Roman" w:cs="Times New Roman"/>
          <w:sz w:val="24"/>
          <w:szCs w:val="24"/>
        </w:rPr>
        <w:t>152</w:t>
      </w:r>
    </w:p>
    <w:p w:rsidR="004437A1" w:rsidRPr="00727CF6" w:rsidRDefault="004437A1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27CF6">
        <w:rPr>
          <w:rFonts w:ascii="Times New Roman" w:hAnsi="Times New Roman" w:cs="Times New Roman"/>
          <w:sz w:val="24"/>
          <w:szCs w:val="24"/>
        </w:rPr>
        <w:t xml:space="preserve">    </w:t>
      </w:r>
      <w:r w:rsidR="00727CF6">
        <w:rPr>
          <w:rFonts w:ascii="Times New Roman" w:hAnsi="Times New Roman" w:cs="Times New Roman"/>
          <w:sz w:val="24"/>
          <w:szCs w:val="24"/>
        </w:rPr>
        <w:t xml:space="preserve"> </w:t>
      </w:r>
      <w:r w:rsidRPr="00727CF6">
        <w:rPr>
          <w:rFonts w:ascii="Times New Roman" w:hAnsi="Times New Roman" w:cs="Times New Roman"/>
          <w:sz w:val="24"/>
          <w:szCs w:val="24"/>
        </w:rPr>
        <w:t>с. Подгорное</w:t>
      </w:r>
    </w:p>
    <w:p w:rsidR="00D95D16" w:rsidRDefault="00E16759" w:rsidP="00D95D16">
      <w:pPr>
        <w:pStyle w:val="Title"/>
        <w:spacing w:after="0" w:line="240" w:lineRule="atLeas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D95D16" w:rsidRDefault="00E16759" w:rsidP="00D95D16">
      <w:pPr>
        <w:pStyle w:val="Title"/>
        <w:spacing w:after="0" w:line="240" w:lineRule="atLeas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проведения квалификационного экзамена </w:t>
      </w:r>
    </w:p>
    <w:p w:rsidR="00D95D16" w:rsidRDefault="00E16759" w:rsidP="00D95D16">
      <w:pPr>
        <w:pStyle w:val="Title"/>
        <w:spacing w:after="0" w:line="240" w:lineRule="atLeas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D95D1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95D16" w:rsidRDefault="004437A1" w:rsidP="00D95D16">
      <w:pPr>
        <w:pStyle w:val="Title"/>
        <w:spacing w:after="0" w:line="240" w:lineRule="atLeas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Подгоренского</w:t>
      </w:r>
      <w:r w:rsidR="00D95D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16759" w:rsidRDefault="00E16759" w:rsidP="00D95D16">
      <w:pPr>
        <w:pStyle w:val="Title"/>
        <w:spacing w:after="0" w:line="240" w:lineRule="atLeas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4437A1" w:rsidRPr="00E16759" w:rsidRDefault="004437A1" w:rsidP="00D95D16">
      <w:pPr>
        <w:pStyle w:val="Title"/>
        <w:spacing w:after="0" w:line="240" w:lineRule="atLeas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16759" w:rsidRPr="00E16759" w:rsidRDefault="00E16759" w:rsidP="00D95D1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02.03.2007г. № 25-ФЗ «О муниципальной службе в Российской Федерации», статьей 7 Закона Воронежской области от 28.12.2007г. № 175-ОЗ «О муниципальной службе в Воронежской области» Совет народных депутатов</w:t>
      </w:r>
      <w:r w:rsidR="00D95D16">
        <w:rPr>
          <w:rFonts w:ascii="Times New Roman" w:hAnsi="Times New Roman" w:cs="Times New Roman"/>
          <w:sz w:val="24"/>
          <w:szCs w:val="24"/>
        </w:rPr>
        <w:t xml:space="preserve"> </w:t>
      </w:r>
      <w:r w:rsidR="004437A1">
        <w:rPr>
          <w:rFonts w:ascii="Times New Roman" w:hAnsi="Times New Roman" w:cs="Times New Roman"/>
          <w:sz w:val="24"/>
          <w:szCs w:val="24"/>
        </w:rPr>
        <w:t>Подгоренского сельского поселения Калачеевского муниципального района Воронежской области</w:t>
      </w:r>
    </w:p>
    <w:p w:rsidR="00E16759" w:rsidRDefault="00E16759" w:rsidP="00E16759">
      <w:pPr>
        <w:spacing w:after="0" w:line="240" w:lineRule="atLeast"/>
        <w:ind w:firstLine="7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7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6759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95D16" w:rsidRPr="00E16759" w:rsidRDefault="00D95D16" w:rsidP="00E16759">
      <w:pPr>
        <w:spacing w:after="0" w:line="240" w:lineRule="atLeast"/>
        <w:ind w:firstLine="7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1. Утвердить  Положение о порядке проведения квалификационного экзамена муниципальных служащих </w:t>
      </w:r>
      <w:r w:rsidR="00D95D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437A1">
        <w:rPr>
          <w:rFonts w:ascii="Times New Roman" w:hAnsi="Times New Roman" w:cs="Times New Roman"/>
          <w:sz w:val="24"/>
          <w:szCs w:val="24"/>
        </w:rPr>
        <w:t>Подгоренского</w:t>
      </w:r>
      <w:r w:rsidR="00D95D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16759"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</w:t>
      </w:r>
      <w:r w:rsidR="00727CF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официального опубликования в Вестнике </w:t>
      </w:r>
      <w:r w:rsidR="004437A1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="00D95D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16759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="004437A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16759">
        <w:rPr>
          <w:rFonts w:ascii="Times New Roman" w:hAnsi="Times New Roman" w:cs="Times New Roman"/>
          <w:sz w:val="24"/>
          <w:szCs w:val="24"/>
        </w:rPr>
        <w:t>.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759" w:rsidRDefault="004437A1" w:rsidP="00E1675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Подгоренского</w:t>
      </w:r>
    </w:p>
    <w:p w:rsidR="004437A1" w:rsidRPr="00E16759" w:rsidRDefault="004437A1" w:rsidP="00E1675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С.Н. Комарова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727CF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 w:rsidR="00FA751C">
        <w:rPr>
          <w:rFonts w:ascii="Times New Roman" w:hAnsi="Times New Roman" w:cs="Times New Roman"/>
          <w:sz w:val="24"/>
          <w:szCs w:val="24"/>
        </w:rPr>
        <w:t xml:space="preserve"> </w:t>
      </w:r>
      <w:r w:rsidR="00C84A17">
        <w:rPr>
          <w:rFonts w:ascii="Times New Roman" w:hAnsi="Times New Roman" w:cs="Times New Roman"/>
          <w:sz w:val="24"/>
          <w:szCs w:val="24"/>
        </w:rPr>
        <w:t>решению</w:t>
      </w:r>
    </w:p>
    <w:p w:rsid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D95D16" w:rsidRDefault="00727CF6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Подгоренского</w:t>
      </w:r>
      <w:r w:rsidR="00D95D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7CF6" w:rsidRDefault="00727CF6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727CF6" w:rsidRPr="00E16759" w:rsidRDefault="00727CF6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от  </w:t>
      </w:r>
      <w:r w:rsidR="00264D55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D95D16">
        <w:rPr>
          <w:rFonts w:ascii="Times New Roman" w:hAnsi="Times New Roman" w:cs="Times New Roman"/>
          <w:sz w:val="24"/>
          <w:szCs w:val="24"/>
        </w:rPr>
        <w:t xml:space="preserve">2013 г.  № </w:t>
      </w:r>
      <w:r w:rsidR="00264D55">
        <w:rPr>
          <w:rFonts w:ascii="Times New Roman" w:hAnsi="Times New Roman" w:cs="Times New Roman"/>
          <w:sz w:val="24"/>
          <w:szCs w:val="24"/>
        </w:rPr>
        <w:t>152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о порядке проведения квалификационного экзамена 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муниципальных служащих  </w:t>
      </w:r>
      <w:r w:rsidR="00D95D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27CF6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="00D95D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16759"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 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5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1675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02.03.2007 г. № 25-ФЗ «О муниципальной службе в Российской Федерации», Законом Воронежской области от 28.12.2007 г. № 175-ОЗ «О  муниципальной службе в Воронежской области» и определяет порядок сдачи квалификационного экзамена муниципальными служащими, замещающими должности муниципальной службы в </w:t>
      </w:r>
      <w:r w:rsidR="00C005CA">
        <w:rPr>
          <w:rFonts w:ascii="Times New Roman" w:hAnsi="Times New Roman" w:cs="Times New Roman"/>
          <w:sz w:val="24"/>
          <w:szCs w:val="24"/>
        </w:rPr>
        <w:t>администрации Подгоренского</w:t>
      </w:r>
      <w:r w:rsidR="00D95D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16759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="00D95D16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E16759">
        <w:rPr>
          <w:rFonts w:ascii="Times New Roman" w:hAnsi="Times New Roman" w:cs="Times New Roman"/>
          <w:sz w:val="24"/>
          <w:szCs w:val="24"/>
        </w:rPr>
        <w:t>, а также порядок оценки знаний, навыков и</w:t>
      </w:r>
      <w:proofErr w:type="gramEnd"/>
      <w:r w:rsidRPr="00E16759">
        <w:rPr>
          <w:rFonts w:ascii="Times New Roman" w:hAnsi="Times New Roman" w:cs="Times New Roman"/>
          <w:sz w:val="24"/>
          <w:szCs w:val="24"/>
        </w:rPr>
        <w:t xml:space="preserve"> умений (профессионального уровня) муниципальных служащих.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1.2. Квалификационный экзамен проводится: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а) при решении вопроса о присвоении муниципальному служащему, не имеющему классного чина муниципальной службы (далее классный чин), первого класса чина по замещаемой должности муниципальной службы;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759">
        <w:rPr>
          <w:rFonts w:ascii="Times New Roman" w:hAnsi="Times New Roman" w:cs="Times New Roman"/>
          <w:sz w:val="24"/>
          <w:szCs w:val="24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истечению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1.3. В случаях, предусмотренных подпунктами «а» и «в» пункта 1.2. настоящего Положения, 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 чем через три месяца после назначения муниципального служащего на должность муниципальной службы.</w:t>
      </w:r>
    </w:p>
    <w:p w:rsidR="00E16759" w:rsidRPr="00E16759" w:rsidRDefault="00E16759" w:rsidP="00D95D16">
      <w:pPr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1.4.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 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1.5. Квалификационный экзамен проводится при решении вопроса о присвоении классного чина муниципальному служащему.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1.6. Квалификационный экзамен проводится по мере необходимости, но не чаще одного раза в год и не реже одного раза в три года.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1.7. Внеочередной квалификационный экзамен может проводиться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1.8. Квалификационный экзамен проводится аттестационной комиссией.</w:t>
      </w:r>
      <w:r w:rsidR="002C5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59">
        <w:rPr>
          <w:rFonts w:ascii="Times New Roman" w:hAnsi="Times New Roman" w:cs="Times New Roman"/>
          <w:b/>
          <w:sz w:val="24"/>
          <w:szCs w:val="24"/>
        </w:rPr>
        <w:t>2. Организация проведения квалификационного экзамена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lastRenderedPageBreak/>
        <w:t>2.1. Для проведения квалификационного экзамена муниципальных служащих издается</w:t>
      </w:r>
      <w:r w:rsidR="00241C04">
        <w:rPr>
          <w:rFonts w:ascii="Times New Roman" w:hAnsi="Times New Roman" w:cs="Times New Roman"/>
          <w:sz w:val="24"/>
          <w:szCs w:val="24"/>
        </w:rPr>
        <w:t xml:space="preserve"> распоряжение администрации</w:t>
      </w:r>
      <w:r w:rsidRPr="00E16759"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а) дата, время и место проведения квалификационного экзамена;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б) список муниципальных служащих, которые должны сдавать квалификационный экзамен;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в) метод проведения квалификационного экзамена;</w:t>
      </w:r>
    </w:p>
    <w:p w:rsidR="00B8545F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г) дата представления в аттестационную комиссию и перечень документов, необходимых для проведения квалификационного экзамена с указанием ответственных за их представление руководителей</w:t>
      </w:r>
      <w:r w:rsidR="00B8545F">
        <w:rPr>
          <w:rFonts w:ascii="Times New Roman" w:hAnsi="Times New Roman" w:cs="Times New Roman"/>
          <w:sz w:val="24"/>
          <w:szCs w:val="24"/>
        </w:rPr>
        <w:t>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2.2. Решение о проведении квалификационного экзамена доводится до сведения муниципального служащего, сд</w:t>
      </w:r>
      <w:r w:rsidR="002003B4">
        <w:rPr>
          <w:rFonts w:ascii="Times New Roman" w:hAnsi="Times New Roman" w:cs="Times New Roman"/>
          <w:sz w:val="24"/>
          <w:szCs w:val="24"/>
        </w:rPr>
        <w:t>ающего квалификационный экзамен</w:t>
      </w:r>
      <w:r w:rsidRPr="00E16759">
        <w:rPr>
          <w:rFonts w:ascii="Times New Roman" w:hAnsi="Times New Roman" w:cs="Times New Roman"/>
          <w:sz w:val="24"/>
          <w:szCs w:val="24"/>
        </w:rPr>
        <w:t xml:space="preserve"> не позднее, чем за месяц до его проведения.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2.3. Не позднее, чем за месяц до проведения квалификационного экзамена в аттестационную комиссию предоставляется мотивированный отзыв об исполнении муниципальным служащим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чина. Муниципальный служащий должен быть ознакомлен с отзывом (приложение 1), не менее чем за две недели до проведения квалификационного экзамена.</w:t>
      </w:r>
    </w:p>
    <w:p w:rsidR="00E16759" w:rsidRPr="00E16759" w:rsidRDefault="00B8545F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16759" w:rsidRPr="00E16759">
        <w:rPr>
          <w:rFonts w:ascii="Times New Roman" w:hAnsi="Times New Roman" w:cs="Times New Roman"/>
          <w:sz w:val="24"/>
          <w:szCs w:val="24"/>
        </w:rPr>
        <w:t>. Муниципальный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59">
        <w:rPr>
          <w:rFonts w:ascii="Times New Roman" w:hAnsi="Times New Roman" w:cs="Times New Roman"/>
          <w:b/>
          <w:sz w:val="24"/>
          <w:szCs w:val="24"/>
        </w:rPr>
        <w:t>3. Проведение квалификационного экзамена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3.1. Квалификационный экзамен проводится с приглашением муниципального служащего на заседание аттестационной комиссии. Квалификационный экзамен в отсутствие муниципального служащего не проводится.</w:t>
      </w:r>
    </w:p>
    <w:p w:rsidR="002003B4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3.2. Порядок проведения заседания аттестационной комиссии, правомочность, определяется муниципальным правовым актом, регулирующим порядок проведения аттестации муниципальных служащих. 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3.3. Квалификационный экзамен проводится в форме индивидуального собеседования, тестирования или в форме ответов на вопросы экзаменационного билета.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3.4. При проведении квалификационного экзамена аттестационная комиссия определяет соответствие муниципального служащего квалификационным требованиям по замещаемой должности муниципальной службы и оценивает его знания, навыки и умения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3.5. При принятии решения аттестационной комиссией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переподготовке, а также результаты экзаменационных процедур. Решение о результатах квалификационного экзамена выносится комиссией в отсутствие муниципального служащего открытым голосованием,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3.6. По результатам квалификационного экзамена аттестационной комиссией принимается одно из следующих решений: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а) признать, что муниципальный служащий сдал квалификационный экзамен и рекомендовать его для присвоения классного чина муниципальной службы;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б) признать, что муниципальный служащий не сдал квалификационный экзамен.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3.7. Результаты квалификационного экзамена сообщаются муниципальным служащим аттестационной комиссией непосредственно после подведения итогов голосования.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lastRenderedPageBreak/>
        <w:t>3.8. Результаты квалификационного экзамена заносятся в экзаменационный лист муниципального служащего, составленный по форме согласно приложению № 2.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Муниципальный служащий знакомится с экзаменационным листом по роспись.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3.9. Экзаменационный лист муниципального служащего и отзыв хранятся в личном деле муниципального служащего.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3.10. Материалы квалификационного экзамена муниципальных служащих представляются аттестационной комиссией представителю нанимателя (работодателю) не позднее чем через семь дней после его проведения.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Решение о присвоении муниципальному служащему классного чина оформляется </w:t>
      </w:r>
      <w:r w:rsidR="00B8545F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Pr="00E16759">
        <w:rPr>
          <w:rFonts w:ascii="Times New Roman" w:hAnsi="Times New Roman" w:cs="Times New Roman"/>
          <w:sz w:val="24"/>
          <w:szCs w:val="24"/>
        </w:rPr>
        <w:t>не позднее 14 рабочих дней после проведения квалификационного экзамена.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3.11. Последствия неудовлетворительной сдачи квалификационного экзамена: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чина;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в)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3.12.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Default="00E16759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D55" w:rsidRDefault="00264D55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D55" w:rsidRDefault="00264D55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D55" w:rsidRPr="00E16759" w:rsidRDefault="00264D55" w:rsidP="00D95D16">
      <w:pPr>
        <w:spacing w:after="0" w:line="240" w:lineRule="atLeas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ind w:firstLine="700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tabs>
          <w:tab w:val="left" w:pos="4536"/>
        </w:tabs>
        <w:spacing w:after="0" w:line="240" w:lineRule="atLeast"/>
        <w:ind w:firstLine="700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квалификационного экзамена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муниципальных служащих  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59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на муниципального служащего</w:t>
      </w:r>
    </w:p>
    <w:p w:rsidR="00E16759" w:rsidRPr="00E16759" w:rsidRDefault="00E16759" w:rsidP="00E16759">
      <w:pPr>
        <w:tabs>
          <w:tab w:val="center" w:pos="4771"/>
          <w:tab w:val="left" w:pos="8820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ab/>
        <w:t>для прохождения квалификационного экзамена</w:t>
      </w:r>
      <w:r w:rsidRPr="00E16759">
        <w:rPr>
          <w:rFonts w:ascii="Times New Roman" w:hAnsi="Times New Roman" w:cs="Times New Roman"/>
          <w:sz w:val="24"/>
          <w:szCs w:val="24"/>
        </w:rPr>
        <w:tab/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 Замещаемая должность на сдачи момент квалификационного экзамена и дата назначения на эту должность 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4. Сведения о профессиональном образовании, наличии ученой степени, ученого звания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специальность, квалификация по образованию, ученая степень, ученое звание)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5. Сведения о профессиональной переподготовке, повышении квалификации 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(где и когда проходил переподготовку, повышал квалификацию)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6. Стаж муниципальной службы 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7. Классный чин и дата его присвоения 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8. Сведения о поощрениях муниципального служащего 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9. Перечень основных вопросов, в решении которых муниципальный служащий принимал участие 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10. Оценка профессиональных качеств муниципального служащего 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(знания и навыки, необходимые для исполнения должностных обязанностей, знание законодательства о муниципальной  службе, степень владения компьютером и др.)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личностных качеств 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(дисциплинированность, уровень ответственности, инициативность, степень самостоятельности при исполнении должностных обязанностей, умение анализировать, оперативность в принятии решения и </w:t>
      </w:r>
      <w:proofErr w:type="gramStart"/>
      <w:r w:rsidRPr="00E167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6759">
        <w:rPr>
          <w:rFonts w:ascii="Times New Roman" w:hAnsi="Times New Roman" w:cs="Times New Roman"/>
          <w:sz w:val="24"/>
          <w:szCs w:val="24"/>
        </w:rPr>
        <w:t xml:space="preserve"> их реализацией, др.)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результатов профессиональной служебной деятельности муниципального служащего 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(объем, сложность выполняемой работы, качество выполненной работы, своевременность ее выполнения и др. показатели результативности)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11. Рекомендация непосредственного руководителя о присвоении муниципальному служащему классного чина 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либо о сохранении ранее </w:t>
      </w:r>
      <w:proofErr w:type="gramStart"/>
      <w:r w:rsidRPr="00E16759">
        <w:rPr>
          <w:rFonts w:ascii="Times New Roman" w:hAnsi="Times New Roman" w:cs="Times New Roman"/>
          <w:sz w:val="24"/>
          <w:szCs w:val="24"/>
        </w:rPr>
        <w:t>присвоенного</w:t>
      </w:r>
      <w:proofErr w:type="gramEnd"/>
      <w:r w:rsidRPr="00E16759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E16759">
        <w:rPr>
          <w:rFonts w:ascii="Times New Roman" w:hAnsi="Times New Roman" w:cs="Times New Roman"/>
          <w:sz w:val="24"/>
          <w:szCs w:val="24"/>
        </w:rPr>
        <w:t>непосредственного</w:t>
      </w:r>
      <w:proofErr w:type="gramEnd"/>
      <w:r w:rsidRPr="00E16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служащего                                        _________________       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                                             (дата)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С отзывом ознакомле</w:t>
      </w:r>
      <w:proofErr w:type="gramStart"/>
      <w:r w:rsidRPr="00E167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16759">
        <w:rPr>
          <w:rFonts w:ascii="Times New Roman" w:hAnsi="Times New Roman" w:cs="Times New Roman"/>
          <w:sz w:val="24"/>
          <w:szCs w:val="24"/>
        </w:rPr>
        <w:t>а) 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(Ф.И.О., подпись муниципального служащего)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Дата ознакомления           _______________________</w:t>
      </w:r>
    </w:p>
    <w:p w:rsidR="00E16759" w:rsidRPr="00E16759" w:rsidRDefault="00E16759" w:rsidP="00E16759">
      <w:pPr>
        <w:spacing w:after="0" w:line="240" w:lineRule="atLeast"/>
        <w:ind w:firstLine="700"/>
        <w:contextualSpacing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03B4" w:rsidRDefault="002003B4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квалификационного экзамена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муниципальных служащих  </w:t>
      </w:r>
    </w:p>
    <w:p w:rsidR="00E16759" w:rsidRPr="00E16759" w:rsidRDefault="00E16759" w:rsidP="00E16759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59">
        <w:rPr>
          <w:rFonts w:ascii="Times New Roman" w:hAnsi="Times New Roman" w:cs="Times New Roman"/>
          <w:b/>
          <w:sz w:val="24"/>
          <w:szCs w:val="24"/>
        </w:rPr>
        <w:t>ЭКЗАМЕНАЦИОННЫЙ ЛИСТ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на муниципального служащего</w:t>
      </w:r>
    </w:p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2. Вопросы к муниципальному служащему и краткие ответы на них или иные результаты экзаменационных процедур 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3. Замечания и предложения, высказанные аттестационной комиссией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4. Решение (решения) </w:t>
      </w:r>
      <w:r w:rsidR="003E7B9B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 w:rsidRPr="00E16759">
        <w:rPr>
          <w:rFonts w:ascii="Times New Roman" w:hAnsi="Times New Roman" w:cs="Times New Roman"/>
          <w:sz w:val="24"/>
          <w:szCs w:val="24"/>
        </w:rPr>
        <w:t>комиссии: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а) признать, что муниципальный служащий сдал квалификационный экзамен;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б) признать, что муниципальный служащий не сдал квалификационный экзамен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5. Рекомендации аттестационной комиссии: 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- присвоить очередной  (первый) классный чин 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- сохранить ранее присвоенный классный чин 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6. Примечания (в случае неудовлетворительной сдачи  квалификационного экзамена)_________________________________________________________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 7. Количественный состав аттестационной комиссии: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На заседании присутствовало ________ членов аттестационной комиссии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Количество голосов «за» ____________, «против» 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70" w:type="dxa"/>
        <w:tblLook w:val="01E0" w:firstRow="1" w:lastRow="1" w:firstColumn="1" w:lastColumn="1" w:noHBand="0" w:noVBand="0"/>
      </w:tblPr>
      <w:tblGrid>
        <w:gridCol w:w="2308"/>
        <w:gridCol w:w="3553"/>
        <w:gridCol w:w="4109"/>
      </w:tblGrid>
      <w:tr w:rsidR="00E16759" w:rsidRPr="00E16759" w:rsidTr="00FB44A3">
        <w:tc>
          <w:tcPr>
            <w:tcW w:w="2308" w:type="dxa"/>
            <w:hideMark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3553" w:type="dxa"/>
            <w:hideMark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(расшифровка подписи)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59" w:rsidRPr="00E16759" w:rsidTr="00FB44A3">
        <w:tc>
          <w:tcPr>
            <w:tcW w:w="2308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  <w:tc>
          <w:tcPr>
            <w:tcW w:w="3553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(расшифровка подписи)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59" w:rsidRPr="00E16759" w:rsidTr="00FB44A3">
        <w:tc>
          <w:tcPr>
            <w:tcW w:w="2308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  <w:tc>
          <w:tcPr>
            <w:tcW w:w="3553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(расшифровка подписи)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59" w:rsidRPr="00E16759" w:rsidTr="00FB44A3">
        <w:tc>
          <w:tcPr>
            <w:tcW w:w="2308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E16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аттестационной комиссии</w:t>
            </w:r>
          </w:p>
        </w:tc>
        <w:tc>
          <w:tcPr>
            <w:tcW w:w="3553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(подпись)</w:t>
            </w:r>
          </w:p>
        </w:tc>
        <w:tc>
          <w:tcPr>
            <w:tcW w:w="4109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(расшифровка подписи)</w:t>
            </w:r>
          </w:p>
        </w:tc>
      </w:tr>
      <w:tr w:rsidR="00E16759" w:rsidRPr="00E16759" w:rsidTr="00FB44A3">
        <w:tc>
          <w:tcPr>
            <w:tcW w:w="2308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4109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(расшифровка подписи)</w:t>
            </w:r>
          </w:p>
        </w:tc>
      </w:tr>
    </w:tbl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70" w:type="dxa"/>
        <w:tblLook w:val="01E0" w:firstRow="1" w:lastRow="1" w:firstColumn="1" w:lastColumn="1" w:noHBand="0" w:noVBand="0"/>
      </w:tblPr>
      <w:tblGrid>
        <w:gridCol w:w="4623"/>
        <w:gridCol w:w="5347"/>
      </w:tblGrid>
      <w:tr w:rsidR="00E16759" w:rsidRPr="00E16759" w:rsidTr="00FB44A3">
        <w:tc>
          <w:tcPr>
            <w:tcW w:w="3553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</w:t>
            </w:r>
          </w:p>
        </w:tc>
        <w:tc>
          <w:tcPr>
            <w:tcW w:w="4109" w:type="dxa"/>
          </w:tcPr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___________________________</w:t>
            </w:r>
          </w:p>
          <w:p w:rsidR="00E16759" w:rsidRPr="00E16759" w:rsidRDefault="00E16759" w:rsidP="00E1675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(расшифровка подписи)</w:t>
            </w:r>
          </w:p>
        </w:tc>
      </w:tr>
    </w:tbl>
    <w:p w:rsidR="00E16759" w:rsidRPr="00E16759" w:rsidRDefault="00E16759" w:rsidP="00E1675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квалификационного экзамена     _______________________________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С экзаменационном листом  ознакомле</w:t>
      </w:r>
      <w:proofErr w:type="gramStart"/>
      <w:r w:rsidRPr="00E167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16759">
        <w:rPr>
          <w:rFonts w:ascii="Times New Roman" w:hAnsi="Times New Roman" w:cs="Times New Roman"/>
          <w:sz w:val="24"/>
          <w:szCs w:val="24"/>
        </w:rPr>
        <w:t>а)  ___________________________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 подпись муниципального служащего)</w:t>
      </w: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16759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77D72" w:rsidRPr="00E16759" w:rsidRDefault="00E16759" w:rsidP="00E1675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6759">
        <w:rPr>
          <w:rFonts w:ascii="Times New Roman" w:hAnsi="Times New Roman" w:cs="Times New Roman"/>
          <w:sz w:val="24"/>
          <w:szCs w:val="24"/>
        </w:rPr>
        <w:t>Дата ознакомления________________________</w:t>
      </w:r>
    </w:p>
    <w:sectPr w:rsidR="00D77D72" w:rsidRPr="00E16759" w:rsidSect="00740BF2">
      <w:headerReference w:type="default" r:id="rId8"/>
      <w:pgSz w:w="11906" w:h="16838"/>
      <w:pgMar w:top="60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C6" w:rsidRDefault="00FF68C6" w:rsidP="00AF6C14">
      <w:pPr>
        <w:spacing w:after="0" w:line="240" w:lineRule="auto"/>
      </w:pPr>
      <w:r>
        <w:separator/>
      </w:r>
    </w:p>
  </w:endnote>
  <w:endnote w:type="continuationSeparator" w:id="0">
    <w:p w:rsidR="00FF68C6" w:rsidRDefault="00FF68C6" w:rsidP="00AF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C6" w:rsidRDefault="00FF68C6" w:rsidP="00AF6C14">
      <w:pPr>
        <w:spacing w:after="0" w:line="240" w:lineRule="auto"/>
      </w:pPr>
      <w:r>
        <w:separator/>
      </w:r>
    </w:p>
  </w:footnote>
  <w:footnote w:type="continuationSeparator" w:id="0">
    <w:p w:rsidR="00FF68C6" w:rsidRDefault="00FF68C6" w:rsidP="00AF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9F" w:rsidRPr="00BC2F4F" w:rsidRDefault="00FF68C6" w:rsidP="00BC2F4F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6759"/>
    <w:rsid w:val="002003B4"/>
    <w:rsid w:val="00241C04"/>
    <w:rsid w:val="00264D55"/>
    <w:rsid w:val="002679A8"/>
    <w:rsid w:val="002C544C"/>
    <w:rsid w:val="002F70B9"/>
    <w:rsid w:val="003E7B9B"/>
    <w:rsid w:val="004437A1"/>
    <w:rsid w:val="00621F24"/>
    <w:rsid w:val="00727CF6"/>
    <w:rsid w:val="00807E00"/>
    <w:rsid w:val="0094522F"/>
    <w:rsid w:val="009C4003"/>
    <w:rsid w:val="00A17355"/>
    <w:rsid w:val="00A9136A"/>
    <w:rsid w:val="00AF6C14"/>
    <w:rsid w:val="00B53331"/>
    <w:rsid w:val="00B8545F"/>
    <w:rsid w:val="00C005CA"/>
    <w:rsid w:val="00C325CA"/>
    <w:rsid w:val="00C84A17"/>
    <w:rsid w:val="00C96794"/>
    <w:rsid w:val="00D17CD9"/>
    <w:rsid w:val="00D6509B"/>
    <w:rsid w:val="00D77D72"/>
    <w:rsid w:val="00D83E81"/>
    <w:rsid w:val="00D95D16"/>
    <w:rsid w:val="00DA3B90"/>
    <w:rsid w:val="00DD227C"/>
    <w:rsid w:val="00E16759"/>
    <w:rsid w:val="00E41C49"/>
    <w:rsid w:val="00FA751C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75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675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E1675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1Орган_ПР"/>
    <w:basedOn w:val="a"/>
    <w:link w:val="10"/>
    <w:qFormat/>
    <w:rsid w:val="00E1675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0">
    <w:name w:val="1Орган_ПР Знак"/>
    <w:basedOn w:val="a0"/>
    <w:link w:val="1"/>
    <w:rsid w:val="00E1675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B0B5-F977-4BE2-9783-ACE077F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Татьяна</cp:lastModifiedBy>
  <cp:revision>9</cp:revision>
  <cp:lastPrinted>2013-11-06T07:31:00Z</cp:lastPrinted>
  <dcterms:created xsi:type="dcterms:W3CDTF">2013-11-12T06:36:00Z</dcterms:created>
  <dcterms:modified xsi:type="dcterms:W3CDTF">2013-11-20T14:49:00Z</dcterms:modified>
</cp:coreProperties>
</file>