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446B26" w:rsidRPr="00446B26" w:rsidRDefault="00446B26" w:rsidP="00446B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446B26" w:rsidRPr="00446B26" w:rsidRDefault="00446B26" w:rsidP="00446B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46B26" w:rsidRPr="00446B26" w:rsidRDefault="00446B26" w:rsidP="00446B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6B26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E0D8F">
        <w:rPr>
          <w:rFonts w:ascii="Arial" w:eastAsia="Times New Roman" w:hAnsi="Arial" w:cs="Arial"/>
          <w:bCs/>
          <w:sz w:val="24"/>
          <w:szCs w:val="24"/>
        </w:rPr>
        <w:t>23</w:t>
      </w:r>
      <w:r w:rsidRPr="00446B26">
        <w:rPr>
          <w:rFonts w:ascii="Arial" w:eastAsia="Times New Roman" w:hAnsi="Arial" w:cs="Arial"/>
          <w:bCs/>
          <w:sz w:val="24"/>
          <w:szCs w:val="24"/>
        </w:rPr>
        <w:t xml:space="preserve"> октября 2023 г. № 88</w:t>
      </w:r>
    </w:p>
    <w:p w:rsidR="00446B26" w:rsidRPr="00446B26" w:rsidRDefault="00446B26" w:rsidP="00446B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46B26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446B26" w:rsidRPr="00446B26" w:rsidRDefault="00446B26" w:rsidP="00446B26">
      <w:pPr>
        <w:tabs>
          <w:tab w:val="left" w:pos="2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B26" w:rsidRPr="00446B26" w:rsidRDefault="008F0F95" w:rsidP="00446B26">
      <w:pPr>
        <w:tabs>
          <w:tab w:val="left" w:pos="235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признании утратившим силу </w:t>
      </w:r>
      <w:r w:rsidR="00446B26" w:rsidRPr="00446B26">
        <w:rPr>
          <w:rFonts w:ascii="Arial" w:hAnsi="Arial" w:cs="Arial"/>
          <w:b/>
          <w:sz w:val="24"/>
          <w:szCs w:val="24"/>
        </w:rPr>
        <w:t>постановления администрации Подгоренского сельского поселения от 20 июля 2023 г. №76 «О порядке оказания консультационной и организационной поддержки субъектам малого и среднего предпринимательства»</w:t>
      </w:r>
    </w:p>
    <w:p w:rsidR="00446B26" w:rsidRPr="00446B26" w:rsidRDefault="00446B26" w:rsidP="00446B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46B26" w:rsidRPr="00446B26" w:rsidRDefault="00446B26" w:rsidP="00446B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 w:rsidRPr="00446B26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46B2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46B26">
        <w:rPr>
          <w:rFonts w:ascii="Arial" w:eastAsia="Times New Roman" w:hAnsi="Arial" w:cs="Arial"/>
          <w:sz w:val="24"/>
          <w:szCs w:val="24"/>
          <w:lang w:eastAsia="ru-RU"/>
        </w:rPr>
        <w:t>.2023 г. № 19-62/20-</w:t>
      </w:r>
      <w:r>
        <w:rPr>
          <w:rFonts w:ascii="Arial" w:eastAsia="Times New Roman" w:hAnsi="Arial" w:cs="Arial"/>
          <w:sz w:val="24"/>
          <w:szCs w:val="24"/>
          <w:lang w:eastAsia="ru-RU"/>
        </w:rPr>
        <w:t>2099</w:t>
      </w:r>
      <w:r w:rsidRPr="00446B26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 w:rsidRPr="00446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постановление администрации Подгоренского сельского поселения Калачеевского муниципального района Воронежской области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446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446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 г. №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46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Подгоренского сельского поселения ПОСТАНОВЛЯЕТ:</w:t>
      </w:r>
    </w:p>
    <w:p w:rsidR="00446B26" w:rsidRPr="00446B26" w:rsidRDefault="00446B26" w:rsidP="00446B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Pr="00446B26" w:rsidRDefault="00446B26" w:rsidP="00446B2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6B2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F0F95">
        <w:rPr>
          <w:rFonts w:ascii="Arial" w:hAnsi="Arial" w:cs="Arial"/>
          <w:sz w:val="24"/>
          <w:szCs w:val="24"/>
          <w:lang w:eastAsia="ru-RU"/>
        </w:rPr>
        <w:t xml:space="preserve">Признать утратившим силу </w:t>
      </w:r>
      <w:bookmarkStart w:id="0" w:name="_GoBack"/>
      <w:bookmarkEnd w:id="0"/>
      <w:r w:rsidRPr="00446B26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Подгоренского сельского поселения Калачеевского муниципального района Воронежской области от </w:t>
      </w:r>
      <w:r w:rsidRPr="00446B26">
        <w:rPr>
          <w:rFonts w:ascii="Arial" w:hAnsi="Arial" w:cs="Arial"/>
          <w:sz w:val="24"/>
          <w:szCs w:val="24"/>
        </w:rPr>
        <w:t>20 июля 2023 г. №76 «О порядке оказания консультационной и организационной поддержки субъектам малого и среднего предпринимательства».</w:t>
      </w:r>
    </w:p>
    <w:p w:rsidR="00446B26" w:rsidRPr="00446B26" w:rsidRDefault="00446B26" w:rsidP="00446B2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6B26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</w:t>
      </w:r>
      <w:proofErr w:type="gramStart"/>
      <w:r w:rsidRPr="00446B26">
        <w:rPr>
          <w:rFonts w:ascii="Arial" w:hAnsi="Arial" w:cs="Arial"/>
          <w:sz w:val="24"/>
          <w:szCs w:val="24"/>
          <w:lang w:eastAsia="ru-RU"/>
        </w:rPr>
        <w:t>Вестнике</w:t>
      </w:r>
      <w:proofErr w:type="gramEnd"/>
      <w:r w:rsidRPr="00446B26">
        <w:rPr>
          <w:rFonts w:ascii="Arial" w:hAnsi="Arial" w:cs="Arial"/>
          <w:sz w:val="24"/>
          <w:szCs w:val="24"/>
          <w:lang w:eastAsia="ru-RU"/>
        </w:rPr>
        <w:t xml:space="preserve"> муниципальных правовых актов Подгоренского сельского поселения и разместить на официальном сайте администрации Подгоренского сельского поселения в сети Интернет.</w:t>
      </w:r>
    </w:p>
    <w:p w:rsidR="00446B26" w:rsidRPr="00446B26" w:rsidRDefault="00446B26" w:rsidP="00446B2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446B26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446B26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446B26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46B26" w:rsidRP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P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993"/>
      </w:tblGrid>
      <w:tr w:rsidR="00446B26" w:rsidRPr="00446B26" w:rsidTr="00446B26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B26" w:rsidRPr="00446B26" w:rsidRDefault="00446B2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46B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Глава Подгоренского</w:t>
            </w:r>
          </w:p>
          <w:p w:rsidR="00446B26" w:rsidRPr="00446B26" w:rsidRDefault="00446B26">
            <w:pPr>
              <w:pStyle w:val="a3"/>
              <w:tabs>
                <w:tab w:val="left" w:pos="69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B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сельского поселения                                                </w:t>
            </w:r>
            <w:proofErr w:type="spellStart"/>
            <w:r w:rsidRPr="00446B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А.С.Разборский</w:t>
            </w:r>
            <w:proofErr w:type="spellEnd"/>
          </w:p>
          <w:p w:rsidR="00446B26" w:rsidRPr="00446B26" w:rsidRDefault="00446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B26" w:rsidRPr="00446B26" w:rsidRDefault="00446B2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6B26" w:rsidRPr="00446B26" w:rsidRDefault="00446B26" w:rsidP="00446B2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641" w:rsidRPr="00446B26" w:rsidRDefault="00032641">
      <w:pPr>
        <w:rPr>
          <w:rFonts w:ascii="Arial" w:hAnsi="Arial" w:cs="Arial"/>
          <w:sz w:val="24"/>
          <w:szCs w:val="24"/>
        </w:rPr>
      </w:pPr>
    </w:p>
    <w:sectPr w:rsidR="00032641" w:rsidRPr="0044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26"/>
    <w:rsid w:val="00032641"/>
    <w:rsid w:val="0035762F"/>
    <w:rsid w:val="00446B26"/>
    <w:rsid w:val="008F0F95"/>
    <w:rsid w:val="00D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2023-10-31T05:36:00Z</cp:lastPrinted>
  <dcterms:created xsi:type="dcterms:W3CDTF">2023-10-11T06:47:00Z</dcterms:created>
  <dcterms:modified xsi:type="dcterms:W3CDTF">2023-10-31T05:36:00Z</dcterms:modified>
</cp:coreProperties>
</file>