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2367" w14:textId="77777777" w:rsidR="0004682F" w:rsidRDefault="0004682F" w:rsidP="00CC6D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60E7807C" w14:textId="0D160F2C" w:rsidR="00CC6DF0" w:rsidRPr="0004682F" w:rsidRDefault="00CC6DF0" w:rsidP="00CC6DF0">
      <w:pPr>
        <w:jc w:val="center"/>
        <w:rPr>
          <w:rFonts w:ascii="Arial" w:hAnsi="Arial" w:cs="Arial"/>
        </w:rPr>
      </w:pPr>
      <w:r w:rsidRPr="0004682F">
        <w:rPr>
          <w:rFonts w:ascii="Arial" w:hAnsi="Arial" w:cs="Arial"/>
        </w:rPr>
        <w:t>АДМИНИСТРАЦИЯ</w:t>
      </w:r>
    </w:p>
    <w:p w14:paraId="2C39031E" w14:textId="77777777" w:rsidR="00CC6DF0" w:rsidRPr="0004682F" w:rsidRDefault="00CC6DF0" w:rsidP="00CC6DF0">
      <w:pPr>
        <w:jc w:val="center"/>
        <w:rPr>
          <w:rFonts w:ascii="Arial" w:hAnsi="Arial" w:cs="Arial"/>
        </w:rPr>
      </w:pPr>
      <w:r w:rsidRPr="0004682F">
        <w:rPr>
          <w:rFonts w:ascii="Arial" w:hAnsi="Arial" w:cs="Arial"/>
        </w:rPr>
        <w:t>ПОДГОРЕНСКОГО СЕЛЬСКОГО ПОСЕЛЕНИЯ</w:t>
      </w:r>
    </w:p>
    <w:p w14:paraId="22396939" w14:textId="77777777" w:rsidR="00CC6DF0" w:rsidRPr="0004682F" w:rsidRDefault="00CC6DF0" w:rsidP="00CC6DF0">
      <w:pPr>
        <w:jc w:val="center"/>
        <w:rPr>
          <w:rFonts w:ascii="Arial" w:hAnsi="Arial" w:cs="Arial"/>
        </w:rPr>
      </w:pPr>
      <w:r w:rsidRPr="0004682F">
        <w:rPr>
          <w:rFonts w:ascii="Arial" w:hAnsi="Arial" w:cs="Arial"/>
        </w:rPr>
        <w:t>КАЛАЧЕЕВСКОГО МУНИЦИПАЛЬНОГО РАЙОНА</w:t>
      </w:r>
    </w:p>
    <w:p w14:paraId="0F866296" w14:textId="77777777" w:rsidR="00CC6DF0" w:rsidRPr="0004682F" w:rsidRDefault="00CC6DF0" w:rsidP="00CC6DF0">
      <w:pPr>
        <w:jc w:val="center"/>
        <w:rPr>
          <w:rFonts w:ascii="Arial" w:hAnsi="Arial" w:cs="Arial"/>
        </w:rPr>
      </w:pPr>
      <w:r w:rsidRPr="0004682F">
        <w:rPr>
          <w:rFonts w:ascii="Arial" w:hAnsi="Arial" w:cs="Arial"/>
        </w:rPr>
        <w:t>ВОРОНЕЖСКОЙ ОБЛАСТИ</w:t>
      </w:r>
    </w:p>
    <w:p w14:paraId="3180D4C8" w14:textId="77777777" w:rsidR="00CC6DF0" w:rsidRPr="0004682F" w:rsidRDefault="00CC6DF0" w:rsidP="00CC6DF0">
      <w:pPr>
        <w:jc w:val="center"/>
        <w:rPr>
          <w:rFonts w:ascii="Arial" w:hAnsi="Arial" w:cs="Arial"/>
        </w:rPr>
      </w:pPr>
    </w:p>
    <w:p w14:paraId="366FD0A7" w14:textId="77777777" w:rsidR="00CC6DF0" w:rsidRPr="0004682F" w:rsidRDefault="00CC6DF0" w:rsidP="00CC6DF0">
      <w:pPr>
        <w:jc w:val="center"/>
        <w:rPr>
          <w:rFonts w:ascii="Arial" w:hAnsi="Arial" w:cs="Arial"/>
        </w:rPr>
      </w:pPr>
      <w:r w:rsidRPr="0004682F">
        <w:rPr>
          <w:rFonts w:ascii="Arial" w:hAnsi="Arial" w:cs="Arial"/>
        </w:rPr>
        <w:t xml:space="preserve">ПОСТАНОВЛЕНИЕ </w:t>
      </w:r>
    </w:p>
    <w:p w14:paraId="12A48DC5" w14:textId="77777777" w:rsidR="00567D2D" w:rsidRDefault="00567D2D" w:rsidP="00567D2D">
      <w:pPr>
        <w:ind w:firstLine="851"/>
        <w:rPr>
          <w:rFonts w:ascii="Arial" w:hAnsi="Arial" w:cs="Arial"/>
        </w:rPr>
      </w:pPr>
    </w:p>
    <w:p w14:paraId="0F4C761F" w14:textId="11BF9656" w:rsidR="00CC6DF0" w:rsidRPr="00567D2D" w:rsidRDefault="000F15FB" w:rsidP="00567D2D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4682F">
        <w:rPr>
          <w:rFonts w:ascii="Arial" w:hAnsi="Arial" w:cs="Arial"/>
        </w:rPr>
        <w:t>25</w:t>
      </w:r>
      <w:r w:rsidR="006E0AF4">
        <w:rPr>
          <w:rFonts w:ascii="Arial" w:hAnsi="Arial" w:cs="Arial"/>
        </w:rPr>
        <w:t xml:space="preserve"> декабря 2024</w:t>
      </w:r>
      <w:r w:rsidR="00CC6DF0" w:rsidRPr="00567D2D">
        <w:rPr>
          <w:rFonts w:ascii="Arial" w:hAnsi="Arial" w:cs="Arial"/>
        </w:rPr>
        <w:t>г.</w:t>
      </w:r>
      <w:r w:rsidR="0004682F">
        <w:rPr>
          <w:rFonts w:ascii="Arial" w:hAnsi="Arial" w:cs="Arial"/>
        </w:rPr>
        <w:t xml:space="preserve"> №74</w:t>
      </w:r>
    </w:p>
    <w:p w14:paraId="3E2E3555" w14:textId="251430E5" w:rsidR="008A5E32" w:rsidRPr="00CC6DF0" w:rsidRDefault="00AD6382" w:rsidP="00254763">
      <w:pPr>
        <w:ind w:left="851" w:right="424"/>
        <w:rPr>
          <w:rFonts w:ascii="Arial" w:hAnsi="Arial" w:cs="Arial"/>
        </w:rPr>
      </w:pPr>
      <w:r w:rsidRPr="00CC6DF0">
        <w:rPr>
          <w:rFonts w:ascii="Arial" w:hAnsi="Arial" w:cs="Arial"/>
        </w:rPr>
        <w:t>с.</w:t>
      </w:r>
      <w:r w:rsidR="00567D2D">
        <w:rPr>
          <w:rFonts w:ascii="Arial" w:hAnsi="Arial" w:cs="Arial"/>
        </w:rPr>
        <w:t xml:space="preserve"> </w:t>
      </w:r>
      <w:r w:rsidRPr="00CC6DF0">
        <w:rPr>
          <w:rFonts w:ascii="Arial" w:hAnsi="Arial" w:cs="Arial"/>
        </w:rPr>
        <w:t>Подгорное</w:t>
      </w:r>
    </w:p>
    <w:p w14:paraId="0DC0D0D4" w14:textId="1E042B74" w:rsidR="008A5E32" w:rsidRPr="00CC6DF0" w:rsidRDefault="008A5E32" w:rsidP="00254763">
      <w:pPr>
        <w:ind w:left="851" w:right="424"/>
        <w:rPr>
          <w:rFonts w:ascii="Arial" w:hAnsi="Arial" w:cs="Arial"/>
          <w:b/>
        </w:rPr>
      </w:pPr>
    </w:p>
    <w:p w14:paraId="2056F78D" w14:textId="77777777" w:rsidR="00066F79" w:rsidRPr="0004682F" w:rsidRDefault="00066F79" w:rsidP="00804DBC">
      <w:pPr>
        <w:ind w:left="851" w:right="-141"/>
        <w:rPr>
          <w:rFonts w:ascii="Arial" w:hAnsi="Arial" w:cs="Arial"/>
          <w:bCs/>
        </w:rPr>
      </w:pPr>
      <w:r w:rsidRPr="0004682F">
        <w:rPr>
          <w:rFonts w:ascii="Arial" w:hAnsi="Arial" w:cs="Arial"/>
          <w:bCs/>
        </w:rPr>
        <w:t xml:space="preserve">Об утверждении порядка и сроков </w:t>
      </w:r>
      <w:r w:rsidRPr="0004682F">
        <w:rPr>
          <w:rFonts w:ascii="Arial" w:hAnsi="Arial" w:cs="Arial"/>
          <w:bCs/>
        </w:rPr>
        <w:br/>
        <w:t xml:space="preserve">внесения изменений в перечень главных </w:t>
      </w:r>
    </w:p>
    <w:p w14:paraId="4363941F" w14:textId="77777777" w:rsidR="00066F79" w:rsidRPr="0004682F" w:rsidRDefault="00066F79" w:rsidP="00804DBC">
      <w:pPr>
        <w:ind w:left="851" w:right="-141"/>
        <w:rPr>
          <w:rFonts w:ascii="Arial" w:hAnsi="Arial" w:cs="Arial"/>
          <w:bCs/>
        </w:rPr>
      </w:pPr>
      <w:r w:rsidRPr="0004682F">
        <w:rPr>
          <w:rFonts w:ascii="Arial" w:hAnsi="Arial" w:cs="Arial"/>
          <w:bCs/>
        </w:rPr>
        <w:t>администраторов доходов</w:t>
      </w:r>
    </w:p>
    <w:p w14:paraId="5E363011" w14:textId="77777777" w:rsidR="00066F79" w:rsidRPr="0004682F" w:rsidRDefault="00066F79" w:rsidP="00804DBC">
      <w:pPr>
        <w:ind w:left="851" w:right="-141"/>
        <w:rPr>
          <w:rFonts w:ascii="Arial" w:hAnsi="Arial" w:cs="Arial"/>
          <w:bCs/>
        </w:rPr>
      </w:pPr>
      <w:r w:rsidRPr="0004682F">
        <w:rPr>
          <w:rFonts w:ascii="Arial" w:hAnsi="Arial" w:cs="Arial"/>
          <w:bCs/>
        </w:rPr>
        <w:t>и источников финансирования дефицита</w:t>
      </w:r>
    </w:p>
    <w:p w14:paraId="41992471" w14:textId="77777777" w:rsidR="004404A6" w:rsidRPr="0004682F" w:rsidRDefault="00066F79" w:rsidP="00804DBC">
      <w:pPr>
        <w:ind w:left="851" w:right="-141"/>
        <w:rPr>
          <w:rFonts w:ascii="Arial" w:hAnsi="Arial" w:cs="Arial"/>
          <w:bCs/>
        </w:rPr>
      </w:pPr>
      <w:r w:rsidRPr="0004682F">
        <w:rPr>
          <w:rFonts w:ascii="Arial" w:hAnsi="Arial" w:cs="Arial"/>
          <w:bCs/>
        </w:rPr>
        <w:t>бюджета</w:t>
      </w:r>
      <w:r w:rsidR="004404A6" w:rsidRPr="0004682F">
        <w:rPr>
          <w:rFonts w:ascii="Arial" w:hAnsi="Arial" w:cs="Arial"/>
          <w:bCs/>
        </w:rPr>
        <w:t xml:space="preserve"> Подгоренского сельского поселения </w:t>
      </w:r>
    </w:p>
    <w:p w14:paraId="5FDEEEF7" w14:textId="66CC2AF7" w:rsidR="00066F79" w:rsidRPr="0004682F" w:rsidRDefault="004404A6" w:rsidP="00804DBC">
      <w:pPr>
        <w:ind w:left="851" w:right="-141"/>
        <w:rPr>
          <w:rFonts w:ascii="Arial" w:hAnsi="Arial" w:cs="Arial"/>
          <w:bCs/>
        </w:rPr>
      </w:pPr>
      <w:r w:rsidRPr="0004682F">
        <w:rPr>
          <w:rFonts w:ascii="Arial" w:hAnsi="Arial" w:cs="Arial"/>
          <w:bCs/>
        </w:rPr>
        <w:t>Калачеевского муниципального района</w:t>
      </w:r>
    </w:p>
    <w:p w14:paraId="06825E10" w14:textId="77777777" w:rsidR="00066F79" w:rsidRPr="0004682F" w:rsidRDefault="00066F79" w:rsidP="00804DBC">
      <w:pPr>
        <w:ind w:left="851" w:right="-141" w:firstLine="850"/>
        <w:jc w:val="center"/>
        <w:rPr>
          <w:rFonts w:ascii="Arial" w:hAnsi="Arial" w:cs="Arial"/>
          <w:bCs/>
        </w:rPr>
      </w:pPr>
    </w:p>
    <w:p w14:paraId="409B6284" w14:textId="77777777" w:rsidR="000707AC" w:rsidRDefault="00066F79" w:rsidP="00804DBC">
      <w:pPr>
        <w:ind w:left="851" w:right="-141" w:firstLine="850"/>
        <w:jc w:val="both"/>
        <w:rPr>
          <w:rFonts w:ascii="Arial" w:hAnsi="Arial" w:cs="Arial"/>
        </w:rPr>
      </w:pPr>
      <w:proofErr w:type="gramStart"/>
      <w:r w:rsidRPr="00CC6DF0">
        <w:rPr>
          <w:rFonts w:ascii="Arial" w:hAnsi="Arial" w:cs="Arial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CC6DF0">
        <w:rPr>
          <w:rFonts w:ascii="Arial" w:hAnsi="Arial" w:cs="Arial"/>
        </w:rPr>
        <w:t xml:space="preserve"> обязательного медицинского страхования, местного бюджета» </w:t>
      </w:r>
      <w:r w:rsidR="00DB2BED" w:rsidRPr="00CC6DF0">
        <w:rPr>
          <w:rFonts w:ascii="Arial" w:hAnsi="Arial" w:cs="Arial"/>
        </w:rPr>
        <w:t xml:space="preserve">администрация </w:t>
      </w:r>
      <w:r w:rsidR="00924718" w:rsidRPr="00CC6DF0">
        <w:rPr>
          <w:rFonts w:ascii="Arial" w:hAnsi="Arial" w:cs="Arial"/>
        </w:rPr>
        <w:t xml:space="preserve">Подгоренского сельского поселения </w:t>
      </w:r>
      <w:r w:rsidR="00DB2BED" w:rsidRPr="00CC6DF0">
        <w:rPr>
          <w:rFonts w:ascii="Arial" w:hAnsi="Arial" w:cs="Arial"/>
        </w:rPr>
        <w:t>Калачеевского муниципального района</w:t>
      </w:r>
      <w:r w:rsidR="00924718" w:rsidRPr="00CC6DF0">
        <w:rPr>
          <w:rFonts w:ascii="Arial" w:hAnsi="Arial" w:cs="Arial"/>
        </w:rPr>
        <w:t xml:space="preserve"> Воронежской области</w:t>
      </w:r>
      <w:r w:rsidR="00DB2BED" w:rsidRPr="00CC6DF0">
        <w:rPr>
          <w:rFonts w:ascii="Arial" w:hAnsi="Arial" w:cs="Arial"/>
        </w:rPr>
        <w:t xml:space="preserve"> </w:t>
      </w:r>
    </w:p>
    <w:p w14:paraId="099EBEF6" w14:textId="241F2936" w:rsidR="00351423" w:rsidRPr="00387D89" w:rsidRDefault="00996823" w:rsidP="00804DBC">
      <w:pPr>
        <w:ind w:left="851" w:right="-141" w:firstLine="850"/>
        <w:jc w:val="both"/>
        <w:rPr>
          <w:rFonts w:ascii="Arial" w:hAnsi="Arial" w:cs="Arial"/>
        </w:rPr>
      </w:pPr>
      <w:proofErr w:type="gramStart"/>
      <w:r w:rsidRPr="00387D89">
        <w:rPr>
          <w:rFonts w:ascii="Arial" w:hAnsi="Arial" w:cs="Arial"/>
        </w:rPr>
        <w:t>п</w:t>
      </w:r>
      <w:proofErr w:type="gramEnd"/>
      <w:r w:rsidRPr="00387D89">
        <w:rPr>
          <w:rFonts w:ascii="Arial" w:hAnsi="Arial" w:cs="Arial"/>
        </w:rPr>
        <w:t xml:space="preserve"> о с т а н о в л я е т:</w:t>
      </w:r>
      <w:r w:rsidR="00351423" w:rsidRPr="00387D89">
        <w:rPr>
          <w:rFonts w:ascii="Arial" w:hAnsi="Arial" w:cs="Arial"/>
        </w:rPr>
        <w:t xml:space="preserve"> </w:t>
      </w:r>
    </w:p>
    <w:p w14:paraId="5E0EE259" w14:textId="55131B10" w:rsidR="00066F79" w:rsidRPr="00CC6DF0" w:rsidRDefault="00283E4A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1.</w:t>
      </w:r>
      <w:r w:rsidRPr="00CC6DF0">
        <w:rPr>
          <w:sz w:val="24"/>
          <w:szCs w:val="24"/>
        </w:rPr>
        <w:tab/>
      </w:r>
      <w:r w:rsidR="00066F79" w:rsidRPr="00CC6DF0">
        <w:rPr>
          <w:sz w:val="24"/>
          <w:szCs w:val="24"/>
        </w:rPr>
        <w:t>Утвердить Порядок и сроки внесения изменений в перечень главных администраторов доходов бюджета</w:t>
      </w:r>
      <w:r w:rsidR="00924718" w:rsidRPr="00CC6DF0">
        <w:rPr>
          <w:sz w:val="24"/>
          <w:szCs w:val="24"/>
        </w:rPr>
        <w:t xml:space="preserve"> Подгоренского сельского поселения Калачеевского муниципального района</w:t>
      </w:r>
      <w:r w:rsidR="00066F79" w:rsidRPr="00CC6DF0">
        <w:rPr>
          <w:sz w:val="24"/>
          <w:szCs w:val="24"/>
        </w:rPr>
        <w:t>.</w:t>
      </w:r>
    </w:p>
    <w:p w14:paraId="0EFDCF3C" w14:textId="08EF3AAB" w:rsidR="0028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2.</w:t>
      </w:r>
      <w:r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="00924718" w:rsidRPr="00CC6DF0">
        <w:rPr>
          <w:sz w:val="24"/>
          <w:szCs w:val="24"/>
        </w:rPr>
        <w:t xml:space="preserve"> Подгоренского сельского поселения Калачеевского муниципального района</w:t>
      </w:r>
      <w:r w:rsidR="00283E4A" w:rsidRPr="00CC6DF0">
        <w:rPr>
          <w:sz w:val="24"/>
          <w:szCs w:val="24"/>
        </w:rPr>
        <w:t>, начиная с бюджета на 202</w:t>
      </w:r>
      <w:r w:rsidR="006E0AF4">
        <w:rPr>
          <w:sz w:val="24"/>
          <w:szCs w:val="24"/>
        </w:rPr>
        <w:t>5</w:t>
      </w:r>
      <w:r w:rsidR="00283E4A" w:rsidRPr="00CC6DF0">
        <w:rPr>
          <w:sz w:val="24"/>
          <w:szCs w:val="24"/>
        </w:rPr>
        <w:t xml:space="preserve"> год и на плановый период 202</w:t>
      </w:r>
      <w:r w:rsidR="006E0AF4">
        <w:rPr>
          <w:sz w:val="24"/>
          <w:szCs w:val="24"/>
        </w:rPr>
        <w:t>6</w:t>
      </w:r>
      <w:r w:rsidR="00283E4A" w:rsidRPr="00CC6DF0">
        <w:rPr>
          <w:sz w:val="24"/>
          <w:szCs w:val="24"/>
        </w:rPr>
        <w:t xml:space="preserve"> и 202</w:t>
      </w:r>
      <w:r w:rsidR="006E0AF4">
        <w:rPr>
          <w:sz w:val="24"/>
          <w:szCs w:val="24"/>
        </w:rPr>
        <w:t>7</w:t>
      </w:r>
      <w:r w:rsidR="00283E4A" w:rsidRPr="00CC6DF0">
        <w:rPr>
          <w:sz w:val="24"/>
          <w:szCs w:val="24"/>
        </w:rPr>
        <w:t xml:space="preserve"> годов.</w:t>
      </w:r>
    </w:p>
    <w:p w14:paraId="508173F1" w14:textId="1A7D0412" w:rsidR="0028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3</w:t>
      </w:r>
      <w:r w:rsidR="00283E4A" w:rsidRPr="00CC6DF0">
        <w:rPr>
          <w:sz w:val="24"/>
          <w:szCs w:val="24"/>
        </w:rPr>
        <w:t xml:space="preserve">. </w:t>
      </w:r>
      <w:r w:rsidR="00967AD3"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52709E" w:rsidRPr="00CC6DF0">
        <w:rPr>
          <w:sz w:val="24"/>
          <w:szCs w:val="24"/>
        </w:rPr>
        <w:t xml:space="preserve">Подгоренского сельского поселения </w:t>
      </w:r>
      <w:r w:rsidR="00283E4A" w:rsidRPr="00CC6DF0">
        <w:rPr>
          <w:sz w:val="24"/>
          <w:szCs w:val="24"/>
        </w:rPr>
        <w:t>Калачеевского муниципального района.</w:t>
      </w:r>
    </w:p>
    <w:p w14:paraId="4DAB0295" w14:textId="076D96CE" w:rsidR="00B0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4</w:t>
      </w:r>
      <w:r w:rsidR="00283E4A" w:rsidRPr="00CC6DF0">
        <w:rPr>
          <w:sz w:val="24"/>
          <w:szCs w:val="24"/>
        </w:rPr>
        <w:t>.</w:t>
      </w:r>
      <w:r w:rsidR="00967AD3"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 xml:space="preserve"> Контроль за исполнением настоящего постановления </w:t>
      </w:r>
      <w:r w:rsidR="00584044">
        <w:rPr>
          <w:sz w:val="24"/>
          <w:szCs w:val="24"/>
        </w:rPr>
        <w:t>оставляю за собой</w:t>
      </w:r>
      <w:r w:rsidR="00CC6DF0" w:rsidRPr="00CC6DF0">
        <w:rPr>
          <w:sz w:val="24"/>
          <w:szCs w:val="24"/>
        </w:rPr>
        <w:t>.</w:t>
      </w:r>
    </w:p>
    <w:p w14:paraId="2C56C654" w14:textId="4BBA6BFA" w:rsidR="00283E4A" w:rsidRDefault="00283E4A" w:rsidP="00804DBC">
      <w:pPr>
        <w:pStyle w:val="ConsPlusNormal"/>
        <w:ind w:left="851" w:right="-141" w:firstLine="850"/>
        <w:jc w:val="both"/>
        <w:rPr>
          <w:b/>
          <w:sz w:val="24"/>
          <w:szCs w:val="24"/>
        </w:rPr>
      </w:pPr>
    </w:p>
    <w:p w14:paraId="11BEEB20" w14:textId="77777777" w:rsidR="00584044" w:rsidRPr="00CC6DF0" w:rsidRDefault="00584044" w:rsidP="00804DBC">
      <w:pPr>
        <w:pStyle w:val="ConsPlusNormal"/>
        <w:ind w:left="851" w:right="-141" w:firstLine="850"/>
        <w:jc w:val="both"/>
        <w:rPr>
          <w:b/>
          <w:sz w:val="24"/>
          <w:szCs w:val="24"/>
        </w:rPr>
      </w:pPr>
    </w:p>
    <w:p w14:paraId="1154BA48" w14:textId="77777777" w:rsidR="00CC6DF0" w:rsidRPr="00387D89" w:rsidRDefault="00650DDD" w:rsidP="00924718">
      <w:pPr>
        <w:pStyle w:val="ConsPlusNormal"/>
        <w:ind w:left="851" w:right="-141"/>
        <w:jc w:val="both"/>
        <w:rPr>
          <w:sz w:val="24"/>
          <w:szCs w:val="24"/>
        </w:rPr>
      </w:pPr>
      <w:r w:rsidRPr="00387D89">
        <w:rPr>
          <w:sz w:val="24"/>
          <w:szCs w:val="24"/>
        </w:rPr>
        <w:t>Г</w:t>
      </w:r>
      <w:r w:rsidR="006046DB" w:rsidRPr="00387D89">
        <w:rPr>
          <w:sz w:val="24"/>
          <w:szCs w:val="24"/>
        </w:rPr>
        <w:t>л</w:t>
      </w:r>
      <w:r w:rsidR="004075B8" w:rsidRPr="00387D89">
        <w:rPr>
          <w:sz w:val="24"/>
          <w:szCs w:val="24"/>
        </w:rPr>
        <w:t>а</w:t>
      </w:r>
      <w:r w:rsidRPr="00387D89">
        <w:rPr>
          <w:sz w:val="24"/>
          <w:szCs w:val="24"/>
        </w:rPr>
        <w:t>ва</w:t>
      </w:r>
      <w:r w:rsidR="00CC6DF0" w:rsidRPr="00387D89">
        <w:rPr>
          <w:sz w:val="24"/>
          <w:szCs w:val="24"/>
        </w:rPr>
        <w:t xml:space="preserve"> Подгоренского </w:t>
      </w:r>
    </w:p>
    <w:p w14:paraId="2CD99C47" w14:textId="69DA13F8" w:rsidR="009B66C9" w:rsidRPr="00387D89" w:rsidRDefault="00CC6DF0" w:rsidP="00CC6DF0">
      <w:pPr>
        <w:pStyle w:val="ConsPlusNormal"/>
        <w:ind w:left="851" w:right="-141"/>
        <w:jc w:val="both"/>
        <w:rPr>
          <w:sz w:val="24"/>
          <w:szCs w:val="24"/>
        </w:rPr>
      </w:pPr>
      <w:r w:rsidRPr="00387D89">
        <w:rPr>
          <w:sz w:val="24"/>
          <w:szCs w:val="24"/>
        </w:rPr>
        <w:t>сельского поселения</w:t>
      </w:r>
      <w:r w:rsidR="00924718" w:rsidRPr="00387D89">
        <w:rPr>
          <w:sz w:val="24"/>
          <w:szCs w:val="24"/>
        </w:rPr>
        <w:t xml:space="preserve">              </w:t>
      </w:r>
      <w:r w:rsidRPr="00387D89">
        <w:rPr>
          <w:sz w:val="24"/>
          <w:szCs w:val="24"/>
        </w:rPr>
        <w:t xml:space="preserve">                                       </w:t>
      </w:r>
      <w:r w:rsidR="00924718" w:rsidRPr="00387D89">
        <w:rPr>
          <w:sz w:val="24"/>
          <w:szCs w:val="24"/>
        </w:rPr>
        <w:t xml:space="preserve">           </w:t>
      </w:r>
      <w:proofErr w:type="spellStart"/>
      <w:r w:rsidRPr="00387D89">
        <w:rPr>
          <w:sz w:val="24"/>
          <w:szCs w:val="24"/>
        </w:rPr>
        <w:t>А.С.Разборский</w:t>
      </w:r>
      <w:proofErr w:type="spellEnd"/>
    </w:p>
    <w:p w14:paraId="5DFF1F3C" w14:textId="1F5E39CF" w:rsidR="00CC6DF0" w:rsidRPr="00387D89" w:rsidRDefault="00CC6DF0" w:rsidP="00CC6DF0">
      <w:pPr>
        <w:pStyle w:val="ConsPlusNormal"/>
        <w:ind w:left="851" w:right="-141"/>
        <w:jc w:val="both"/>
        <w:rPr>
          <w:sz w:val="24"/>
          <w:szCs w:val="24"/>
        </w:rPr>
      </w:pPr>
    </w:p>
    <w:p w14:paraId="7CDC7B15" w14:textId="493ADFDD" w:rsidR="00CC6DF0" w:rsidRPr="00387D89" w:rsidRDefault="00CC6DF0" w:rsidP="00CC6DF0">
      <w:pPr>
        <w:pStyle w:val="ConsPlusNormal"/>
        <w:ind w:left="851" w:right="-141"/>
        <w:jc w:val="both"/>
        <w:rPr>
          <w:sz w:val="24"/>
          <w:szCs w:val="24"/>
        </w:rPr>
      </w:pPr>
    </w:p>
    <w:p w14:paraId="72AAEADD" w14:textId="2201085D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1CAA96CD" w14:textId="57680718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4CE50EA4" w14:textId="0A6F8B23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74398438" w14:textId="77777777" w:rsidR="00CC6DF0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6C2E6D35" w14:textId="4C207C25" w:rsidR="00CC6DF0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154774E1" w14:textId="77777777" w:rsidR="00CC6DF0" w:rsidRPr="00CC6DF0" w:rsidRDefault="00CC6DF0" w:rsidP="00CC6DF0">
      <w:pPr>
        <w:pStyle w:val="ConsPlusNormal"/>
        <w:ind w:left="851" w:right="-141"/>
        <w:jc w:val="both"/>
        <w:rPr>
          <w:sz w:val="24"/>
          <w:szCs w:val="24"/>
        </w:rPr>
      </w:pPr>
    </w:p>
    <w:p w14:paraId="73BF8851" w14:textId="715BA29E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Утвержден</w:t>
      </w:r>
    </w:p>
    <w:p w14:paraId="15DD6EA2" w14:textId="77777777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постановлением администрации</w:t>
      </w:r>
    </w:p>
    <w:p w14:paraId="7914D66F" w14:textId="16CC50F9" w:rsidR="00CC6DF0" w:rsidRPr="00CC6DF0" w:rsidRDefault="00924718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Подгоренского сельского поселения </w:t>
      </w:r>
      <w:r w:rsidR="00584044">
        <w:rPr>
          <w:rFonts w:ascii="Arial" w:hAnsi="Arial" w:cs="Arial"/>
        </w:rPr>
        <w:t>Калачеевского</w:t>
      </w:r>
    </w:p>
    <w:p w14:paraId="6AEA0335" w14:textId="570EE092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муниципального района</w:t>
      </w:r>
      <w:r w:rsidR="00584044">
        <w:rPr>
          <w:rFonts w:ascii="Arial" w:hAnsi="Arial" w:cs="Arial"/>
        </w:rPr>
        <w:t xml:space="preserve"> Воронежской области</w:t>
      </w:r>
    </w:p>
    <w:p w14:paraId="2E89F799" w14:textId="0D73915B" w:rsidR="0090120E" w:rsidRPr="00CC6DF0" w:rsidRDefault="00CC6DF0" w:rsidP="0090120E">
      <w:pPr>
        <w:ind w:left="1134" w:firstLine="567"/>
        <w:jc w:val="right"/>
        <w:rPr>
          <w:rFonts w:ascii="Arial" w:hAnsi="Arial" w:cs="Arial"/>
        </w:rPr>
      </w:pPr>
      <w:r w:rsidRPr="0004682F">
        <w:rPr>
          <w:rFonts w:ascii="Arial" w:hAnsi="Arial" w:cs="Arial"/>
        </w:rPr>
        <w:t>о</w:t>
      </w:r>
      <w:r w:rsidR="0090120E" w:rsidRPr="0004682F">
        <w:rPr>
          <w:rFonts w:ascii="Arial" w:hAnsi="Arial" w:cs="Arial"/>
        </w:rPr>
        <w:t>т</w:t>
      </w:r>
      <w:r w:rsidR="00404D81" w:rsidRPr="0004682F">
        <w:rPr>
          <w:rFonts w:ascii="Arial" w:hAnsi="Arial" w:cs="Arial"/>
        </w:rPr>
        <w:t xml:space="preserve"> </w:t>
      </w:r>
      <w:r w:rsidR="0004682F" w:rsidRPr="0004682F">
        <w:rPr>
          <w:rFonts w:ascii="Arial" w:hAnsi="Arial" w:cs="Arial"/>
        </w:rPr>
        <w:t>25</w:t>
      </w:r>
      <w:r w:rsidRPr="0004682F">
        <w:rPr>
          <w:rFonts w:ascii="Arial" w:hAnsi="Arial" w:cs="Arial"/>
        </w:rPr>
        <w:t>.12.202</w:t>
      </w:r>
      <w:r w:rsidR="0004682F" w:rsidRPr="0004682F">
        <w:rPr>
          <w:rFonts w:ascii="Arial" w:hAnsi="Arial" w:cs="Arial"/>
        </w:rPr>
        <w:t>4</w:t>
      </w:r>
      <w:r w:rsidRPr="0004682F">
        <w:rPr>
          <w:rFonts w:ascii="Arial" w:hAnsi="Arial" w:cs="Arial"/>
        </w:rPr>
        <w:t xml:space="preserve"> года</w:t>
      </w:r>
      <w:r w:rsidR="0090120E" w:rsidRPr="0004682F">
        <w:rPr>
          <w:rFonts w:ascii="Arial" w:hAnsi="Arial" w:cs="Arial"/>
        </w:rPr>
        <w:t xml:space="preserve"> №</w:t>
      </w:r>
      <w:r w:rsidR="00584044" w:rsidRPr="0004682F">
        <w:rPr>
          <w:rFonts w:ascii="Arial" w:hAnsi="Arial" w:cs="Arial"/>
        </w:rPr>
        <w:t xml:space="preserve"> </w:t>
      </w:r>
      <w:r w:rsidR="0004682F">
        <w:rPr>
          <w:rFonts w:ascii="Arial" w:hAnsi="Arial" w:cs="Arial"/>
        </w:rPr>
        <w:t>74</w:t>
      </w:r>
    </w:p>
    <w:p w14:paraId="00642433" w14:textId="77777777" w:rsidR="0090120E" w:rsidRPr="00387D89" w:rsidRDefault="0090120E" w:rsidP="0090120E">
      <w:pPr>
        <w:autoSpaceDE w:val="0"/>
        <w:autoSpaceDN w:val="0"/>
        <w:adjustRightInd w:val="0"/>
        <w:ind w:left="1134" w:firstLine="567"/>
        <w:jc w:val="center"/>
        <w:rPr>
          <w:rFonts w:ascii="Arial" w:hAnsi="Arial" w:cs="Arial"/>
        </w:rPr>
      </w:pPr>
    </w:p>
    <w:p w14:paraId="1CCD5F6B" w14:textId="77777777" w:rsidR="0090120E" w:rsidRPr="00387D89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</w:rPr>
      </w:pPr>
      <w:bookmarkStart w:id="0" w:name="_GoBack"/>
      <w:bookmarkEnd w:id="0"/>
      <w:r w:rsidRPr="00387D89">
        <w:rPr>
          <w:rFonts w:ascii="Arial" w:hAnsi="Arial" w:cs="Arial"/>
        </w:rPr>
        <w:t xml:space="preserve">ПОРЯДОК </w:t>
      </w:r>
    </w:p>
    <w:p w14:paraId="0DD249C4" w14:textId="18D6B15A" w:rsidR="0090120E" w:rsidRPr="00387D89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</w:rPr>
      </w:pPr>
      <w:r w:rsidRPr="00387D89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924718" w:rsidRPr="00387D89">
        <w:rPr>
          <w:rFonts w:ascii="Arial" w:hAnsi="Arial" w:cs="Arial"/>
        </w:rPr>
        <w:t xml:space="preserve"> </w:t>
      </w:r>
      <w:r w:rsidR="00924718" w:rsidRPr="00387D89">
        <w:rPr>
          <w:rFonts w:ascii="Arial" w:hAnsi="Arial" w:cs="Arial"/>
          <w:bCs/>
        </w:rPr>
        <w:t>Подгоренского сельского поселения Калачеевского муниципального района</w:t>
      </w:r>
    </w:p>
    <w:p w14:paraId="5764A76A" w14:textId="77777777" w:rsidR="0090120E" w:rsidRPr="00387D89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  <w:bCs/>
        </w:rPr>
      </w:pPr>
    </w:p>
    <w:p w14:paraId="4B7764B9" w14:textId="3255F6D5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CC6DF0">
          <w:rPr>
            <w:rFonts w:ascii="Arial" w:hAnsi="Arial" w:cs="Arial"/>
          </w:rPr>
          <w:t>Постановлением</w:t>
        </w:r>
      </w:hyperlink>
      <w:r w:rsidRPr="00CC6DF0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924718" w:rsidRPr="00CC6DF0">
        <w:rPr>
          <w:rFonts w:ascii="Arial" w:hAnsi="Arial" w:cs="Arial"/>
        </w:rPr>
        <w:t xml:space="preserve"> Подгоренского сельского поселения Калачеевского муниципального района (далее Бюджета)</w:t>
      </w:r>
      <w:r w:rsidRPr="00CC6DF0">
        <w:rPr>
          <w:rFonts w:ascii="Arial" w:hAnsi="Arial" w:cs="Arial"/>
        </w:rPr>
        <w:t>.</w:t>
      </w:r>
    </w:p>
    <w:p w14:paraId="3E5FF788" w14:textId="0F8BACE2" w:rsidR="0090120E" w:rsidRPr="00CC6DF0" w:rsidRDefault="0090120E" w:rsidP="00804DBC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а также изменения принципов назначения и присвоения структуры кодов классификации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изменения в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а также в состав закрепленных за главными администраторами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 кодов классификации доходов вносятся </w:t>
      </w:r>
      <w:r w:rsidR="00924718" w:rsidRPr="00CC6DF0">
        <w:rPr>
          <w:rFonts w:ascii="Arial" w:hAnsi="Arial" w:cs="Arial"/>
        </w:rPr>
        <w:t xml:space="preserve">распоряжением </w:t>
      </w:r>
      <w:r w:rsidRPr="00CC6DF0">
        <w:rPr>
          <w:rFonts w:ascii="Arial" w:hAnsi="Arial" w:cs="Arial"/>
        </w:rPr>
        <w:t xml:space="preserve">администрации </w:t>
      </w:r>
      <w:r w:rsidR="00924718" w:rsidRPr="00CC6DF0">
        <w:rPr>
          <w:rFonts w:ascii="Arial" w:hAnsi="Arial" w:cs="Arial"/>
        </w:rPr>
        <w:t xml:space="preserve">Подгоренского сельского поселения Калачеевского муниципального района </w:t>
      </w:r>
      <w:r w:rsidRPr="00CC6DF0">
        <w:rPr>
          <w:rFonts w:ascii="Arial" w:hAnsi="Arial" w:cs="Arial"/>
        </w:rPr>
        <w:t xml:space="preserve">(далее – </w:t>
      </w:r>
      <w:r w:rsidR="00924718" w:rsidRPr="00CC6DF0">
        <w:rPr>
          <w:rFonts w:ascii="Arial" w:hAnsi="Arial" w:cs="Arial"/>
        </w:rPr>
        <w:t>Администрация</w:t>
      </w:r>
      <w:r w:rsidRPr="00CC6DF0">
        <w:rPr>
          <w:rFonts w:ascii="Arial" w:hAnsi="Arial" w:cs="Arial"/>
        </w:rPr>
        <w:t>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</w:t>
      </w:r>
      <w:r w:rsidR="00924718" w:rsidRPr="00CC6DF0">
        <w:rPr>
          <w:rFonts w:ascii="Arial" w:hAnsi="Arial" w:cs="Arial"/>
        </w:rPr>
        <w:t xml:space="preserve"> и Подгоренского сельского поселения</w:t>
      </w:r>
      <w:r w:rsidRPr="00CC6DF0">
        <w:rPr>
          <w:rFonts w:ascii="Arial" w:hAnsi="Arial" w:cs="Arial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Калачеевского муниципального района) без внесения изменений в постановление администрации </w:t>
      </w:r>
      <w:r w:rsidR="00924718" w:rsidRPr="00CC6DF0">
        <w:rPr>
          <w:rFonts w:ascii="Arial" w:hAnsi="Arial" w:cs="Arial"/>
        </w:rPr>
        <w:t xml:space="preserve">Подгоренского сельского поселения </w:t>
      </w:r>
      <w:r w:rsidRPr="00CC6DF0">
        <w:rPr>
          <w:rFonts w:ascii="Arial" w:hAnsi="Arial" w:cs="Arial"/>
        </w:rPr>
        <w:t xml:space="preserve">Калачеевского муниципального района, утверждающее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>юджет</w:t>
      </w:r>
      <w:r w:rsidR="00924718" w:rsidRPr="00CC6DF0">
        <w:rPr>
          <w:rFonts w:ascii="Arial" w:hAnsi="Arial" w:cs="Arial"/>
        </w:rPr>
        <w:t>а</w:t>
      </w:r>
      <w:r w:rsidRPr="00CC6DF0">
        <w:rPr>
          <w:rFonts w:ascii="Arial" w:hAnsi="Arial" w:cs="Arial"/>
        </w:rPr>
        <w:t>.</w:t>
      </w:r>
    </w:p>
    <w:p w14:paraId="02A7EC95" w14:textId="08AF6090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3. Главные администраторы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 направляют заявку в </w:t>
      </w:r>
      <w:r w:rsidR="00924718" w:rsidRPr="00CC6DF0">
        <w:rPr>
          <w:rFonts w:ascii="Arial" w:hAnsi="Arial" w:cs="Arial"/>
        </w:rPr>
        <w:t>Администрацию</w:t>
      </w:r>
      <w:r w:rsidRPr="00CC6DF0">
        <w:rPr>
          <w:rFonts w:ascii="Arial" w:hAnsi="Arial" w:cs="Arial"/>
        </w:rPr>
        <w:t xml:space="preserve">  о разработке проекта </w:t>
      </w:r>
      <w:r w:rsidR="00924718" w:rsidRPr="00CC6DF0">
        <w:rPr>
          <w:rFonts w:ascii="Arial" w:hAnsi="Arial" w:cs="Arial"/>
        </w:rPr>
        <w:t>распоряжения</w:t>
      </w:r>
      <w:r w:rsidRPr="00CC6DF0">
        <w:rPr>
          <w:rFonts w:ascii="Arial" w:hAnsi="Arial" w:cs="Arial"/>
        </w:rPr>
        <w:t xml:space="preserve"> о внесении изменений в </w:t>
      </w:r>
      <w:r w:rsidRPr="00CC6DF0">
        <w:rPr>
          <w:rFonts w:ascii="Arial" w:hAnsi="Arial" w:cs="Arial"/>
        </w:rPr>
        <w:lastRenderedPageBreak/>
        <w:t xml:space="preserve">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>юджета не позднее 10 календарных дней со дня внесения изменений в нормативные правовые акты Российской Федерации, Воронежской области, Калачеевского муниципального района</w:t>
      </w:r>
      <w:r w:rsidR="00924718" w:rsidRPr="00CC6DF0">
        <w:rPr>
          <w:rFonts w:ascii="Arial" w:hAnsi="Arial" w:cs="Arial"/>
        </w:rPr>
        <w:t>, Подгоренского сельского поселения</w:t>
      </w:r>
      <w:r w:rsidRPr="00CC6DF0">
        <w:rPr>
          <w:rFonts w:ascii="Arial" w:hAnsi="Arial" w:cs="Arial"/>
        </w:rPr>
        <w:t>.</w:t>
      </w:r>
    </w:p>
    <w:p w14:paraId="7F2BD13D" w14:textId="71F9EE49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>4. В заявке указываются реквизиты нормативных правовых актов Российской Федерации, Воронежской области, Калачеевского муниципального района</w:t>
      </w:r>
      <w:r w:rsidR="00924718" w:rsidRPr="00CC6DF0">
        <w:rPr>
          <w:rFonts w:ascii="Arial" w:hAnsi="Arial" w:cs="Arial"/>
        </w:rPr>
        <w:t>, Подгоренского сельского поселения</w:t>
      </w:r>
      <w:r w:rsidRPr="00CC6DF0">
        <w:rPr>
          <w:rFonts w:ascii="Arial" w:hAnsi="Arial" w:cs="Arial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юджета. </w:t>
      </w:r>
    </w:p>
    <w:p w14:paraId="4F070B72" w14:textId="77777777" w:rsidR="0090120E" w:rsidRPr="00CC6DF0" w:rsidRDefault="0090120E" w:rsidP="00804DBC">
      <w:pPr>
        <w:ind w:left="851" w:firstLine="567"/>
        <w:rPr>
          <w:rFonts w:ascii="Arial" w:hAnsi="Arial" w:cs="Arial"/>
          <w:lang w:eastAsia="en-US"/>
        </w:rPr>
      </w:pPr>
    </w:p>
    <w:sectPr w:rsidR="0090120E" w:rsidRPr="00CC6DF0" w:rsidSect="00387D89">
      <w:pgSz w:w="11906" w:h="16838"/>
      <w:pgMar w:top="1134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4682F"/>
    <w:rsid w:val="00050544"/>
    <w:rsid w:val="00066F79"/>
    <w:rsid w:val="000707AC"/>
    <w:rsid w:val="000F15FB"/>
    <w:rsid w:val="000F2C8E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37691"/>
    <w:rsid w:val="00351423"/>
    <w:rsid w:val="00384BC4"/>
    <w:rsid w:val="00387D89"/>
    <w:rsid w:val="003A0F6F"/>
    <w:rsid w:val="003C6033"/>
    <w:rsid w:val="003F5CB2"/>
    <w:rsid w:val="00404D81"/>
    <w:rsid w:val="004075B8"/>
    <w:rsid w:val="004357F5"/>
    <w:rsid w:val="004404A6"/>
    <w:rsid w:val="00461CF0"/>
    <w:rsid w:val="004A0F59"/>
    <w:rsid w:val="004A4AEB"/>
    <w:rsid w:val="0052709E"/>
    <w:rsid w:val="00536FE8"/>
    <w:rsid w:val="00561B7D"/>
    <w:rsid w:val="00567D2D"/>
    <w:rsid w:val="00571B48"/>
    <w:rsid w:val="00584044"/>
    <w:rsid w:val="006046DB"/>
    <w:rsid w:val="00613ABD"/>
    <w:rsid w:val="006144D2"/>
    <w:rsid w:val="00643CF5"/>
    <w:rsid w:val="00650DDD"/>
    <w:rsid w:val="00667DD7"/>
    <w:rsid w:val="006B69FF"/>
    <w:rsid w:val="006C7D24"/>
    <w:rsid w:val="006E0AF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4DBC"/>
    <w:rsid w:val="00805D88"/>
    <w:rsid w:val="00897DC4"/>
    <w:rsid w:val="008A5E32"/>
    <w:rsid w:val="008B353D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D6382"/>
    <w:rsid w:val="00AF6C2F"/>
    <w:rsid w:val="00B03E4A"/>
    <w:rsid w:val="00B1492A"/>
    <w:rsid w:val="00B33F58"/>
    <w:rsid w:val="00B72C36"/>
    <w:rsid w:val="00B75B4E"/>
    <w:rsid w:val="00BD17AA"/>
    <w:rsid w:val="00C313EC"/>
    <w:rsid w:val="00C36DA3"/>
    <w:rsid w:val="00C42E74"/>
    <w:rsid w:val="00C529CD"/>
    <w:rsid w:val="00C60ED5"/>
    <w:rsid w:val="00C74143"/>
    <w:rsid w:val="00CC6DF0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38</cp:revision>
  <cp:lastPrinted>2024-12-24T12:14:00Z</cp:lastPrinted>
  <dcterms:created xsi:type="dcterms:W3CDTF">2015-07-08T14:55:00Z</dcterms:created>
  <dcterms:modified xsi:type="dcterms:W3CDTF">2024-12-24T12:15:00Z</dcterms:modified>
</cp:coreProperties>
</file>