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44" w:rsidRPr="00743D44" w:rsidRDefault="00743D44" w:rsidP="00743D44">
      <w:pPr>
        <w:jc w:val="center"/>
        <w:outlineLvl w:val="0"/>
        <w:rPr>
          <w:rFonts w:ascii="Arial" w:hAnsi="Arial" w:cs="Arial"/>
          <w:b/>
        </w:rPr>
      </w:pPr>
      <w:r w:rsidRPr="00743D44">
        <w:rPr>
          <w:rFonts w:ascii="Arial" w:hAnsi="Arial" w:cs="Arial"/>
          <w:b/>
        </w:rPr>
        <w:t>РОССИЙСКАЯ ФЕДЕРАЦИЯ</w:t>
      </w:r>
    </w:p>
    <w:p w:rsidR="00743D44" w:rsidRPr="00743D44" w:rsidRDefault="00743D44" w:rsidP="00743D44">
      <w:pPr>
        <w:jc w:val="center"/>
        <w:rPr>
          <w:rFonts w:ascii="Arial" w:hAnsi="Arial" w:cs="Arial"/>
          <w:b/>
        </w:rPr>
      </w:pPr>
      <w:r w:rsidRPr="00743D44">
        <w:rPr>
          <w:rFonts w:ascii="Arial" w:hAnsi="Arial" w:cs="Arial"/>
          <w:b/>
        </w:rPr>
        <w:t>АДМИНИСТРАЦИЯ ПОДГОРЕНСКОГО СЕЛЬСКОГО ПОСЕЛЕНИЯ</w:t>
      </w:r>
    </w:p>
    <w:p w:rsidR="00743D44" w:rsidRPr="00743D44" w:rsidRDefault="00743D44" w:rsidP="00743D44">
      <w:pPr>
        <w:jc w:val="center"/>
        <w:rPr>
          <w:rFonts w:ascii="Arial" w:hAnsi="Arial" w:cs="Arial"/>
          <w:b/>
        </w:rPr>
      </w:pPr>
      <w:r w:rsidRPr="00743D44">
        <w:rPr>
          <w:rFonts w:ascii="Arial" w:hAnsi="Arial" w:cs="Arial"/>
          <w:b/>
        </w:rPr>
        <w:t>КАЛАЧЕЕВСКОГО МУНИЦИПАЛЬНОГО РАЙОНА</w:t>
      </w:r>
    </w:p>
    <w:p w:rsidR="00743D44" w:rsidRPr="00743D44" w:rsidRDefault="00743D44" w:rsidP="00743D44">
      <w:pPr>
        <w:jc w:val="center"/>
        <w:rPr>
          <w:rFonts w:ascii="Arial" w:hAnsi="Arial" w:cs="Arial"/>
          <w:b/>
        </w:rPr>
      </w:pPr>
      <w:r w:rsidRPr="00743D44">
        <w:rPr>
          <w:rFonts w:ascii="Arial" w:hAnsi="Arial" w:cs="Arial"/>
          <w:b/>
        </w:rPr>
        <w:t>ВОРОНЕЖСКОЙ ОБЛАСТИ</w:t>
      </w:r>
    </w:p>
    <w:p w:rsidR="00743D44" w:rsidRPr="00743D44" w:rsidRDefault="00743D44" w:rsidP="00743D44">
      <w:pPr>
        <w:jc w:val="center"/>
        <w:rPr>
          <w:rFonts w:ascii="Arial" w:hAnsi="Arial" w:cs="Arial"/>
          <w:b/>
        </w:rPr>
      </w:pPr>
    </w:p>
    <w:p w:rsidR="00743D44" w:rsidRPr="00743D44" w:rsidRDefault="00743D44" w:rsidP="00743D44">
      <w:pPr>
        <w:jc w:val="center"/>
        <w:rPr>
          <w:rFonts w:ascii="Arial" w:hAnsi="Arial" w:cs="Arial"/>
          <w:b/>
        </w:rPr>
      </w:pPr>
      <w:r w:rsidRPr="00743D44">
        <w:rPr>
          <w:rFonts w:ascii="Arial" w:hAnsi="Arial" w:cs="Arial"/>
          <w:b/>
        </w:rPr>
        <w:t>ПОСТАНОВЛЕНИЕ</w:t>
      </w:r>
    </w:p>
    <w:p w:rsidR="00743D44" w:rsidRPr="00743D44" w:rsidRDefault="00743D44" w:rsidP="00743D44">
      <w:pPr>
        <w:jc w:val="center"/>
        <w:rPr>
          <w:rFonts w:ascii="Arial" w:hAnsi="Arial" w:cs="Arial"/>
          <w:b/>
          <w:bCs/>
        </w:rPr>
      </w:pPr>
    </w:p>
    <w:p w:rsidR="00743D44" w:rsidRPr="00743D44" w:rsidRDefault="00743D44" w:rsidP="00743D44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</w:p>
    <w:p w:rsidR="00743D44" w:rsidRPr="00743D44" w:rsidRDefault="00743D44" w:rsidP="00743D44">
      <w:pPr>
        <w:shd w:val="clear" w:color="auto" w:fill="FFFFFF"/>
        <w:rPr>
          <w:rFonts w:ascii="Arial" w:hAnsi="Arial" w:cs="Arial"/>
          <w:color w:val="000000"/>
        </w:rPr>
      </w:pPr>
      <w:r w:rsidRPr="00743D44">
        <w:rPr>
          <w:rFonts w:ascii="Arial" w:hAnsi="Arial" w:cs="Arial"/>
          <w:color w:val="000000"/>
        </w:rPr>
        <w:t>от 29 июля 2024 г. №49</w:t>
      </w:r>
    </w:p>
    <w:p w:rsidR="00743D44" w:rsidRPr="00743D44" w:rsidRDefault="00743D44" w:rsidP="00743D44">
      <w:pPr>
        <w:shd w:val="clear" w:color="auto" w:fill="FFFFFF"/>
        <w:rPr>
          <w:rFonts w:ascii="Arial" w:hAnsi="Arial" w:cs="Arial"/>
          <w:color w:val="000000"/>
        </w:rPr>
      </w:pPr>
      <w:r w:rsidRPr="00743D44">
        <w:rPr>
          <w:rFonts w:ascii="Arial" w:hAnsi="Arial" w:cs="Arial"/>
          <w:color w:val="000000"/>
        </w:rPr>
        <w:t>с. Подгорное</w:t>
      </w:r>
    </w:p>
    <w:p w:rsidR="00743D44" w:rsidRPr="00743D44" w:rsidRDefault="00743D44" w:rsidP="00743D44">
      <w:pPr>
        <w:shd w:val="clear" w:color="auto" w:fill="FFFFFF"/>
        <w:jc w:val="center"/>
        <w:rPr>
          <w:rFonts w:ascii="Arial" w:hAnsi="Arial" w:cs="Arial"/>
          <w:color w:val="000000"/>
          <w:highlight w:val="yellow"/>
        </w:rPr>
      </w:pPr>
    </w:p>
    <w:p w:rsidR="00743D44" w:rsidRPr="005E7F61" w:rsidRDefault="00743D44" w:rsidP="005E7F61">
      <w:pPr>
        <w:pStyle w:val="a4"/>
        <w:jc w:val="center"/>
        <w:rPr>
          <w:rFonts w:ascii="Arial" w:hAnsi="Arial" w:cs="Arial"/>
          <w:b/>
        </w:rPr>
      </w:pPr>
      <w:r w:rsidRPr="005E7F61">
        <w:rPr>
          <w:rFonts w:ascii="Arial" w:hAnsi="Arial" w:cs="Arial"/>
          <w:b/>
        </w:rPr>
        <w:t>О внесении изменений в постановление от 21.05.2014 года №16</w:t>
      </w:r>
    </w:p>
    <w:p w:rsidR="00743D44" w:rsidRPr="005E7F61" w:rsidRDefault="00743D44" w:rsidP="005E7F61">
      <w:pPr>
        <w:pStyle w:val="a4"/>
        <w:jc w:val="center"/>
        <w:rPr>
          <w:rFonts w:ascii="Arial" w:hAnsi="Arial" w:cs="Arial"/>
          <w:b/>
        </w:rPr>
      </w:pPr>
      <w:r w:rsidRPr="005E7F61">
        <w:rPr>
          <w:rFonts w:ascii="Arial" w:hAnsi="Arial" w:cs="Arial"/>
          <w:b/>
        </w:rPr>
        <w:t>«Об утверждении Порядка сбора отработанных ртутьсодержащих ламп на территории Подгоренского сельского поселения Калачеевского муниципального района»</w:t>
      </w:r>
    </w:p>
    <w:p w:rsidR="00743D44" w:rsidRPr="00743D44" w:rsidRDefault="00743D44" w:rsidP="00743D44">
      <w:pPr>
        <w:ind w:right="5952"/>
        <w:rPr>
          <w:rFonts w:ascii="Arial" w:hAnsi="Arial" w:cs="Arial"/>
          <w:b/>
        </w:rPr>
      </w:pPr>
    </w:p>
    <w:p w:rsidR="00743D44" w:rsidRPr="00743D44" w:rsidRDefault="00743D44" w:rsidP="00743D44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743D44">
        <w:rPr>
          <w:rFonts w:ascii="Arial" w:hAnsi="Arial" w:cs="Arial"/>
        </w:rPr>
        <w:t xml:space="preserve">В целях приведения муниципальных правовых актов Подгоренского сельского поселения в соответствие действующему законодательству и нормативным правовым актам Калачеевского муниципального района, 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743D44">
        <w:rPr>
          <w:rFonts w:ascii="Arial" w:hAnsi="Arial" w:cs="Arial"/>
          <w:b/>
        </w:rPr>
        <w:t>п</w:t>
      </w:r>
      <w:proofErr w:type="gramEnd"/>
      <w:r w:rsidRPr="00743D44">
        <w:rPr>
          <w:rFonts w:ascii="Arial" w:hAnsi="Arial" w:cs="Arial"/>
          <w:b/>
        </w:rPr>
        <w:t xml:space="preserve"> о с т а н о в л я е т:</w:t>
      </w:r>
    </w:p>
    <w:p w:rsidR="00743D44" w:rsidRPr="00743D44" w:rsidRDefault="00743D44" w:rsidP="00743D44">
      <w:pPr>
        <w:pStyle w:val="Title"/>
        <w:spacing w:before="0"/>
        <w:jc w:val="both"/>
        <w:rPr>
          <w:b w:val="0"/>
          <w:sz w:val="24"/>
          <w:szCs w:val="24"/>
        </w:rPr>
      </w:pPr>
      <w:r w:rsidRPr="00743D44">
        <w:rPr>
          <w:b w:val="0"/>
          <w:sz w:val="24"/>
          <w:szCs w:val="24"/>
        </w:rPr>
        <w:t>1. Внести в постановление администрации Подгоренского сельского поселения в постановление от 21.05.2014 года №16 «Об утверждении Порядка сбора отработанных ртутьсодержащих ламп на территории Подгоренского сельского поселения Калачеевского муниципального района» следующие изменения:</w:t>
      </w:r>
    </w:p>
    <w:p w:rsidR="00743D44" w:rsidRPr="00743D44" w:rsidRDefault="00743D44" w:rsidP="00743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43D44">
        <w:rPr>
          <w:rFonts w:ascii="Arial" w:hAnsi="Arial" w:cs="Arial"/>
          <w:color w:val="000000"/>
        </w:rPr>
        <w:t>1.1. Преамбулу постановления изложить в следующей редакции:</w:t>
      </w:r>
    </w:p>
    <w:p w:rsidR="00743D44" w:rsidRPr="00743D44" w:rsidRDefault="00743D44" w:rsidP="00743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43D44">
        <w:rPr>
          <w:rFonts w:ascii="Arial" w:hAnsi="Arial" w:cs="Arial"/>
          <w:color w:val="000000"/>
        </w:rPr>
        <w:t>«В целях обеспечения экологического и санитарно-эпидемиологического благополучия населения Подгоренского сельского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 постановления Правительства Российской Федерации от 28.12.2020 №2314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743D44">
        <w:rPr>
          <w:rFonts w:ascii="Arial" w:hAnsi="Arial" w:cs="Arial"/>
          <w:color w:val="000000"/>
        </w:rPr>
        <w:t xml:space="preserve"> которых может повлечь причинение вреда жизни, здоровью граждан, вреда животным, растениям и окружающей среде", администрация  Подгоренского сельского поселения Калачеевского муниципального района Воронежской области постановляет».</w:t>
      </w:r>
    </w:p>
    <w:p w:rsidR="00743D44" w:rsidRPr="00743D44" w:rsidRDefault="00743D44" w:rsidP="00743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43D44">
        <w:rPr>
          <w:rFonts w:ascii="Arial" w:hAnsi="Arial" w:cs="Arial"/>
          <w:color w:val="000000"/>
        </w:rPr>
        <w:t>1.2. В пункте 1.2. раздела I приложения к постановлению шестой абзац изложить в новой редакции:</w:t>
      </w:r>
    </w:p>
    <w:p w:rsidR="00743D44" w:rsidRPr="00743D44" w:rsidRDefault="00743D44" w:rsidP="00743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3D44">
        <w:rPr>
          <w:rFonts w:ascii="Arial" w:hAnsi="Arial" w:cs="Arial"/>
          <w:color w:val="000000"/>
        </w:rPr>
        <w:t>« - постановлением Правительства Российской Федерации от 28.12.2020 №2314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среде"».</w:t>
      </w:r>
    </w:p>
    <w:p w:rsidR="00743D44" w:rsidRDefault="00743D44" w:rsidP="00743D44">
      <w:pPr>
        <w:spacing w:line="276" w:lineRule="auto"/>
        <w:ind w:firstLine="567"/>
        <w:jc w:val="both"/>
        <w:rPr>
          <w:rFonts w:ascii="Arial" w:hAnsi="Arial" w:cs="Arial"/>
        </w:rPr>
      </w:pPr>
      <w:r w:rsidRPr="00743D44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7D5787" w:rsidRPr="00743D44" w:rsidRDefault="007D5787" w:rsidP="00743D44">
      <w:pPr>
        <w:spacing w:line="276" w:lineRule="auto"/>
        <w:ind w:firstLine="567"/>
        <w:jc w:val="both"/>
        <w:rPr>
          <w:rFonts w:ascii="Arial" w:hAnsi="Arial" w:cs="Arial"/>
        </w:rPr>
      </w:pPr>
      <w:bookmarkStart w:id="1" w:name="_GoBack"/>
      <w:bookmarkEnd w:id="1"/>
    </w:p>
    <w:p w:rsidR="00743D44" w:rsidRPr="00743D44" w:rsidRDefault="00743D44" w:rsidP="00743D44">
      <w:pPr>
        <w:spacing w:line="276" w:lineRule="auto"/>
        <w:ind w:firstLine="567"/>
        <w:jc w:val="both"/>
        <w:rPr>
          <w:rFonts w:ascii="Arial" w:hAnsi="Arial" w:cs="Arial"/>
          <w:b/>
          <w:bCs/>
          <w:highlight w:val="yellow"/>
        </w:rPr>
      </w:pPr>
      <w:r w:rsidRPr="00743D44">
        <w:rPr>
          <w:rFonts w:ascii="Arial" w:hAnsi="Arial" w:cs="Arial"/>
        </w:rPr>
        <w:lastRenderedPageBreak/>
        <w:t xml:space="preserve">3. </w:t>
      </w:r>
      <w:proofErr w:type="gramStart"/>
      <w:r w:rsidRPr="00743D44">
        <w:rPr>
          <w:rFonts w:ascii="Arial" w:hAnsi="Arial" w:cs="Arial"/>
        </w:rPr>
        <w:t>Контроль за</w:t>
      </w:r>
      <w:proofErr w:type="gramEnd"/>
      <w:r w:rsidRPr="00743D4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43D44" w:rsidRPr="00743D44" w:rsidRDefault="00743D44" w:rsidP="00743D44">
      <w:pPr>
        <w:ind w:firstLine="709"/>
        <w:rPr>
          <w:rFonts w:ascii="Arial" w:hAnsi="Arial" w:cs="Arial"/>
          <w:b/>
          <w:bCs/>
          <w:highlight w:val="yellow"/>
        </w:rPr>
      </w:pPr>
    </w:p>
    <w:p w:rsidR="00743D44" w:rsidRPr="00743D44" w:rsidRDefault="00743D44" w:rsidP="00743D44">
      <w:pPr>
        <w:ind w:firstLine="709"/>
        <w:rPr>
          <w:rFonts w:ascii="Arial" w:hAnsi="Arial" w:cs="Arial"/>
          <w:b/>
          <w:bCs/>
          <w:highlight w:val="yellow"/>
        </w:rPr>
      </w:pPr>
    </w:p>
    <w:p w:rsidR="00743D44" w:rsidRPr="00743D44" w:rsidRDefault="00743D44" w:rsidP="00743D44">
      <w:pPr>
        <w:ind w:firstLine="709"/>
        <w:rPr>
          <w:rFonts w:ascii="Arial" w:hAnsi="Arial" w:cs="Arial"/>
          <w:b/>
          <w:bCs/>
          <w:highlight w:val="yellow"/>
        </w:rPr>
      </w:pPr>
    </w:p>
    <w:p w:rsidR="00743D44" w:rsidRPr="00743D44" w:rsidRDefault="00743D44" w:rsidP="00743D44">
      <w:pPr>
        <w:jc w:val="both"/>
        <w:rPr>
          <w:rFonts w:ascii="Arial" w:hAnsi="Arial" w:cs="Arial"/>
          <w:b/>
          <w:bCs/>
        </w:rPr>
      </w:pPr>
      <w:r w:rsidRPr="00743D44">
        <w:rPr>
          <w:rFonts w:ascii="Arial" w:hAnsi="Arial" w:cs="Arial"/>
          <w:b/>
          <w:bCs/>
        </w:rPr>
        <w:t>Глава Подгоренского</w:t>
      </w:r>
    </w:p>
    <w:p w:rsidR="00743D44" w:rsidRPr="00743D44" w:rsidRDefault="00743D44" w:rsidP="00743D44">
      <w:pPr>
        <w:jc w:val="both"/>
        <w:rPr>
          <w:rFonts w:ascii="Arial" w:hAnsi="Arial" w:cs="Arial"/>
          <w:b/>
          <w:bCs/>
        </w:rPr>
      </w:pPr>
      <w:r w:rsidRPr="00743D44">
        <w:rPr>
          <w:rFonts w:ascii="Arial" w:hAnsi="Arial" w:cs="Arial"/>
          <w:b/>
          <w:bCs/>
        </w:rPr>
        <w:t xml:space="preserve">сельского поселения                                                                 А.С. </w:t>
      </w:r>
      <w:proofErr w:type="spellStart"/>
      <w:r w:rsidRPr="00743D44">
        <w:rPr>
          <w:rFonts w:ascii="Arial" w:hAnsi="Arial" w:cs="Arial"/>
          <w:b/>
          <w:bCs/>
        </w:rPr>
        <w:t>Разборский</w:t>
      </w:r>
      <w:proofErr w:type="spellEnd"/>
    </w:p>
    <w:p w:rsidR="006962D6" w:rsidRPr="00743D44" w:rsidRDefault="006962D6">
      <w:pPr>
        <w:rPr>
          <w:rFonts w:ascii="Arial" w:hAnsi="Arial" w:cs="Arial"/>
        </w:rPr>
      </w:pPr>
    </w:p>
    <w:sectPr w:rsidR="006962D6" w:rsidRPr="0074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4"/>
    <w:rsid w:val="005E7F61"/>
    <w:rsid w:val="006962D6"/>
    <w:rsid w:val="00743D44"/>
    <w:rsid w:val="007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43D4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43D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E7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43D4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43D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E7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2024-07-30T11:11:00Z</cp:lastPrinted>
  <dcterms:created xsi:type="dcterms:W3CDTF">2024-07-30T08:57:00Z</dcterms:created>
  <dcterms:modified xsi:type="dcterms:W3CDTF">2024-07-30T11:12:00Z</dcterms:modified>
</cp:coreProperties>
</file>