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0D" w:rsidRPr="005C22AB" w:rsidRDefault="001D660D" w:rsidP="001D660D">
      <w:pPr>
        <w:pStyle w:val="2"/>
        <w:ind w:firstLine="709"/>
        <w:jc w:val="right"/>
        <w:rPr>
          <w:rFonts w:ascii="Arial" w:hAnsi="Arial" w:cs="Arial"/>
          <w:bCs w:val="0"/>
          <w:sz w:val="22"/>
          <w:szCs w:val="22"/>
        </w:rPr>
      </w:pPr>
    </w:p>
    <w:p w:rsidR="001D660D" w:rsidRPr="005C22AB" w:rsidRDefault="001D660D" w:rsidP="001D660D">
      <w:pPr>
        <w:pStyle w:val="a3"/>
        <w:ind w:firstLine="709"/>
        <w:rPr>
          <w:rFonts w:ascii="Arial" w:hAnsi="Arial" w:cs="Arial"/>
          <w:bCs/>
          <w:spacing w:val="28"/>
          <w:sz w:val="22"/>
          <w:szCs w:val="22"/>
          <w:lang w:val="ru-RU"/>
        </w:rPr>
      </w:pPr>
    </w:p>
    <w:p w:rsidR="001D660D" w:rsidRPr="005C22AB" w:rsidRDefault="00860EC6" w:rsidP="001D660D">
      <w:pPr>
        <w:pStyle w:val="a3"/>
        <w:ind w:firstLine="709"/>
        <w:rPr>
          <w:rFonts w:ascii="Arial" w:hAnsi="Arial" w:cs="Arial"/>
          <w:bCs/>
          <w:spacing w:val="28"/>
          <w:sz w:val="26"/>
          <w:szCs w:val="26"/>
          <w:lang w:val="ru-RU"/>
        </w:rPr>
      </w:pPr>
      <w:r w:rsidRPr="005C22AB">
        <w:rPr>
          <w:rFonts w:ascii="Arial" w:hAnsi="Arial" w:cs="Arial"/>
          <w:bCs/>
          <w:spacing w:val="28"/>
          <w:sz w:val="26"/>
          <w:szCs w:val="26"/>
        </w:rPr>
        <w:t>АДМИНИСТРАЦИЯ</w:t>
      </w:r>
    </w:p>
    <w:p w:rsidR="001D660D" w:rsidRPr="005C22AB" w:rsidRDefault="001D660D" w:rsidP="001D660D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5C22AB">
        <w:rPr>
          <w:rFonts w:ascii="Arial" w:hAnsi="Arial" w:cs="Arial"/>
          <w:bCs/>
          <w:spacing w:val="28"/>
          <w:sz w:val="26"/>
          <w:szCs w:val="26"/>
        </w:rPr>
        <w:t>ПОДГОРЕНСКОГО СЕЛЬСКОГО ПОСЕЛЕНИЯ</w:t>
      </w:r>
      <w:r w:rsidRPr="005C22AB">
        <w:rPr>
          <w:rFonts w:ascii="Arial" w:hAnsi="Arial" w:cs="Arial"/>
          <w:sz w:val="26"/>
          <w:szCs w:val="26"/>
        </w:rPr>
        <w:t xml:space="preserve"> </w:t>
      </w:r>
    </w:p>
    <w:p w:rsidR="001D660D" w:rsidRPr="005C22AB" w:rsidRDefault="001D660D" w:rsidP="001D660D">
      <w:pPr>
        <w:pStyle w:val="a3"/>
        <w:ind w:firstLine="709"/>
        <w:rPr>
          <w:rFonts w:ascii="Arial" w:hAnsi="Arial" w:cs="Arial"/>
          <w:sz w:val="26"/>
          <w:szCs w:val="26"/>
        </w:rPr>
      </w:pPr>
      <w:r w:rsidRPr="005C22AB">
        <w:rPr>
          <w:rFonts w:ascii="Arial" w:hAnsi="Arial" w:cs="Arial"/>
          <w:bCs/>
          <w:spacing w:val="28"/>
          <w:sz w:val="26"/>
          <w:szCs w:val="26"/>
        </w:rPr>
        <w:t>КАЛАЧЕЕВСКОГОМУНИЦИПАЛЬНОГО РАЙОНА</w:t>
      </w:r>
    </w:p>
    <w:p w:rsidR="001D660D" w:rsidRPr="005C22AB" w:rsidRDefault="001D660D" w:rsidP="001D660D">
      <w:pPr>
        <w:pStyle w:val="a3"/>
        <w:ind w:firstLine="709"/>
        <w:rPr>
          <w:rFonts w:ascii="Arial" w:hAnsi="Arial" w:cs="Arial"/>
          <w:bCs/>
          <w:spacing w:val="28"/>
          <w:sz w:val="26"/>
          <w:szCs w:val="26"/>
        </w:rPr>
      </w:pPr>
      <w:r w:rsidRPr="005C22AB">
        <w:rPr>
          <w:rFonts w:ascii="Arial" w:hAnsi="Arial" w:cs="Arial"/>
          <w:bCs/>
          <w:spacing w:val="28"/>
          <w:sz w:val="26"/>
          <w:szCs w:val="26"/>
        </w:rPr>
        <w:t>ВОРОНЕЖСКОЙ ОБЛАСТИ</w:t>
      </w:r>
    </w:p>
    <w:p w:rsidR="001D660D" w:rsidRPr="005C22AB" w:rsidRDefault="001D660D" w:rsidP="001D660D">
      <w:pPr>
        <w:pStyle w:val="a3"/>
        <w:ind w:firstLine="709"/>
        <w:rPr>
          <w:rFonts w:ascii="Arial" w:hAnsi="Arial" w:cs="Arial"/>
          <w:sz w:val="26"/>
          <w:szCs w:val="26"/>
        </w:rPr>
      </w:pPr>
    </w:p>
    <w:p w:rsidR="001D660D" w:rsidRPr="005C22AB" w:rsidRDefault="001D660D" w:rsidP="001D660D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40"/>
          <w:sz w:val="26"/>
          <w:szCs w:val="26"/>
        </w:rPr>
      </w:pPr>
      <w:r w:rsidRPr="005C22AB">
        <w:rPr>
          <w:rFonts w:ascii="Arial" w:hAnsi="Arial" w:cs="Arial"/>
          <w:b/>
          <w:spacing w:val="40"/>
          <w:sz w:val="26"/>
          <w:szCs w:val="26"/>
        </w:rPr>
        <w:t>ПОСТАНОВЛЕНИЕ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D660D" w:rsidRPr="005C22AB" w:rsidRDefault="001D660D" w:rsidP="001D660D">
      <w:pPr>
        <w:tabs>
          <w:tab w:val="left" w:pos="7455"/>
        </w:tabs>
        <w:ind w:firstLine="709"/>
        <w:rPr>
          <w:rFonts w:ascii="Arial" w:hAnsi="Arial" w:cs="Arial"/>
          <w:sz w:val="26"/>
          <w:szCs w:val="26"/>
        </w:rPr>
      </w:pPr>
      <w:r w:rsidRPr="005C22AB">
        <w:rPr>
          <w:rFonts w:ascii="Arial" w:hAnsi="Arial" w:cs="Arial"/>
          <w:sz w:val="26"/>
          <w:szCs w:val="26"/>
        </w:rPr>
        <w:t xml:space="preserve">от 27 ноября 2017 года </w:t>
      </w:r>
      <w:r w:rsidRPr="005C22AB">
        <w:rPr>
          <w:rFonts w:ascii="Arial" w:hAnsi="Arial" w:cs="Arial"/>
          <w:sz w:val="26"/>
          <w:szCs w:val="26"/>
        </w:rPr>
        <w:tab/>
        <w:t>№</w:t>
      </w:r>
      <w:r w:rsidR="00086C6E" w:rsidRPr="005C22AB">
        <w:rPr>
          <w:rFonts w:ascii="Arial" w:hAnsi="Arial" w:cs="Arial"/>
          <w:sz w:val="26"/>
          <w:szCs w:val="26"/>
        </w:rPr>
        <w:t>57</w:t>
      </w:r>
    </w:p>
    <w:p w:rsidR="001D660D" w:rsidRPr="005C22AB" w:rsidRDefault="001D660D" w:rsidP="001D660D">
      <w:pPr>
        <w:ind w:firstLine="709"/>
        <w:rPr>
          <w:rFonts w:ascii="Arial" w:hAnsi="Arial" w:cs="Arial"/>
          <w:sz w:val="26"/>
          <w:szCs w:val="26"/>
        </w:rPr>
      </w:pPr>
      <w:r w:rsidRPr="005C22AB">
        <w:rPr>
          <w:rFonts w:ascii="Arial" w:hAnsi="Arial" w:cs="Arial"/>
          <w:sz w:val="26"/>
          <w:szCs w:val="26"/>
        </w:rPr>
        <w:t>с. Подгорное</w:t>
      </w:r>
    </w:p>
    <w:p w:rsidR="001D660D" w:rsidRPr="005C22AB" w:rsidRDefault="001D660D" w:rsidP="001D660D">
      <w:pPr>
        <w:tabs>
          <w:tab w:val="left" w:pos="0"/>
        </w:tabs>
        <w:ind w:firstLine="709"/>
        <w:rPr>
          <w:rFonts w:ascii="Arial" w:hAnsi="Arial" w:cs="Arial"/>
          <w:sz w:val="26"/>
          <w:szCs w:val="26"/>
        </w:rPr>
      </w:pPr>
    </w:p>
    <w:p w:rsidR="001D660D" w:rsidRPr="005C22AB" w:rsidRDefault="001D660D" w:rsidP="001D660D">
      <w:pPr>
        <w:tabs>
          <w:tab w:val="left" w:pos="0"/>
        </w:tabs>
        <w:ind w:right="5103"/>
        <w:jc w:val="both"/>
        <w:rPr>
          <w:rFonts w:ascii="Arial" w:hAnsi="Arial" w:cs="Arial"/>
          <w:bCs/>
          <w:kern w:val="28"/>
          <w:sz w:val="26"/>
          <w:szCs w:val="26"/>
        </w:rPr>
      </w:pPr>
      <w:r w:rsidRPr="005C22AB">
        <w:rPr>
          <w:rFonts w:ascii="Arial" w:hAnsi="Arial" w:cs="Arial"/>
          <w:bCs/>
          <w:kern w:val="28"/>
          <w:sz w:val="26"/>
          <w:szCs w:val="26"/>
        </w:rPr>
        <w:t>Об утверждении муниципальной программы Подгоренского сельского поселения Калачеевского муниципального района Воронежской области «Формирование современной городской среды на 2018 – 2022 годы</w:t>
      </w:r>
    </w:p>
    <w:p w:rsidR="001D660D" w:rsidRPr="005C22AB" w:rsidRDefault="001D660D" w:rsidP="001D660D">
      <w:pPr>
        <w:tabs>
          <w:tab w:val="left" w:pos="0"/>
        </w:tabs>
        <w:ind w:firstLine="709"/>
        <w:jc w:val="both"/>
        <w:rPr>
          <w:rFonts w:ascii="Arial" w:hAnsi="Arial" w:cs="Arial"/>
          <w:bCs/>
          <w:kern w:val="28"/>
          <w:sz w:val="26"/>
          <w:szCs w:val="26"/>
        </w:rPr>
      </w:pPr>
    </w:p>
    <w:p w:rsidR="001D660D" w:rsidRPr="005C22AB" w:rsidRDefault="00086C6E" w:rsidP="001D660D">
      <w:pPr>
        <w:tabs>
          <w:tab w:val="left" w:pos="0"/>
        </w:tabs>
        <w:ind w:firstLine="709"/>
        <w:jc w:val="both"/>
        <w:rPr>
          <w:rFonts w:ascii="Arial" w:hAnsi="Arial" w:cs="Arial"/>
          <w:bCs/>
          <w:kern w:val="28"/>
          <w:sz w:val="26"/>
          <w:szCs w:val="26"/>
        </w:rPr>
      </w:pPr>
      <w:proofErr w:type="gramStart"/>
      <w:r w:rsidRPr="005C22AB">
        <w:rPr>
          <w:rFonts w:ascii="Arial" w:hAnsi="Arial" w:cs="Arial"/>
          <w:color w:val="000000"/>
          <w:sz w:val="26"/>
          <w:szCs w:val="26"/>
        </w:rPr>
        <w:t>В соответствии с Федеральным законом о</w:t>
      </w:r>
      <w:r w:rsidR="001D660D" w:rsidRPr="005C22AB">
        <w:rPr>
          <w:rFonts w:ascii="Arial" w:hAnsi="Arial" w:cs="Arial"/>
          <w:sz w:val="26"/>
          <w:szCs w:val="26"/>
        </w:rPr>
        <w:t>т 6 октября 2003 года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860EC6" w:rsidRPr="005C22AB">
        <w:rPr>
          <w:rFonts w:ascii="Arial" w:hAnsi="Arial" w:cs="Arial"/>
          <w:sz w:val="26"/>
          <w:szCs w:val="26"/>
        </w:rPr>
        <w:t xml:space="preserve"> Приказом Министерства строительства и жилищно-коммунального хозяйства</w:t>
      </w:r>
      <w:proofErr w:type="gramEnd"/>
      <w:r w:rsidR="00860EC6" w:rsidRPr="005C22AB">
        <w:rPr>
          <w:rFonts w:ascii="Arial" w:hAnsi="Arial" w:cs="Arial"/>
          <w:sz w:val="26"/>
          <w:szCs w:val="26"/>
        </w:rPr>
        <w:t xml:space="preserve"> Российской Федерации от 06.04.2017 г. №691/</w:t>
      </w:r>
      <w:proofErr w:type="spellStart"/>
      <w:proofErr w:type="gramStart"/>
      <w:r w:rsidR="00860EC6" w:rsidRPr="005C22AB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="00860EC6" w:rsidRPr="005C22AB">
        <w:rPr>
          <w:rFonts w:ascii="Arial" w:hAnsi="Arial" w:cs="Arial"/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</w:t>
      </w:r>
      <w:r w:rsidRPr="005C22AB">
        <w:rPr>
          <w:rFonts w:ascii="Arial" w:hAnsi="Arial" w:cs="Arial"/>
          <w:sz w:val="26"/>
          <w:szCs w:val="26"/>
        </w:rPr>
        <w:t xml:space="preserve"> в рамках реализации приоритетного проекта «Формирование комфортной городской среды» на 2018-2022 годы, руководствуясь Уставом Подгоренского сельского поселения Калачеевского муниципального района Воронежской области,</w:t>
      </w:r>
      <w:r w:rsidR="00860EC6" w:rsidRPr="005C22AB">
        <w:rPr>
          <w:rFonts w:ascii="Arial" w:hAnsi="Arial" w:cs="Arial"/>
          <w:sz w:val="26"/>
          <w:szCs w:val="26"/>
        </w:rPr>
        <w:t xml:space="preserve"> </w:t>
      </w:r>
      <w:r w:rsidR="001D660D" w:rsidRPr="005C22AB">
        <w:rPr>
          <w:rFonts w:ascii="Arial" w:hAnsi="Arial" w:cs="Arial"/>
          <w:sz w:val="26"/>
          <w:szCs w:val="26"/>
        </w:rPr>
        <w:t xml:space="preserve">администрация Подгоренского сельского поселения </w:t>
      </w:r>
    </w:p>
    <w:p w:rsidR="001D660D" w:rsidRPr="005C22AB" w:rsidRDefault="001D660D" w:rsidP="001D660D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5C22AB">
        <w:rPr>
          <w:rFonts w:ascii="Arial" w:hAnsi="Arial" w:cs="Arial"/>
          <w:color w:val="000000"/>
          <w:sz w:val="26"/>
          <w:szCs w:val="26"/>
        </w:rPr>
        <w:t>ПОСТАНОВЛЯЕТ:</w:t>
      </w:r>
    </w:p>
    <w:p w:rsidR="001D660D" w:rsidRPr="005C22AB" w:rsidRDefault="001D660D" w:rsidP="001D660D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5C22AB">
        <w:rPr>
          <w:rFonts w:ascii="Arial" w:hAnsi="Arial" w:cs="Arial"/>
          <w:sz w:val="26"/>
          <w:szCs w:val="26"/>
        </w:rPr>
        <w:t xml:space="preserve">1. Утвердить муниципальную программу </w:t>
      </w:r>
      <w:r w:rsidRPr="005C22AB">
        <w:rPr>
          <w:rFonts w:ascii="Arial" w:hAnsi="Arial" w:cs="Arial"/>
          <w:bCs/>
          <w:kern w:val="28"/>
          <w:sz w:val="26"/>
          <w:szCs w:val="26"/>
        </w:rPr>
        <w:t>Подгоренского сельского поселения Калачеевского муниципального района Воронежской области «Формирование современной городской среды на 2018 – 2022 годы,</w:t>
      </w:r>
      <w:r w:rsidRPr="005C22AB">
        <w:rPr>
          <w:rFonts w:ascii="Arial" w:hAnsi="Arial" w:cs="Arial"/>
          <w:sz w:val="26"/>
          <w:szCs w:val="26"/>
        </w:rPr>
        <w:t xml:space="preserve"> согласно приложению.</w:t>
      </w:r>
    </w:p>
    <w:p w:rsidR="001D660D" w:rsidRPr="005C22AB" w:rsidRDefault="001D660D" w:rsidP="001D660D">
      <w:pPr>
        <w:pStyle w:val="2"/>
        <w:ind w:firstLine="709"/>
        <w:jc w:val="both"/>
        <w:rPr>
          <w:rFonts w:ascii="Arial" w:hAnsi="Arial" w:cs="Arial"/>
          <w:bCs w:val="0"/>
          <w:sz w:val="26"/>
          <w:szCs w:val="26"/>
        </w:rPr>
      </w:pPr>
      <w:r w:rsidRPr="005C22AB">
        <w:rPr>
          <w:rFonts w:ascii="Arial" w:hAnsi="Arial" w:cs="Arial"/>
          <w:sz w:val="26"/>
          <w:szCs w:val="26"/>
        </w:rPr>
        <w:t xml:space="preserve">2. </w:t>
      </w:r>
      <w:r w:rsidRPr="005C22AB">
        <w:rPr>
          <w:rFonts w:ascii="Arial" w:hAnsi="Arial" w:cs="Arial"/>
          <w:sz w:val="26"/>
          <w:szCs w:val="26"/>
          <w:lang w:bidi="en-US"/>
        </w:rPr>
        <w:t>Опубликовать настоящее постановление в «Вестнике муниципальных правовых актов Подгоренского сельского поселения Калачеевского муниципального района Воронежской области».</w:t>
      </w:r>
    </w:p>
    <w:p w:rsidR="001D660D" w:rsidRPr="005C22AB" w:rsidRDefault="00086C6E" w:rsidP="001D660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C22AB">
        <w:rPr>
          <w:rFonts w:ascii="Arial" w:hAnsi="Arial" w:cs="Arial"/>
          <w:sz w:val="26"/>
          <w:szCs w:val="26"/>
        </w:rPr>
        <w:t>3</w:t>
      </w:r>
      <w:r w:rsidR="001D660D" w:rsidRPr="005C22AB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1D660D" w:rsidRPr="005C22AB">
        <w:rPr>
          <w:rFonts w:ascii="Arial" w:hAnsi="Arial" w:cs="Arial"/>
          <w:sz w:val="26"/>
          <w:szCs w:val="26"/>
        </w:rPr>
        <w:t>Контроль за</w:t>
      </w:r>
      <w:proofErr w:type="gramEnd"/>
      <w:r w:rsidR="001D660D" w:rsidRPr="005C22AB">
        <w:rPr>
          <w:rFonts w:ascii="Arial" w:hAnsi="Arial" w:cs="Arial"/>
          <w:sz w:val="26"/>
          <w:szCs w:val="26"/>
        </w:rPr>
        <w:t xml:space="preserve"> исполнением настоящего постановления </w:t>
      </w:r>
      <w:r w:rsidRPr="005C22AB">
        <w:rPr>
          <w:rFonts w:ascii="Arial" w:hAnsi="Arial" w:cs="Arial"/>
          <w:sz w:val="26"/>
          <w:szCs w:val="26"/>
        </w:rPr>
        <w:t>оставляю за собой</w:t>
      </w:r>
      <w:r w:rsidR="001D660D" w:rsidRPr="005C22AB">
        <w:rPr>
          <w:rFonts w:ascii="Arial" w:hAnsi="Arial" w:cs="Arial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660D" w:rsidRPr="005C22AB" w:rsidTr="00826B62">
        <w:tc>
          <w:tcPr>
            <w:tcW w:w="3284" w:type="dxa"/>
            <w:hideMark/>
          </w:tcPr>
          <w:p w:rsidR="001D660D" w:rsidRPr="005C22AB" w:rsidRDefault="001D660D">
            <w:pPr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22AB">
              <w:rPr>
                <w:rFonts w:ascii="Arial" w:hAnsi="Arial" w:cs="Arial"/>
                <w:sz w:val="26"/>
                <w:szCs w:val="26"/>
              </w:rPr>
              <w:t>Глава Подгоренского сельского поселения</w:t>
            </w:r>
          </w:p>
        </w:tc>
        <w:tc>
          <w:tcPr>
            <w:tcW w:w="3285" w:type="dxa"/>
          </w:tcPr>
          <w:p w:rsidR="001D660D" w:rsidRPr="005C22AB" w:rsidRDefault="001D660D">
            <w:pPr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5" w:type="dxa"/>
          </w:tcPr>
          <w:p w:rsidR="00826B62" w:rsidRPr="005C22AB" w:rsidRDefault="00826B62">
            <w:pPr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D660D" w:rsidRPr="005C22AB" w:rsidRDefault="00826B62" w:rsidP="00826B62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5C22AB">
              <w:rPr>
                <w:rFonts w:ascii="Arial" w:hAnsi="Arial" w:cs="Arial"/>
                <w:sz w:val="26"/>
                <w:szCs w:val="26"/>
              </w:rPr>
              <w:t>А.С.Разборский</w:t>
            </w:r>
            <w:proofErr w:type="spellEnd"/>
          </w:p>
        </w:tc>
      </w:tr>
      <w:tr w:rsidR="00826B62" w:rsidRPr="005C22AB" w:rsidTr="00826B62">
        <w:tc>
          <w:tcPr>
            <w:tcW w:w="3284" w:type="dxa"/>
          </w:tcPr>
          <w:p w:rsidR="00826B62" w:rsidRPr="005C22AB" w:rsidRDefault="00826B6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</w:tcPr>
          <w:p w:rsidR="00826B62" w:rsidRPr="005C22AB" w:rsidRDefault="00826B6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</w:tcPr>
          <w:p w:rsidR="00826B62" w:rsidRPr="005C22AB" w:rsidRDefault="00826B6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660D" w:rsidRPr="005C22AB" w:rsidRDefault="001D660D" w:rsidP="001D660D">
      <w:pPr>
        <w:pStyle w:val="2"/>
        <w:ind w:left="5529"/>
        <w:jc w:val="both"/>
        <w:rPr>
          <w:rFonts w:ascii="Arial" w:hAnsi="Arial" w:cs="Arial"/>
          <w:bCs w:val="0"/>
          <w:sz w:val="22"/>
          <w:szCs w:val="22"/>
        </w:rPr>
      </w:pPr>
      <w:r w:rsidRPr="005C22AB">
        <w:rPr>
          <w:rFonts w:ascii="Arial" w:hAnsi="Arial" w:cs="Arial"/>
          <w:bCs w:val="0"/>
          <w:sz w:val="22"/>
          <w:szCs w:val="22"/>
        </w:rPr>
        <w:br w:type="page"/>
      </w:r>
      <w:r w:rsidRPr="005C22AB">
        <w:rPr>
          <w:rFonts w:ascii="Arial" w:hAnsi="Arial" w:cs="Arial"/>
          <w:bCs w:val="0"/>
          <w:sz w:val="22"/>
          <w:szCs w:val="22"/>
        </w:rPr>
        <w:lastRenderedPageBreak/>
        <w:t>Приложение</w:t>
      </w:r>
    </w:p>
    <w:p w:rsidR="001D660D" w:rsidRPr="005C22AB" w:rsidRDefault="001D660D" w:rsidP="001D660D">
      <w:pPr>
        <w:pStyle w:val="2"/>
        <w:ind w:left="5529"/>
        <w:jc w:val="both"/>
        <w:rPr>
          <w:rFonts w:ascii="Arial" w:hAnsi="Arial" w:cs="Arial"/>
          <w:bCs w:val="0"/>
          <w:sz w:val="22"/>
          <w:szCs w:val="22"/>
        </w:rPr>
      </w:pPr>
      <w:r w:rsidRPr="005C22AB">
        <w:rPr>
          <w:rFonts w:ascii="Arial" w:hAnsi="Arial" w:cs="Arial"/>
          <w:bCs w:val="0"/>
          <w:sz w:val="22"/>
          <w:szCs w:val="22"/>
        </w:rPr>
        <w:t xml:space="preserve">к постановлению администрации </w:t>
      </w:r>
      <w:r w:rsidRPr="005C22AB">
        <w:rPr>
          <w:rFonts w:ascii="Arial" w:hAnsi="Arial" w:cs="Arial"/>
          <w:sz w:val="22"/>
          <w:szCs w:val="22"/>
        </w:rPr>
        <w:t>Подгоренского сельского поселения Калачеевского муниципального района Воронежской области</w:t>
      </w:r>
    </w:p>
    <w:p w:rsidR="001D660D" w:rsidRPr="005C22AB" w:rsidRDefault="001D660D" w:rsidP="001D660D">
      <w:pPr>
        <w:pStyle w:val="2"/>
        <w:ind w:left="5529"/>
        <w:jc w:val="both"/>
        <w:rPr>
          <w:rFonts w:ascii="Arial" w:hAnsi="Arial" w:cs="Arial"/>
          <w:bCs w:val="0"/>
          <w:sz w:val="22"/>
          <w:szCs w:val="22"/>
          <w:lang w:val="ru-RU"/>
        </w:rPr>
      </w:pPr>
      <w:r w:rsidRPr="005C22AB">
        <w:rPr>
          <w:rFonts w:ascii="Arial" w:hAnsi="Arial" w:cs="Arial"/>
          <w:bCs w:val="0"/>
          <w:sz w:val="22"/>
          <w:szCs w:val="22"/>
        </w:rPr>
        <w:t xml:space="preserve">от </w:t>
      </w:r>
      <w:r w:rsidR="00086C6E" w:rsidRPr="005C22AB">
        <w:rPr>
          <w:rFonts w:ascii="Arial" w:hAnsi="Arial" w:cs="Arial"/>
          <w:bCs w:val="0"/>
          <w:sz w:val="22"/>
          <w:szCs w:val="22"/>
          <w:lang w:val="ru-RU"/>
        </w:rPr>
        <w:t>27 ноября</w:t>
      </w:r>
      <w:r w:rsidR="005C22AB">
        <w:rPr>
          <w:rFonts w:ascii="Arial" w:hAnsi="Arial" w:cs="Arial"/>
          <w:bCs w:val="0"/>
          <w:sz w:val="22"/>
          <w:szCs w:val="22"/>
          <w:lang w:val="ru-RU"/>
        </w:rPr>
        <w:t xml:space="preserve"> </w:t>
      </w:r>
      <w:r w:rsidR="00086C6E" w:rsidRPr="005C22AB">
        <w:rPr>
          <w:rFonts w:ascii="Arial" w:hAnsi="Arial" w:cs="Arial"/>
          <w:bCs w:val="0"/>
          <w:sz w:val="22"/>
          <w:szCs w:val="22"/>
          <w:lang w:val="ru-RU"/>
        </w:rPr>
        <w:t>2017</w:t>
      </w:r>
      <w:r w:rsidRPr="005C22AB">
        <w:rPr>
          <w:rFonts w:ascii="Arial" w:hAnsi="Arial" w:cs="Arial"/>
          <w:sz w:val="22"/>
          <w:szCs w:val="22"/>
        </w:rPr>
        <w:t xml:space="preserve"> </w:t>
      </w:r>
      <w:r w:rsidRPr="005C22AB">
        <w:rPr>
          <w:rFonts w:ascii="Arial" w:hAnsi="Arial" w:cs="Arial"/>
          <w:bCs w:val="0"/>
          <w:sz w:val="22"/>
          <w:szCs w:val="22"/>
        </w:rPr>
        <w:t xml:space="preserve">года № </w:t>
      </w:r>
      <w:r w:rsidR="00086C6E" w:rsidRPr="005C22AB">
        <w:rPr>
          <w:rFonts w:ascii="Arial" w:hAnsi="Arial" w:cs="Arial"/>
          <w:bCs w:val="0"/>
          <w:sz w:val="22"/>
          <w:szCs w:val="22"/>
          <w:lang w:val="ru-RU"/>
        </w:rPr>
        <w:t>57</w:t>
      </w: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Муниципальная программа По</w:t>
      </w:r>
      <w:r w:rsidR="00826B62" w:rsidRPr="005C22AB">
        <w:rPr>
          <w:rFonts w:ascii="Arial" w:hAnsi="Arial" w:cs="Arial"/>
          <w:sz w:val="22"/>
          <w:szCs w:val="22"/>
        </w:rPr>
        <w:t>дгоренского сельского поселения</w:t>
      </w: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Калачеевского муниципального района Воронежс</w:t>
      </w:r>
      <w:r w:rsidR="00826B62" w:rsidRPr="005C22AB">
        <w:rPr>
          <w:rFonts w:ascii="Arial" w:hAnsi="Arial" w:cs="Arial"/>
          <w:sz w:val="22"/>
          <w:szCs w:val="22"/>
        </w:rPr>
        <w:t>кой области</w:t>
      </w: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 на 2018 – 2022 годы</w:t>
      </w: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5C22AB" w:rsidRDefault="005C22AB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5C22AB" w:rsidRDefault="005C22AB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5C22AB" w:rsidRDefault="005C22AB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5C22AB" w:rsidRDefault="005C22AB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5C22AB" w:rsidRDefault="005C22AB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5C22AB" w:rsidRPr="005C22AB" w:rsidRDefault="005C22AB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Муниципальная программа По</w:t>
      </w:r>
      <w:r w:rsidR="005C22AB">
        <w:rPr>
          <w:rFonts w:ascii="Arial" w:hAnsi="Arial" w:cs="Arial"/>
          <w:sz w:val="22"/>
          <w:szCs w:val="22"/>
        </w:rPr>
        <w:t>дгоренского сельского поселения</w:t>
      </w: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Калачеевского муниципального района Воронежской области</w:t>
      </w:r>
    </w:p>
    <w:p w:rsidR="001D660D" w:rsidRPr="005C22AB" w:rsidRDefault="001D660D" w:rsidP="001D660D">
      <w:pPr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«Формирование современной городской среды» на 2018 – 2022 </w:t>
      </w:r>
      <w:proofErr w:type="spellStart"/>
      <w:r w:rsidRPr="005C22AB">
        <w:rPr>
          <w:rFonts w:ascii="Arial" w:hAnsi="Arial" w:cs="Arial"/>
          <w:sz w:val="22"/>
          <w:szCs w:val="22"/>
        </w:rPr>
        <w:t>г.</w:t>
      </w:r>
      <w:proofErr w:type="gramStart"/>
      <w:r w:rsidRPr="005C22A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Pr="005C22AB">
        <w:rPr>
          <w:rFonts w:ascii="Arial" w:hAnsi="Arial" w:cs="Arial"/>
          <w:sz w:val="22"/>
          <w:szCs w:val="22"/>
        </w:rPr>
        <w:t>.</w:t>
      </w: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ПАСПОРТ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016"/>
      </w:tblGrid>
      <w:tr w:rsidR="001D660D" w:rsidRPr="005C22AB" w:rsidTr="001D660D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«Формирование современной городской среды» на 2018-2022 год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Ответственный исполнитель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Основные мероприятия, входящие в состав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 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3. Благоустройство территорий общего пользования.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Повышение уровня благоустройства нуждающихся в благоустройстве территорий общего пользования Подгоренского сельского поселения Калачеевского  муниципального района Воронежской области.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1. Организация мероприятий по благоустройству нуждающихся в благоустройстве территорий общего пользования Подгоренского сельского поселения Калачеевского  муниципального района Воронежской области.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2.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Подгоренского сельского поселения Калачеевского  муниципального района Воронежской области.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Подгоренского сельского поселения Калачеевского  муниципального района Воронежской области.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Целевые индикаторы и показатели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количество благоустроенных территорий общего пользования;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площадь благоустроенных территорий общего пользования;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- доля площади благоустроенных территорий общего пользования по отношению к общей площади территорий общего пользования, нуждающихся в </w:t>
            </w:r>
            <w:r w:rsidRPr="005C22AB">
              <w:rPr>
                <w:rFonts w:ascii="Arial" w:hAnsi="Arial" w:cs="Arial"/>
                <w:sz w:val="22"/>
                <w:szCs w:val="22"/>
              </w:rPr>
              <w:lastRenderedPageBreak/>
              <w:t>благоустройстве;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площадь благоустроенных территорий общего пользования, приходящаяся на 1 жителя Подгоренского сельского поселения Калачеевского  муниципального района Воронежской области.</w:t>
            </w:r>
          </w:p>
        </w:tc>
      </w:tr>
      <w:tr w:rsidR="001D660D" w:rsidRPr="005C22AB" w:rsidTr="001D660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lastRenderedPageBreak/>
              <w:t>Срок реализации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до 31.12.2022 года</w:t>
            </w:r>
          </w:p>
        </w:tc>
      </w:tr>
      <w:tr w:rsidR="001D660D" w:rsidRPr="005C22AB" w:rsidTr="001D660D">
        <w:trPr>
          <w:trHeight w:val="7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Общий объем финансирования программы составит 100,0 тыс. рублей, в том числе, по годам:</w:t>
            </w:r>
          </w:p>
        </w:tc>
      </w:tr>
      <w:tr w:rsidR="001D660D" w:rsidRPr="005C22AB" w:rsidTr="001D660D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2018 год – 20,0 тыс. рублей;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2019 год - 20,0 тыс. рублей;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2020 год - 20,0 тыс. рублей;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2021 год - 20,0 тыс. рублей;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2022 год - 20,0 тыс. рублей;</w:t>
            </w:r>
          </w:p>
        </w:tc>
      </w:tr>
      <w:tr w:rsidR="001D660D" w:rsidRPr="005C22AB" w:rsidTr="001D660D">
        <w:trPr>
          <w:trHeight w:val="3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Ожидаемые конечные результаты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Достижение следующих показателей до значения индикаторов, установленных в приложении 1: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количество благоустроенных территорий общего пользования;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площадь благоустроенных территорий общего пользования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1D660D" w:rsidRPr="005C22AB" w:rsidRDefault="001D660D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- площадь благоустроенных территорий общего пользования, приходящаяся на 1 жителя Подгоренского сельского поселения Калачеевского  муниципального района Воронежской области. </w:t>
            </w:r>
          </w:p>
        </w:tc>
      </w:tr>
    </w:tbl>
    <w:p w:rsidR="001D660D" w:rsidRPr="005C22AB" w:rsidRDefault="001D660D" w:rsidP="001D660D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Анализ </w:t>
      </w:r>
      <w:r w:rsidRPr="005C22AB">
        <w:rPr>
          <w:rFonts w:ascii="Arial" w:hAnsi="Arial" w:cs="Arial"/>
          <w:sz w:val="22"/>
          <w:szCs w:val="22"/>
        </w:rPr>
        <w:t xml:space="preserve">сферы благоустройства </w:t>
      </w: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в Подгоренском сельском поселении </w:t>
      </w:r>
      <w:r w:rsidRPr="005C22AB">
        <w:rPr>
          <w:rFonts w:ascii="Arial" w:hAnsi="Arial" w:cs="Arial"/>
          <w:sz w:val="22"/>
          <w:szCs w:val="22"/>
        </w:rPr>
        <w:t xml:space="preserve">Калачеевского муниципального района Воронежской области </w:t>
      </w: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>показал, что в</w:t>
      </w:r>
      <w:r w:rsidRPr="005C22AB">
        <w:rPr>
          <w:rFonts w:ascii="Arial" w:hAnsi="Arial" w:cs="Arial"/>
          <w:sz w:val="22"/>
          <w:szCs w:val="22"/>
        </w:rPr>
        <w:t xml:space="preserve"> последние годы </w:t>
      </w: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в сельском поселении </w:t>
      </w:r>
      <w:r w:rsidRPr="005C22AB">
        <w:rPr>
          <w:rFonts w:ascii="Arial" w:hAnsi="Arial" w:cs="Arial"/>
          <w:sz w:val="22"/>
          <w:szCs w:val="22"/>
        </w:rPr>
        <w:t xml:space="preserve">проводилась целенаправленная работа по благоустройству территорий общего пользования.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В то же время в вопросах благоустройства сельского поселения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Так, в Подгоренском сельском поселении Калачеевского муниципального района Воронежской области имеются территории общего пользования (проезды, центральные улицы, сквер и т.д.), не отвечающие современным требованиям и требующие комплексного подхода к благоустройству, включающего в себя: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1) благоустройство территорий общего пользования, в том числе: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ремонт автомобильных дорог общего пользования;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тротуаров;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ремонт покрытия центральной площади;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обеспечение освещения территорий общего пользования;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установку скамеек;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детских и спортивных площадок;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установку урн для мусора;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озеленение территорий общего пользования;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2) иные виды работ.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>Адресный перечень территорий общего пользования Подгоренского сельского поселения, на которых планируется благоустройство в текущем году, утверждается в соответствии с Приложением 2 к муниципальной программе.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сформирует инструменты общественного </w:t>
      </w:r>
      <w:proofErr w:type="gramStart"/>
      <w:r w:rsidRPr="005C22AB">
        <w:rPr>
          <w:rFonts w:ascii="Arial" w:hAnsi="Arial" w:cs="Arial"/>
          <w:sz w:val="22"/>
          <w:szCs w:val="22"/>
        </w:rPr>
        <w:t>контроля за</w:t>
      </w:r>
      <w:proofErr w:type="gramEnd"/>
      <w:r w:rsidRPr="005C22AB">
        <w:rPr>
          <w:rFonts w:ascii="Arial" w:hAnsi="Arial" w:cs="Arial"/>
          <w:sz w:val="22"/>
          <w:szCs w:val="22"/>
        </w:rPr>
        <w:t xml:space="preserve"> реализацией мероприятий по благоустройству на территории Подгоренского сельского поселения Калачеевского  муниципального района Воронежской области.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Раздел 2. </w:t>
      </w:r>
      <w:proofErr w:type="gramStart"/>
      <w:r w:rsidRPr="005C22AB">
        <w:rPr>
          <w:rFonts w:ascii="Arial" w:hAnsi="Arial" w:cs="Arial"/>
          <w:sz w:val="22"/>
          <w:szCs w:val="22"/>
        </w:rPr>
        <w:t>Приоритеты, реализуемые в Подгоренском сельском поселении Калачеевского муниципального района Воронежской области политики в сфере реализации муниципальной программы, цели, задачи, целевые индикаторы и показатели, описание ожидаемых конечных результатов реализации муниципальной программы, сроки ее реализации</w:t>
      </w:r>
      <w:proofErr w:type="gramEnd"/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</w:t>
      </w:r>
      <w:r w:rsidRPr="005C22AB">
        <w:rPr>
          <w:rFonts w:ascii="Arial" w:hAnsi="Arial" w:cs="Arial"/>
          <w:sz w:val="22"/>
          <w:szCs w:val="22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Подгоренского сельского поселения Калачеевского  муниципального района Воронежской области.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Для достижения поставленных целей необходимо решить следующие задачи: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обеспечение устойчивого развития территории поселения на основании утвержденной градостроительной документации, обеспечение эффективного и сбалансированного использования территорий, создание необходимой нормативно-правовой базы;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комплексный подход к развитию общественных пространств: площадей, пешеходных улиц и зон, скверов и парков, рекреационных территорий, набережных;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создание условий для повышения уровня комфортности проживания граждан, Подгоренского сельского поселения Калачеевского муниципального района Воронежской области.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Подгоренского сельского поселения Калачеевского  муниципального района Воронежской области.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Перечень и значения целевых индикаторов и показателей Программы отражены в приложении 1 к программе.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Ожидаемым конечным результатом Программы является достижение следующих показателей до значения индикаторов, установленных в приложении 1: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количество благоустроенных территорий общего пользования;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площадь благоустроенных территорий общего пользования;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 xml:space="preserve">- площадь благоустроенных территорий общего пользования, приходящаяся на 1 жителя Подгоренского сельского поселения Калачеевского  муниципального района Воронежской области. 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Раздел 3. Характеристика основных мероприятий</w:t>
      </w: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муниципальной программы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В ходе реализации муниципальной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Подгоренского сельского поселения Калачеевского  муниципального района Воронежской области», в том числе благоустройство территорий общего пользования Подгоренского сельского поселения Калачеевского  муниципального района Воронежской области.</w:t>
      </w:r>
    </w:p>
    <w:p w:rsidR="001D660D" w:rsidRPr="005C22AB" w:rsidRDefault="001D660D" w:rsidP="001D660D">
      <w:pPr>
        <w:widowControl w:val="0"/>
        <w:shd w:val="clear" w:color="auto" w:fill="FFFFFF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 Мероприятие муниципальной программы направлено на решение основных задач муниципальной программы.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Сводная информация о перечне основных мероприятий муниципальной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муниципальной программы, отражаются в Приложение 3 программы.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Исполнитель по каждому мероприятию муниципальной программы несет ответственность за качественное и своевременное исполнение мероприятий муниципальной программы, целевое и эффективное использование выделяемых на ее реализацию денежных средств.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Муниципальная программа рассчитана на 2018-2022 годы.</w:t>
      </w:r>
    </w:p>
    <w:p w:rsidR="00826B62" w:rsidRPr="005C22AB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Раздел </w:t>
      </w:r>
      <w:r w:rsidR="00826B62" w:rsidRPr="005C22AB">
        <w:rPr>
          <w:rFonts w:ascii="Arial" w:hAnsi="Arial" w:cs="Arial"/>
          <w:sz w:val="22"/>
          <w:szCs w:val="22"/>
        </w:rPr>
        <w:t>4</w:t>
      </w:r>
      <w:r w:rsidRPr="005C22AB">
        <w:rPr>
          <w:rFonts w:ascii="Arial" w:hAnsi="Arial" w:cs="Arial"/>
          <w:sz w:val="22"/>
          <w:szCs w:val="22"/>
        </w:rPr>
        <w:t>. Особенности формирования</w:t>
      </w: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муниципальной программы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:rsidR="001D660D" w:rsidRPr="005C22AB" w:rsidRDefault="00826B62" w:rsidP="001D660D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>.1. Объем средств, направляемых на финансирование мероприятий муниципальной программы – 100,0 тыс. рублей, на благоустройство общественных территорий.</w:t>
      </w:r>
    </w:p>
    <w:p w:rsidR="001D660D" w:rsidRPr="005C22AB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 xml:space="preserve">.2. Средства, предусмотренные на благоустройство территорий общего пользования направляются на финансирование работ </w:t>
      </w:r>
      <w:proofErr w:type="gramStart"/>
      <w:r w:rsidR="001D660D" w:rsidRPr="005C22AB">
        <w:rPr>
          <w:rFonts w:ascii="Arial" w:hAnsi="Arial" w:cs="Arial"/>
          <w:sz w:val="22"/>
          <w:szCs w:val="22"/>
        </w:rPr>
        <w:t>по</w:t>
      </w:r>
      <w:proofErr w:type="gramEnd"/>
      <w:r w:rsidR="001D660D" w:rsidRPr="005C22AB">
        <w:rPr>
          <w:rFonts w:ascii="Arial" w:hAnsi="Arial" w:cs="Arial"/>
          <w:sz w:val="22"/>
          <w:szCs w:val="22"/>
        </w:rPr>
        <w:t>: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ремонту автомобильных дорог общего пользования;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тротуаров;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обеспечение освещения территорий общего пользования;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установку скамеек;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детских и спортивных площадок;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установку урн для мусора;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озеленение территорий общего пользования;</w:t>
      </w:r>
    </w:p>
    <w:p w:rsidR="001D660D" w:rsidRPr="005C22AB" w:rsidRDefault="00826B62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 xml:space="preserve">.3. Муниципальной программой Подгоренского сельского поселения Калачеевского  муниципального района Воронежской области «Формирование современной городской среды» на 2018 – 2022 </w:t>
      </w:r>
      <w:proofErr w:type="spellStart"/>
      <w:r w:rsidR="001D660D" w:rsidRPr="005C22AB">
        <w:rPr>
          <w:rFonts w:ascii="Arial" w:hAnsi="Arial" w:cs="Arial"/>
          <w:sz w:val="22"/>
          <w:szCs w:val="22"/>
        </w:rPr>
        <w:t>г.г</w:t>
      </w:r>
      <w:proofErr w:type="spellEnd"/>
      <w:r w:rsidR="001D660D" w:rsidRPr="005C22AB">
        <w:rPr>
          <w:rFonts w:ascii="Arial" w:hAnsi="Arial" w:cs="Arial"/>
          <w:sz w:val="22"/>
          <w:szCs w:val="22"/>
        </w:rPr>
        <w:t xml:space="preserve">. предусмотрено финансовое участие заинтересованных лиц в реализации мероприятий по благоустройству территорий общего пользования. </w:t>
      </w:r>
      <w:proofErr w:type="gramStart"/>
      <w:r w:rsidR="001D660D" w:rsidRPr="005C22AB">
        <w:rPr>
          <w:rFonts w:ascii="Arial" w:hAnsi="Arial" w:cs="Arial"/>
          <w:sz w:val="22"/>
          <w:szCs w:val="22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Подгоренского сельского поселения Калачеевского  муниципального района Воронежской области,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  <w:proofErr w:type="gramEnd"/>
    </w:p>
    <w:p w:rsidR="001D660D" w:rsidRPr="005C22AB" w:rsidRDefault="00826B62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>.4. Включение предложений граждан, организаций о включении территорий общего пользования Подгоренского сельского поселения Калачеевского  муниципального района Воронежской области в Программу осуществляется путем реализации следующих этапов: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Подгоренского сельского поселения Калачеевского  муниципального района Воронежской области;</w:t>
      </w:r>
    </w:p>
    <w:p w:rsidR="001D660D" w:rsidRPr="005C22AB" w:rsidRDefault="001D660D" w:rsidP="001D660D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5C22AB">
        <w:rPr>
          <w:rFonts w:ascii="Arial" w:hAnsi="Arial" w:cs="Arial"/>
          <w:sz w:val="22"/>
          <w:szCs w:val="22"/>
        </w:rPr>
        <w:t xml:space="preserve">- рассмотрения и оценки предложений граждан, организаций на включение в адресный перечень территорий общего пользования Подгоренского сельского поселения </w:t>
      </w:r>
      <w:r w:rsidRPr="005C22AB">
        <w:rPr>
          <w:rFonts w:ascii="Arial" w:hAnsi="Arial" w:cs="Arial"/>
          <w:sz w:val="22"/>
          <w:szCs w:val="22"/>
        </w:rPr>
        <w:lastRenderedPageBreak/>
        <w:t>Калачеевского  муниципального района Воронежской области, в соответствии с Порядком предоставления, рассмотрения и оценки предложений граждан, организаций в муниципальную программу Подгоренского сельского поселения Калачеевского  муниципального района Воронежской области «Формирование современной городской среды», подлежащих благоустройству в 2018-2022 годах, утвержденным постановлением администрации Подгоренского сельского поселения Калачеевского</w:t>
      </w:r>
      <w:proofErr w:type="gram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области;</w:t>
      </w:r>
    </w:p>
    <w:p w:rsidR="001D660D" w:rsidRPr="005C22AB" w:rsidRDefault="00826B62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>.5. Проведение мероприятий по благоустройству территорий общего пользования Подгоренского сельского поселения Калачеевского  муниципального района Воронежской области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660D" w:rsidRPr="005C22AB" w:rsidRDefault="00826B62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>.6. 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сформирует инструменты общественного </w:t>
      </w:r>
      <w:proofErr w:type="gramStart"/>
      <w:r w:rsidRPr="005C22AB">
        <w:rPr>
          <w:rFonts w:ascii="Arial" w:hAnsi="Arial" w:cs="Arial"/>
          <w:sz w:val="22"/>
          <w:szCs w:val="22"/>
        </w:rPr>
        <w:t>контроля за</w:t>
      </w:r>
      <w:proofErr w:type="gramEnd"/>
      <w:r w:rsidRPr="005C22AB">
        <w:rPr>
          <w:rFonts w:ascii="Arial" w:hAnsi="Arial" w:cs="Arial"/>
          <w:sz w:val="22"/>
          <w:szCs w:val="22"/>
        </w:rPr>
        <w:t xml:space="preserve"> реализацией мероприятий по благоустройству на территории Подгоренского сельского поселения Калачеевского  муниципального района Воронежской области.</w:t>
      </w:r>
    </w:p>
    <w:p w:rsidR="001D660D" w:rsidRPr="005C22AB" w:rsidRDefault="001D660D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1D660D" w:rsidRPr="005C22AB" w:rsidRDefault="00826B62" w:rsidP="001D660D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>.7. Контроль и координация реализации муниципальной программы осуществляется администрацией Подгоренского сельского поселения Калачеевского  муниципального района Воронежской области.</w:t>
      </w:r>
    </w:p>
    <w:p w:rsidR="001D660D" w:rsidRPr="005C22AB" w:rsidRDefault="00826B62" w:rsidP="001D660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</w:t>
      </w:r>
      <w:r w:rsidR="001D660D" w:rsidRPr="005C22AB">
        <w:rPr>
          <w:rFonts w:ascii="Arial" w:hAnsi="Arial" w:cs="Arial"/>
          <w:sz w:val="22"/>
          <w:szCs w:val="22"/>
        </w:rPr>
        <w:t>.8.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Подгоренского сельского поселения Калачеевского муниципального района Воронежской области http://</w:t>
      </w:r>
      <w:r w:rsidRPr="005C22AB">
        <w:rPr>
          <w:color w:val="000000"/>
          <w:sz w:val="22"/>
          <w:szCs w:val="22"/>
        </w:rPr>
        <w:t xml:space="preserve"> </w:t>
      </w:r>
      <w:proofErr w:type="spellStart"/>
      <w:r w:rsidRPr="005C22AB">
        <w:rPr>
          <w:rFonts w:ascii="Arial" w:hAnsi="Arial" w:cs="Arial"/>
          <w:color w:val="000000"/>
          <w:sz w:val="22"/>
          <w:szCs w:val="22"/>
          <w:lang w:val="en-US"/>
        </w:rPr>
        <w:t>admpodgornoe</w:t>
      </w:r>
      <w:proofErr w:type="spellEnd"/>
      <w:r w:rsidRPr="005C22AB"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 w:rsidR="001D660D" w:rsidRPr="005C22AB">
        <w:rPr>
          <w:rFonts w:ascii="Arial" w:hAnsi="Arial" w:cs="Arial"/>
          <w:sz w:val="22"/>
          <w:szCs w:val="22"/>
        </w:rPr>
        <w:t>ru</w:t>
      </w:r>
      <w:proofErr w:type="spellEnd"/>
      <w:r w:rsidR="001D660D" w:rsidRPr="005C22AB">
        <w:rPr>
          <w:rFonts w:ascii="Arial" w:hAnsi="Arial" w:cs="Arial"/>
          <w:sz w:val="22"/>
          <w:szCs w:val="22"/>
        </w:rPr>
        <w:t>/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outlineLvl w:val="2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Раздел 5. Характеристика </w:t>
      </w:r>
      <w:proofErr w:type="gramStart"/>
      <w:r w:rsidRPr="005C22AB">
        <w:rPr>
          <w:rFonts w:ascii="Arial" w:hAnsi="Arial" w:cs="Arial"/>
          <w:sz w:val="22"/>
          <w:szCs w:val="22"/>
        </w:rPr>
        <w:t>основных</w:t>
      </w:r>
      <w:proofErr w:type="gramEnd"/>
    </w:p>
    <w:p w:rsidR="001D660D" w:rsidRPr="005C22AB" w:rsidRDefault="001D660D" w:rsidP="001D660D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мероприятий Программы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Перечень мероприятий указан в Приложении 3 к настоящей программе.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В ходе реализации Программы предусматривается организация и проведение мероприятия повышение уровня благоустройства территорий Подгоренского сельского поселения Калачеевского муниципального района Воронежской области:</w:t>
      </w:r>
    </w:p>
    <w:p w:rsidR="001D660D" w:rsidRPr="005C22AB" w:rsidRDefault="001D660D" w:rsidP="001D660D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благоустройство территорий общего пользования Подгоренского сельского поселения Калачеевского  муниципального района Воронежской области.</w:t>
      </w:r>
    </w:p>
    <w:p w:rsidR="001D660D" w:rsidRPr="005C22AB" w:rsidRDefault="001D660D" w:rsidP="001D660D">
      <w:pPr>
        <w:widowControl w:val="0"/>
        <w:shd w:val="clear" w:color="auto" w:fill="FFFFFF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Мероприятие Программы направлено на решение основных задач программы.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ind w:left="4536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br w:type="page"/>
      </w:r>
      <w:r w:rsidRPr="005C22AB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1D660D" w:rsidRPr="005C22AB" w:rsidRDefault="001D660D" w:rsidP="001D660D">
      <w:pPr>
        <w:ind w:left="4536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к муниципальной программе Подгоренского сельского поселения Калачеевского муниципального района Воронежской области «Формирование современной городской среды»</w:t>
      </w:r>
    </w:p>
    <w:p w:rsidR="001D660D" w:rsidRPr="005C22AB" w:rsidRDefault="001D660D" w:rsidP="001D660D">
      <w:pPr>
        <w:ind w:left="4536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на 2018 – 2022 </w:t>
      </w:r>
      <w:proofErr w:type="spellStart"/>
      <w:r w:rsidRPr="005C22AB">
        <w:rPr>
          <w:rFonts w:ascii="Arial" w:hAnsi="Arial" w:cs="Arial"/>
          <w:sz w:val="22"/>
          <w:szCs w:val="22"/>
        </w:rPr>
        <w:t>г.</w:t>
      </w:r>
      <w:proofErr w:type="gramStart"/>
      <w:r w:rsidRPr="005C22A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Pr="005C22AB">
        <w:rPr>
          <w:rFonts w:ascii="Arial" w:hAnsi="Arial" w:cs="Arial"/>
          <w:sz w:val="22"/>
          <w:szCs w:val="22"/>
        </w:rPr>
        <w:t>.</w:t>
      </w:r>
    </w:p>
    <w:p w:rsidR="001D660D" w:rsidRPr="005C22AB" w:rsidRDefault="001D660D" w:rsidP="001D660D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СВЕДЕНИЯ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о показателях (индикаторах) муниципальной программы на 2018-2022 годы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704"/>
        <w:gridCol w:w="1559"/>
        <w:gridCol w:w="1843"/>
      </w:tblGrid>
      <w:tr w:rsidR="001D660D" w:rsidRPr="005C22AB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Значения показателей</w:t>
            </w:r>
          </w:p>
        </w:tc>
      </w:tr>
      <w:tr w:rsidR="001D660D" w:rsidRPr="005C22AB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Количество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D660D" w:rsidRPr="005C22AB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Площадь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</w:tr>
      <w:tr w:rsidR="001D660D" w:rsidRPr="005C22AB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1D660D" w:rsidRPr="005C22AB" w:rsidTr="001D66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Площадь благоустроенных территорий общего пользования, приходящаяся на 1 жителя Подгоренского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0,00006</w:t>
            </w:r>
          </w:p>
        </w:tc>
      </w:tr>
    </w:tbl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ind w:left="4820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br w:type="page"/>
      </w:r>
      <w:r w:rsidRPr="005C22AB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1D660D" w:rsidRPr="005C22AB" w:rsidRDefault="001D660D" w:rsidP="001D660D">
      <w:pPr>
        <w:ind w:left="4820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к муниципальной программе Подгоренского сельского поселения Калачеевского муниципального района Воронежской области «Формирование современной городской среды» на 2018 – 2022 </w:t>
      </w:r>
      <w:proofErr w:type="spellStart"/>
      <w:r w:rsidRPr="005C22AB">
        <w:rPr>
          <w:rFonts w:ascii="Arial" w:hAnsi="Arial" w:cs="Arial"/>
          <w:sz w:val="22"/>
          <w:szCs w:val="22"/>
        </w:rPr>
        <w:t>г.</w:t>
      </w:r>
      <w:proofErr w:type="gramStart"/>
      <w:r w:rsidRPr="005C22A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Pr="005C22AB">
        <w:rPr>
          <w:rFonts w:ascii="Arial" w:hAnsi="Arial" w:cs="Arial"/>
          <w:sz w:val="22"/>
          <w:szCs w:val="22"/>
        </w:rPr>
        <w:t>.</w:t>
      </w:r>
    </w:p>
    <w:p w:rsidR="001D660D" w:rsidRPr="005C22AB" w:rsidRDefault="001D660D" w:rsidP="001D660D">
      <w:pPr>
        <w:ind w:left="4820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АДРЕСНЫЙ ПЕРЕЧЕНЬ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5C22AB">
        <w:rPr>
          <w:rFonts w:ascii="Arial" w:hAnsi="Arial" w:cs="Arial"/>
          <w:bCs/>
          <w:color w:val="000000"/>
          <w:sz w:val="22"/>
          <w:szCs w:val="22"/>
        </w:rPr>
        <w:t xml:space="preserve">территорий общего пользования, </w:t>
      </w:r>
      <w:proofErr w:type="gramStart"/>
      <w:r w:rsidRPr="005C22AB">
        <w:rPr>
          <w:rFonts w:ascii="Arial" w:hAnsi="Arial" w:cs="Arial"/>
          <w:bCs/>
          <w:color w:val="000000"/>
          <w:sz w:val="22"/>
          <w:szCs w:val="22"/>
        </w:rPr>
        <w:t>сформированный</w:t>
      </w:r>
      <w:proofErr w:type="gramEnd"/>
      <w:r w:rsidRPr="005C22AB">
        <w:rPr>
          <w:rFonts w:ascii="Arial" w:hAnsi="Arial" w:cs="Arial"/>
          <w:bCs/>
          <w:color w:val="000000"/>
          <w:sz w:val="22"/>
          <w:szCs w:val="22"/>
        </w:rPr>
        <w:t xml:space="preserve"> в соответствии с предложениями по проекту муниципальной программы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Подгоренского сельского поселения Калачеевского 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муниципального района Воронежской области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на 2018 – 2022 </w:t>
      </w:r>
      <w:proofErr w:type="spellStart"/>
      <w:r w:rsidRPr="005C22AB">
        <w:rPr>
          <w:rFonts w:ascii="Arial" w:hAnsi="Arial" w:cs="Arial"/>
          <w:sz w:val="22"/>
          <w:szCs w:val="22"/>
        </w:rPr>
        <w:t>г.</w:t>
      </w:r>
      <w:proofErr w:type="gramStart"/>
      <w:r w:rsidRPr="005C22A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Pr="005C22AB">
        <w:rPr>
          <w:rFonts w:ascii="Arial" w:hAnsi="Arial" w:cs="Arial"/>
          <w:sz w:val="22"/>
          <w:szCs w:val="22"/>
        </w:rPr>
        <w:t>.</w:t>
      </w:r>
    </w:p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536"/>
        <w:gridCol w:w="4536"/>
      </w:tblGrid>
      <w:tr w:rsidR="001D660D" w:rsidRPr="005C22AB" w:rsidTr="001D66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Адрес общественных территорий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Наименование объекта</w:t>
            </w:r>
          </w:p>
        </w:tc>
      </w:tr>
      <w:tr w:rsidR="001D660D" w:rsidRPr="005C22AB" w:rsidTr="001D66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Многоквартирный дом, расположенный по адресу: Воронежская область, Калачеевский район, с. 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Подгорное</w:t>
            </w:r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>, пер. Рабочий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многоквартирного дома: 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установка скамеек и урн для мусора;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озеленение территории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 xml:space="preserve"> (создание газонов, высаживание деревьев и кустарников, разбивка клумб)</w:t>
            </w:r>
            <w:r w:rsidRPr="005C22A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обеспечение наружного освещения,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 установка ограждений газонов, палисадников;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установка оборудования для хозяйственных площадок (</w:t>
            </w:r>
            <w:proofErr w:type="spellStart"/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коврочистки</w:t>
            </w:r>
            <w:proofErr w:type="spellEnd"/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, стойки для сушки белья и др.).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  <w:r w:rsidRPr="005C22A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5C22AB">
              <w:rPr>
                <w:rFonts w:ascii="Arial" w:hAnsi="Arial" w:cs="Arial"/>
                <w:sz w:val="22"/>
                <w:szCs w:val="22"/>
              </w:rPr>
              <w:t>планировка пешеходных зон тротуаров</w:t>
            </w:r>
            <w:r w:rsidRPr="005C22AB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  <w:tr w:rsidR="001D660D" w:rsidRPr="005C22AB" w:rsidTr="001D66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Многоквартирный дом, расположенный по адресу: Воронежская область, Калачеевский район, с. 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Подгорное</w:t>
            </w:r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>,  пер. Рабочий ,2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многоквартирного дома: </w:t>
            </w:r>
          </w:p>
          <w:p w:rsidR="001D660D" w:rsidRPr="005C22AB" w:rsidRDefault="005C22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D660D" w:rsidRPr="005C22AB">
              <w:rPr>
                <w:rFonts w:ascii="Arial" w:hAnsi="Arial" w:cs="Arial"/>
                <w:sz w:val="22"/>
                <w:szCs w:val="22"/>
              </w:rPr>
              <w:t>установка скамеек и урн для мусора;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озеленение территории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 xml:space="preserve"> (создание газонов, высаживание деревьев и кустарников, разбивка клумб)</w:t>
            </w:r>
            <w:r w:rsidRPr="005C22AB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1D660D" w:rsidRPr="005C22AB" w:rsidTr="001D66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Многоквартирный дом, расположенный по адресу: Воронежская область, Калачеевский район, с. 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Подгорное</w:t>
            </w:r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>,  пер. Рабочий ,3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многоквартирного дома: 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установка скамеек и урн для мусора;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озеленение территории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 xml:space="preserve"> (создание газонов, высаживание деревьев и кустарников, разбивка клумб)</w:t>
            </w:r>
            <w:r w:rsidRPr="005C22A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обеспечение наружного освещения,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 установка ограждений газонов, палисадников;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установка оборудования для хозяйственных площадок (</w:t>
            </w:r>
            <w:proofErr w:type="spellStart"/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коврочистки</w:t>
            </w:r>
            <w:proofErr w:type="spellEnd"/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, стойки для сушки белья и др.).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  <w:r w:rsidRPr="005C22A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5C22AB">
              <w:rPr>
                <w:rFonts w:ascii="Arial" w:hAnsi="Arial" w:cs="Arial"/>
                <w:sz w:val="22"/>
                <w:szCs w:val="22"/>
              </w:rPr>
              <w:t>планировка пешеходных зон тротуаров</w:t>
            </w:r>
            <w:r w:rsidRPr="005C22AB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  <w:tr w:rsidR="001D660D" w:rsidRPr="005C22AB" w:rsidTr="001D66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Многоквартирный дом, расположенный по адресу: Воронежская область, Калачеевский район, с. Подгорное,  </w:t>
            </w:r>
            <w:proofErr w:type="spellStart"/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ул</w:t>
            </w:r>
            <w:proofErr w:type="spellEnd"/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 xml:space="preserve"> Школьная,2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многоквартирного дома: 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 - установка скамеек и урн для мусора;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озеленение территории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 xml:space="preserve"> (создание газонов, высаживание деревьев и кустарников, разбивка клумб)</w:t>
            </w:r>
            <w:r w:rsidRPr="005C22A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обеспечение наружного освещения,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 установка ограждений газонов, палисадников;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установка оборудования для хозяйственных площадок (</w:t>
            </w:r>
            <w:proofErr w:type="spellStart"/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коврочистки</w:t>
            </w:r>
            <w:proofErr w:type="spellEnd"/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, стойки для сушки белья и др.).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--</w:t>
            </w:r>
            <w:r w:rsidRPr="005C22A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5C22AB">
              <w:rPr>
                <w:rFonts w:ascii="Arial" w:hAnsi="Arial" w:cs="Arial"/>
                <w:sz w:val="22"/>
                <w:szCs w:val="22"/>
              </w:rPr>
              <w:t>планировка пешеходных зон тротуаров</w:t>
            </w:r>
            <w:r w:rsidRPr="005C22AB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  <w:tr w:rsidR="001D660D" w:rsidRPr="005C22AB" w:rsidTr="001D66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660D" w:rsidRPr="005C22AB" w:rsidTr="001D66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Детская игровая площадка, расположенная по адресу: Воронежская область, Калачеевский район, с. 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Подгорное</w:t>
            </w:r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>, ул. Больничная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Оборудование детской площадки: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 установка дополнительного игрового оборудования;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 обеспечение наружного освещения;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5C22AB">
              <w:rPr>
                <w:rFonts w:ascii="Arial" w:hAnsi="Arial" w:cs="Arial"/>
                <w:sz w:val="22"/>
                <w:szCs w:val="22"/>
              </w:rPr>
              <w:t xml:space="preserve"> установка скамеек и урн для мусора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5C22AB">
              <w:rPr>
                <w:rFonts w:ascii="Arial" w:hAnsi="Arial" w:cs="Arial"/>
                <w:sz w:val="22"/>
                <w:szCs w:val="22"/>
              </w:rPr>
              <w:t>озеленение территории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(высаживание деревьев и кустарников, разбивка клумб)</w:t>
            </w:r>
            <w:r w:rsidRPr="005C22A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установка газонов, цветочниц</w:t>
            </w:r>
          </w:p>
        </w:tc>
      </w:tr>
      <w:tr w:rsidR="001D660D" w:rsidRPr="005C22AB" w:rsidTr="001D66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Детская спортивная площадка, расположенная по адресу: Воронежская область, Калачеевский район,  с. 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Подгорное</w:t>
            </w:r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>, ул.</w:t>
            </w:r>
            <w:r w:rsidR="00F941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22AB">
              <w:rPr>
                <w:rFonts w:ascii="Arial" w:hAnsi="Arial" w:cs="Arial"/>
                <w:sz w:val="22"/>
                <w:szCs w:val="22"/>
              </w:rPr>
              <w:t>Школьная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Оборудование детской площадки: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 установка дополнительного спортивного оборудования, в том числе и для игры в футбол, волейбол, баскетбол;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 ограждение по периметру площадки;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 обеспечение наружного освещения;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5C22AB">
              <w:rPr>
                <w:rFonts w:ascii="Arial" w:hAnsi="Arial" w:cs="Arial"/>
                <w:sz w:val="22"/>
                <w:szCs w:val="22"/>
              </w:rPr>
              <w:t xml:space="preserve"> установка скамеек и урн для мусора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5C22AB">
              <w:rPr>
                <w:rFonts w:ascii="Arial" w:hAnsi="Arial" w:cs="Arial"/>
                <w:sz w:val="22"/>
                <w:szCs w:val="22"/>
              </w:rPr>
              <w:t>озеленение территории</w:t>
            </w:r>
            <w:r w:rsidRPr="005C22A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(высаживание деревьев и кустарников, разбивка газонов и клумб)</w:t>
            </w:r>
          </w:p>
        </w:tc>
      </w:tr>
    </w:tbl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rPr>
          <w:rFonts w:ascii="Arial" w:hAnsi="Arial" w:cs="Arial"/>
          <w:sz w:val="22"/>
          <w:szCs w:val="22"/>
        </w:rPr>
        <w:sectPr w:rsidR="001D660D" w:rsidRPr="005C22AB">
          <w:pgSz w:w="11906" w:h="16838"/>
          <w:pgMar w:top="1418" w:right="567" w:bottom="567" w:left="1701" w:header="0" w:footer="0" w:gutter="0"/>
          <w:cols w:space="720"/>
        </w:sectPr>
      </w:pPr>
    </w:p>
    <w:p w:rsidR="001D660D" w:rsidRPr="005C22AB" w:rsidRDefault="001D660D" w:rsidP="00F941F1">
      <w:pPr>
        <w:ind w:left="7230" w:firstLine="24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>Приложение 3</w:t>
      </w:r>
    </w:p>
    <w:p w:rsidR="001D660D" w:rsidRPr="005C22AB" w:rsidRDefault="001D660D" w:rsidP="00F941F1">
      <w:pPr>
        <w:ind w:left="7230" w:firstLine="24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к муниципальной программе Подгоренского</w:t>
      </w:r>
    </w:p>
    <w:p w:rsidR="001D660D" w:rsidRPr="005C22AB" w:rsidRDefault="001D660D" w:rsidP="00F941F1">
      <w:pPr>
        <w:ind w:left="7230" w:firstLine="24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сельского поселения Калачеевского</w:t>
      </w:r>
    </w:p>
    <w:p w:rsidR="001D660D" w:rsidRPr="005C22AB" w:rsidRDefault="001D660D" w:rsidP="00F941F1">
      <w:pPr>
        <w:ind w:left="7230" w:firstLine="24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муниципального района Воронежской области </w:t>
      </w:r>
    </w:p>
    <w:p w:rsidR="001D660D" w:rsidRPr="005C22AB" w:rsidRDefault="001D660D" w:rsidP="00F941F1">
      <w:pPr>
        <w:ind w:left="7230" w:firstLine="24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</w:t>
      </w:r>
    </w:p>
    <w:p w:rsidR="001D660D" w:rsidRPr="005C22AB" w:rsidRDefault="001D660D" w:rsidP="00F941F1">
      <w:pPr>
        <w:ind w:left="7230" w:firstLine="24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на 2018 – 2022 </w:t>
      </w:r>
      <w:proofErr w:type="spellStart"/>
      <w:r w:rsidRPr="005C22AB">
        <w:rPr>
          <w:rFonts w:ascii="Arial" w:hAnsi="Arial" w:cs="Arial"/>
          <w:sz w:val="22"/>
          <w:szCs w:val="22"/>
        </w:rPr>
        <w:t>г.</w:t>
      </w:r>
      <w:proofErr w:type="gramStart"/>
      <w:r w:rsidRPr="005C22A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Pr="005C22AB">
        <w:rPr>
          <w:rFonts w:ascii="Arial" w:hAnsi="Arial" w:cs="Arial"/>
          <w:sz w:val="22"/>
          <w:szCs w:val="22"/>
        </w:rPr>
        <w:t>.</w:t>
      </w:r>
    </w:p>
    <w:p w:rsidR="001D660D" w:rsidRPr="005C22AB" w:rsidRDefault="001D660D" w:rsidP="001D660D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ind w:firstLine="709"/>
        <w:jc w:val="right"/>
        <w:rPr>
          <w:rFonts w:ascii="Arial" w:hAnsi="Arial" w:cs="Arial"/>
          <w:bCs/>
          <w:sz w:val="22"/>
          <w:szCs w:val="22"/>
        </w:rPr>
      </w:pP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bCs/>
          <w:sz w:val="22"/>
          <w:szCs w:val="22"/>
        </w:rPr>
      </w:pPr>
      <w:r w:rsidRPr="005C22AB">
        <w:rPr>
          <w:rFonts w:ascii="Arial" w:hAnsi="Arial" w:cs="Arial"/>
          <w:bCs/>
          <w:sz w:val="22"/>
          <w:szCs w:val="22"/>
        </w:rPr>
        <w:t>ПЕРЕЧЕНЬ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bCs/>
          <w:sz w:val="22"/>
          <w:szCs w:val="22"/>
        </w:rPr>
        <w:t>мероприятий м</w:t>
      </w:r>
      <w:r w:rsidRPr="005C22AB">
        <w:rPr>
          <w:rFonts w:ascii="Arial" w:hAnsi="Arial" w:cs="Arial"/>
          <w:sz w:val="22"/>
          <w:szCs w:val="22"/>
        </w:rPr>
        <w:t>униципальной программы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Подгоренского сельского поселения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Калачеевского муниципального района Воронежской области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на 2018 – 2022 </w:t>
      </w:r>
      <w:proofErr w:type="spellStart"/>
      <w:r w:rsidRPr="005C22AB">
        <w:rPr>
          <w:rFonts w:ascii="Arial" w:hAnsi="Arial" w:cs="Arial"/>
          <w:sz w:val="22"/>
          <w:szCs w:val="22"/>
        </w:rPr>
        <w:t>г.</w:t>
      </w:r>
      <w:proofErr w:type="gramStart"/>
      <w:r w:rsidRPr="005C22A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Pr="005C22AB">
        <w:rPr>
          <w:rFonts w:ascii="Arial" w:hAnsi="Arial" w:cs="Arial"/>
          <w:sz w:val="22"/>
          <w:szCs w:val="22"/>
        </w:rPr>
        <w:t>.</w:t>
      </w:r>
    </w:p>
    <w:p w:rsidR="001D660D" w:rsidRPr="005C22AB" w:rsidRDefault="001D660D" w:rsidP="001D660D">
      <w:pPr>
        <w:tabs>
          <w:tab w:val="left" w:pos="-5387"/>
          <w:tab w:val="left" w:pos="3261"/>
        </w:tabs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14910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8"/>
        <w:gridCol w:w="2774"/>
        <w:gridCol w:w="1352"/>
        <w:gridCol w:w="1352"/>
        <w:gridCol w:w="314"/>
        <w:gridCol w:w="2212"/>
        <w:gridCol w:w="2274"/>
        <w:gridCol w:w="1934"/>
        <w:gridCol w:w="20"/>
        <w:gridCol w:w="20"/>
        <w:gridCol w:w="20"/>
      </w:tblGrid>
      <w:tr w:rsidR="001D660D" w:rsidRPr="005C22AB" w:rsidTr="001D660D">
        <w:trPr>
          <w:gridAfter w:val="1"/>
          <w:wAfter w:w="20" w:type="dxa"/>
          <w:trHeight w:val="279"/>
          <w:jc w:val="center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Ответственный 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Срок</w:t>
            </w: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Ожидаемый непосредственный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результат (краткое описание)</w:t>
            </w:r>
          </w:p>
        </w:tc>
        <w:tc>
          <w:tcPr>
            <w:tcW w:w="227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Основные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Связь с показателями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gridAfter w:val="1"/>
          <w:wAfter w:w="20" w:type="dxa"/>
          <w:trHeight w:val="127"/>
          <w:jc w:val="center"/>
        </w:trPr>
        <w:tc>
          <w:tcPr>
            <w:tcW w:w="26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Номер и наименование</w:t>
            </w:r>
          </w:p>
          <w:p w:rsidR="001D660D" w:rsidRPr="005C22AB" w:rsidRDefault="001D660D">
            <w:pPr>
              <w:spacing w:line="127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Основного мероприятия</w:t>
            </w: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gridAfter w:val="1"/>
          <w:wAfter w:w="20" w:type="dxa"/>
          <w:trHeight w:val="38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660D" w:rsidRPr="005C22AB" w:rsidRDefault="001D660D">
            <w:pPr>
              <w:spacing w:line="38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направления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gridAfter w:val="1"/>
          <w:wAfter w:w="20" w:type="dxa"/>
          <w:trHeight w:val="69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spacing w:line="69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начала реализации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окончания</w:t>
            </w:r>
          </w:p>
          <w:p w:rsidR="001D660D" w:rsidRPr="005C22AB" w:rsidRDefault="001D660D">
            <w:pPr>
              <w:spacing w:line="69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реализации</w:t>
            </w:r>
          </w:p>
        </w:tc>
        <w:tc>
          <w:tcPr>
            <w:tcW w:w="314" w:type="dxa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gridAfter w:val="1"/>
          <w:wAfter w:w="20" w:type="dxa"/>
          <w:trHeight w:val="125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gridAfter w:val="1"/>
          <w:wAfter w:w="20" w:type="dxa"/>
          <w:trHeight w:val="109"/>
          <w:jc w:val="center"/>
        </w:trPr>
        <w:tc>
          <w:tcPr>
            <w:tcW w:w="26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660D" w:rsidRPr="005C22AB" w:rsidRDefault="001D660D">
            <w:pPr>
              <w:spacing w:line="109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реализации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gridAfter w:val="1"/>
          <w:wAfter w:w="20" w:type="dxa"/>
          <w:trHeight w:val="145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gridAfter w:val="1"/>
          <w:wAfter w:w="20" w:type="dxa"/>
          <w:trHeight w:val="125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gridAfter w:val="1"/>
          <w:wAfter w:w="20" w:type="dxa"/>
          <w:trHeight w:val="34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trHeight w:val="286"/>
          <w:jc w:val="center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Задача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trHeight w:val="239"/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1. Благоустройство территории общего пользования 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2018г.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2022 г.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tabs>
                <w:tab w:val="left" w:pos="52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Комплексное благоустройство: устройство детских и спортивной площадки, озеленение, освещение, ограждение территорий.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trHeight w:val="252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trHeight w:val="255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trHeight w:val="1005"/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jc w:val="center"/>
        </w:trPr>
        <w:tc>
          <w:tcPr>
            <w:tcW w:w="263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4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52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52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4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12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34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D660D" w:rsidRPr="005C22AB" w:rsidRDefault="001D660D" w:rsidP="001D660D">
      <w:pPr>
        <w:rPr>
          <w:rFonts w:ascii="Arial" w:hAnsi="Arial" w:cs="Arial"/>
          <w:sz w:val="22"/>
          <w:szCs w:val="22"/>
        </w:rPr>
        <w:sectPr w:rsidR="001D660D" w:rsidRPr="005C22AB">
          <w:pgSz w:w="16840" w:h="11902" w:orient="landscape"/>
          <w:pgMar w:top="700" w:right="821" w:bottom="1440" w:left="1140" w:header="0" w:footer="0" w:gutter="0"/>
          <w:cols w:space="720"/>
        </w:sectPr>
      </w:pPr>
    </w:p>
    <w:p w:rsidR="001D660D" w:rsidRPr="005C22AB" w:rsidRDefault="001D660D" w:rsidP="001D660D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>Приложение 4</w:t>
      </w:r>
    </w:p>
    <w:p w:rsidR="001D660D" w:rsidRPr="005C22AB" w:rsidRDefault="001D660D" w:rsidP="001D660D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к муниципальной программе Подгоренского</w:t>
      </w:r>
    </w:p>
    <w:p w:rsidR="001D660D" w:rsidRPr="005C22AB" w:rsidRDefault="001D660D" w:rsidP="001D660D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сельского поселения Калачеевского </w:t>
      </w:r>
    </w:p>
    <w:p w:rsidR="001D660D" w:rsidRPr="005C22AB" w:rsidRDefault="001D660D" w:rsidP="001D660D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муниципального района Воронежской области </w:t>
      </w:r>
    </w:p>
    <w:p w:rsidR="001D660D" w:rsidRPr="005C22AB" w:rsidRDefault="001D660D" w:rsidP="001D660D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</w:t>
      </w:r>
    </w:p>
    <w:p w:rsidR="001D660D" w:rsidRPr="005C22AB" w:rsidRDefault="001D660D" w:rsidP="001D660D">
      <w:pPr>
        <w:ind w:left="9072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 на 2018 – 2022 </w:t>
      </w:r>
      <w:proofErr w:type="spellStart"/>
      <w:r w:rsidRPr="005C22AB">
        <w:rPr>
          <w:rFonts w:ascii="Arial" w:hAnsi="Arial" w:cs="Arial"/>
          <w:sz w:val="22"/>
          <w:szCs w:val="22"/>
        </w:rPr>
        <w:t>г.</w:t>
      </w:r>
      <w:proofErr w:type="gramStart"/>
      <w:r w:rsidRPr="005C22A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Pr="005C22AB">
        <w:rPr>
          <w:rFonts w:ascii="Arial" w:hAnsi="Arial" w:cs="Arial"/>
          <w:sz w:val="22"/>
          <w:szCs w:val="22"/>
        </w:rPr>
        <w:t>.</w:t>
      </w:r>
    </w:p>
    <w:p w:rsidR="001D660D" w:rsidRPr="005C22AB" w:rsidRDefault="001D660D" w:rsidP="001D660D">
      <w:pPr>
        <w:ind w:firstLine="709"/>
        <w:jc w:val="right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bCs/>
          <w:sz w:val="22"/>
          <w:szCs w:val="22"/>
        </w:rPr>
        <w:t xml:space="preserve">Ресурсное обеспечение реализации </w:t>
      </w:r>
      <w:r w:rsidRPr="005C22AB">
        <w:rPr>
          <w:rFonts w:ascii="Arial" w:hAnsi="Arial" w:cs="Arial"/>
          <w:sz w:val="22"/>
          <w:szCs w:val="22"/>
        </w:rPr>
        <w:t>муниципальной программы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Подгоренского сельского поселения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Калачеевского муниципального района Воронежской области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на 2018 – 2022 </w:t>
      </w:r>
      <w:proofErr w:type="spellStart"/>
      <w:r w:rsidRPr="005C22AB">
        <w:rPr>
          <w:rFonts w:ascii="Arial" w:hAnsi="Arial" w:cs="Arial"/>
          <w:sz w:val="22"/>
          <w:szCs w:val="22"/>
        </w:rPr>
        <w:t>г.</w:t>
      </w:r>
      <w:proofErr w:type="gramStart"/>
      <w:r w:rsidRPr="005C22A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Pr="005C22AB">
        <w:rPr>
          <w:rFonts w:ascii="Arial" w:hAnsi="Arial" w:cs="Arial"/>
          <w:sz w:val="22"/>
          <w:szCs w:val="22"/>
        </w:rPr>
        <w:t>.</w:t>
      </w:r>
    </w:p>
    <w:p w:rsidR="001D660D" w:rsidRPr="005C22AB" w:rsidRDefault="001D660D" w:rsidP="001D660D">
      <w:pPr>
        <w:tabs>
          <w:tab w:val="left" w:pos="-5387"/>
        </w:tabs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2"/>
        <w:gridCol w:w="3544"/>
        <w:gridCol w:w="2269"/>
        <w:gridCol w:w="709"/>
        <w:gridCol w:w="850"/>
        <w:gridCol w:w="1701"/>
        <w:gridCol w:w="709"/>
        <w:gridCol w:w="1986"/>
      </w:tblGrid>
      <w:tr w:rsidR="001D660D" w:rsidRPr="005C22AB" w:rsidTr="001D660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 xml:space="preserve">Ответственный исполнитель, соисполнитель, </w:t>
            </w:r>
            <w:r w:rsidRPr="005C22AB">
              <w:rPr>
                <w:rFonts w:ascii="Arial" w:hAnsi="Arial" w:cs="Arial"/>
                <w:sz w:val="22"/>
                <w:szCs w:val="22"/>
              </w:rPr>
              <w:t>государственный (муниципальный) заказчи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к-</w:t>
            </w:r>
            <w:proofErr w:type="gramEnd"/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 xml:space="preserve"> координатор, участник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Объемы бюджетных ассигнований (тыс. рублей)</w:t>
            </w:r>
          </w:p>
        </w:tc>
      </w:tr>
      <w:tr w:rsidR="001D660D" w:rsidRPr="005C22AB" w:rsidTr="001D660D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w w:val="95"/>
                <w:sz w:val="22"/>
                <w:szCs w:val="22"/>
              </w:rPr>
            </w:pPr>
            <w:proofErr w:type="spellStart"/>
            <w:r w:rsidRPr="005C22AB">
              <w:rPr>
                <w:rFonts w:ascii="Arial" w:hAnsi="Arial" w:cs="Arial"/>
                <w:w w:val="95"/>
                <w:sz w:val="22"/>
                <w:szCs w:val="22"/>
              </w:rPr>
              <w:t>Рз</w:t>
            </w:r>
            <w:proofErr w:type="spellEnd"/>
          </w:p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60D" w:rsidRPr="005C22AB" w:rsidTr="001D660D">
        <w:trPr>
          <w:trHeight w:val="122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Подгоренского сельского поселения 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Калачеевского муниципального района Воронежской области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«Формирование современной городской среды»</w:t>
            </w:r>
          </w:p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на 2018 – 2022 </w:t>
            </w:r>
            <w:proofErr w:type="spellStart"/>
            <w:r w:rsidRPr="005C22AB">
              <w:rPr>
                <w:rFonts w:ascii="Arial" w:hAnsi="Arial" w:cs="Arial"/>
                <w:sz w:val="22"/>
                <w:szCs w:val="22"/>
              </w:rPr>
              <w:t>г.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г</w:t>
            </w:r>
            <w:proofErr w:type="spellEnd"/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D660D" w:rsidRPr="005C22AB" w:rsidRDefault="001D660D">
            <w:pPr>
              <w:tabs>
                <w:tab w:val="left" w:pos="221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Ответственный исполнитель:</w:t>
            </w:r>
          </w:p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0700355550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tabs>
                <w:tab w:val="left" w:pos="-538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1D660D" w:rsidRPr="005C22AB" w:rsidTr="001D660D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D660D" w:rsidRPr="005C22AB" w:rsidRDefault="001D660D" w:rsidP="001D660D">
      <w:pPr>
        <w:rPr>
          <w:rFonts w:ascii="Arial" w:hAnsi="Arial" w:cs="Arial"/>
          <w:sz w:val="22"/>
          <w:szCs w:val="22"/>
        </w:rPr>
        <w:sectPr w:rsidR="001D660D" w:rsidRPr="005C22AB">
          <w:pgSz w:w="16840" w:h="11902" w:orient="landscape"/>
          <w:pgMar w:top="700" w:right="841" w:bottom="1440" w:left="1120" w:header="0" w:footer="0" w:gutter="0"/>
          <w:cols w:space="720"/>
        </w:sectPr>
      </w:pPr>
    </w:p>
    <w:p w:rsidR="001D660D" w:rsidRPr="005C22AB" w:rsidRDefault="001D660D" w:rsidP="005C22AB">
      <w:pPr>
        <w:ind w:left="7088" w:right="2267" w:firstLine="2268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>Приложение 5</w:t>
      </w:r>
    </w:p>
    <w:p w:rsidR="001D660D" w:rsidRPr="005C22AB" w:rsidRDefault="001D660D" w:rsidP="001D660D">
      <w:pPr>
        <w:ind w:left="9356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к муниципальной программе Подгоренского сельского поселения Калачеевского </w:t>
      </w:r>
      <w:bookmarkStart w:id="0" w:name="_GoBack"/>
      <w:bookmarkEnd w:id="0"/>
      <w:r w:rsidRPr="005C22AB">
        <w:rPr>
          <w:rFonts w:ascii="Arial" w:hAnsi="Arial" w:cs="Arial"/>
          <w:sz w:val="22"/>
          <w:szCs w:val="22"/>
        </w:rPr>
        <w:t xml:space="preserve">муниципального района Воронежской области «Формирование современной городской среды» на 2018 – 2022 </w:t>
      </w:r>
      <w:proofErr w:type="spellStart"/>
      <w:r w:rsidRPr="005C22AB">
        <w:rPr>
          <w:rFonts w:ascii="Arial" w:hAnsi="Arial" w:cs="Arial"/>
          <w:sz w:val="22"/>
          <w:szCs w:val="22"/>
        </w:rPr>
        <w:t>г.</w:t>
      </w:r>
      <w:proofErr w:type="gramStart"/>
      <w:r w:rsidRPr="005C22A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Pr="005C22AB">
        <w:rPr>
          <w:rFonts w:ascii="Arial" w:hAnsi="Arial" w:cs="Arial"/>
          <w:sz w:val="22"/>
          <w:szCs w:val="22"/>
        </w:rPr>
        <w:t>.</w:t>
      </w:r>
    </w:p>
    <w:p w:rsidR="001D660D" w:rsidRPr="005C22AB" w:rsidRDefault="001D660D" w:rsidP="001D660D">
      <w:pPr>
        <w:tabs>
          <w:tab w:val="left" w:pos="-5387"/>
        </w:tabs>
        <w:ind w:left="9356"/>
        <w:jc w:val="both"/>
        <w:rPr>
          <w:rFonts w:ascii="Arial" w:hAnsi="Arial" w:cs="Arial"/>
          <w:bCs/>
          <w:sz w:val="22"/>
          <w:szCs w:val="22"/>
        </w:rPr>
      </w:pPr>
    </w:p>
    <w:p w:rsidR="001D660D" w:rsidRPr="005C22AB" w:rsidRDefault="001D660D" w:rsidP="001D660D">
      <w:pPr>
        <w:tabs>
          <w:tab w:val="left" w:pos="-5387"/>
        </w:tabs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bCs/>
          <w:sz w:val="22"/>
          <w:szCs w:val="22"/>
        </w:rPr>
        <w:t xml:space="preserve">План реализации </w:t>
      </w:r>
      <w:r w:rsidRPr="005C22AB">
        <w:rPr>
          <w:rFonts w:ascii="Arial" w:hAnsi="Arial" w:cs="Arial"/>
          <w:sz w:val="22"/>
          <w:szCs w:val="22"/>
        </w:rPr>
        <w:t>муниципальной программы Подгоренского сельского поселения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Калачеевского муниципального района Воронежской области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</w:t>
      </w:r>
    </w:p>
    <w:p w:rsidR="001D660D" w:rsidRPr="005C22AB" w:rsidRDefault="001D660D" w:rsidP="001D660D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на 2018 – 2022 </w:t>
      </w:r>
      <w:proofErr w:type="spellStart"/>
      <w:r w:rsidRPr="005C22AB">
        <w:rPr>
          <w:rFonts w:ascii="Arial" w:hAnsi="Arial" w:cs="Arial"/>
          <w:sz w:val="22"/>
          <w:szCs w:val="22"/>
        </w:rPr>
        <w:t>г.</w:t>
      </w:r>
      <w:proofErr w:type="gramStart"/>
      <w:r w:rsidRPr="005C22A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Pr="005C22AB">
        <w:rPr>
          <w:rFonts w:ascii="Arial" w:hAnsi="Arial" w:cs="Arial"/>
          <w:sz w:val="22"/>
          <w:szCs w:val="22"/>
        </w:rPr>
        <w:t>.</w:t>
      </w:r>
    </w:p>
    <w:tbl>
      <w:tblPr>
        <w:tblW w:w="1507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1"/>
        <w:gridCol w:w="564"/>
        <w:gridCol w:w="1413"/>
        <w:gridCol w:w="702"/>
        <w:gridCol w:w="606"/>
        <w:gridCol w:w="604"/>
        <w:gridCol w:w="28"/>
        <w:gridCol w:w="463"/>
        <w:gridCol w:w="28"/>
        <w:gridCol w:w="577"/>
        <w:gridCol w:w="28"/>
        <w:gridCol w:w="577"/>
        <w:gridCol w:w="28"/>
        <w:gridCol w:w="471"/>
        <w:gridCol w:w="28"/>
        <w:gridCol w:w="88"/>
        <w:gridCol w:w="438"/>
        <w:gridCol w:w="28"/>
        <w:gridCol w:w="565"/>
        <w:gridCol w:w="28"/>
        <w:gridCol w:w="577"/>
        <w:gridCol w:w="28"/>
        <w:gridCol w:w="565"/>
        <w:gridCol w:w="28"/>
        <w:gridCol w:w="443"/>
        <w:gridCol w:w="28"/>
        <w:gridCol w:w="565"/>
        <w:gridCol w:w="28"/>
        <w:gridCol w:w="577"/>
        <w:gridCol w:w="28"/>
        <w:gridCol w:w="470"/>
        <w:gridCol w:w="36"/>
        <w:gridCol w:w="20"/>
        <w:gridCol w:w="124"/>
        <w:gridCol w:w="255"/>
        <w:gridCol w:w="46"/>
        <w:gridCol w:w="20"/>
        <w:gridCol w:w="531"/>
        <w:gridCol w:w="46"/>
        <w:gridCol w:w="20"/>
        <w:gridCol w:w="467"/>
        <w:gridCol w:w="47"/>
        <w:gridCol w:w="20"/>
        <w:gridCol w:w="514"/>
        <w:gridCol w:w="16"/>
        <w:gridCol w:w="572"/>
        <w:gridCol w:w="20"/>
        <w:gridCol w:w="27"/>
      </w:tblGrid>
      <w:tr w:rsidR="005C22AB" w:rsidRPr="005C22AB" w:rsidTr="005C22AB">
        <w:trPr>
          <w:trHeight w:val="88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контрольного</w:t>
            </w:r>
            <w:proofErr w:type="gramEnd"/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события Программы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401" w:type="dxa"/>
            <w:gridSpan w:val="4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Срок наступления контрольного </w:t>
            </w: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события (дата)</w:t>
            </w:r>
          </w:p>
        </w:tc>
      </w:tr>
      <w:tr w:rsidR="005C22AB" w:rsidRPr="005C22AB" w:rsidTr="005C22AB">
        <w:trPr>
          <w:trHeight w:val="405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2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2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5C22AB" w:rsidRPr="005C22AB" w:rsidTr="005C22AB">
        <w:trPr>
          <w:trHeight w:val="1021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III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4"/>
                <w:sz w:val="22"/>
                <w:szCs w:val="22"/>
              </w:rPr>
              <w:t>IV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III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4"/>
                <w:sz w:val="22"/>
                <w:szCs w:val="22"/>
              </w:rPr>
              <w:t>IV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III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4"/>
                <w:sz w:val="22"/>
                <w:szCs w:val="22"/>
              </w:rPr>
              <w:t>IV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III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4"/>
                <w:sz w:val="22"/>
                <w:szCs w:val="22"/>
              </w:rPr>
              <w:t>IV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III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4"/>
                <w:sz w:val="22"/>
                <w:szCs w:val="22"/>
              </w:rPr>
              <w:t>IV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w w:val="99"/>
                <w:sz w:val="22"/>
                <w:szCs w:val="22"/>
              </w:rPr>
              <w:t>квартал</w:t>
            </w:r>
          </w:p>
        </w:tc>
      </w:tr>
      <w:tr w:rsidR="005C22AB" w:rsidRPr="005C22AB" w:rsidTr="005C22AB">
        <w:trPr>
          <w:trHeight w:val="237"/>
        </w:trPr>
        <w:tc>
          <w:tcPr>
            <w:tcW w:w="1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Контрольное событие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Благоустройство территории общего пользования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AB" w:rsidRPr="005C22AB" w:rsidTr="005C22AB">
        <w:trPr>
          <w:trHeight w:val="237"/>
        </w:trPr>
        <w:tc>
          <w:tcPr>
            <w:tcW w:w="1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 w:rsidP="005C2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многоквартирного дома, расположенного по адресу: Воронежская область, </w:t>
            </w:r>
            <w:r w:rsidRPr="005C22AB">
              <w:rPr>
                <w:rFonts w:ascii="Arial" w:hAnsi="Arial" w:cs="Arial"/>
                <w:sz w:val="22"/>
                <w:szCs w:val="22"/>
              </w:rPr>
              <w:lastRenderedPageBreak/>
              <w:t xml:space="preserve">Калачеевский район, с. 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Подгорное</w:t>
            </w:r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 xml:space="preserve">, пер. Рабочий 1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Администрация Подгоренского сельского поселения Калачеевского  муниципальн</w:t>
            </w:r>
            <w:r w:rsidRPr="005C22AB">
              <w:rPr>
                <w:rFonts w:ascii="Arial" w:hAnsi="Arial" w:cs="Arial"/>
                <w:sz w:val="22"/>
                <w:szCs w:val="22"/>
              </w:rPr>
              <w:lastRenderedPageBreak/>
              <w:t>ого района Воронежской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июнь-декабрь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AB" w:rsidRPr="005C22AB" w:rsidTr="005C22AB">
        <w:trPr>
          <w:gridAfter w:val="2"/>
          <w:wAfter w:w="47" w:type="dxa"/>
          <w:trHeight w:val="237"/>
        </w:trPr>
        <w:tc>
          <w:tcPr>
            <w:tcW w:w="1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 w:rsidP="005C2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lastRenderedPageBreak/>
              <w:t>Благоустройство территории многоквартирного дома, расположенного по адресу: Воронежская область, Калачеевский район, с. Подгорное, пер. Рабочий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июнь-декабрь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AB" w:rsidRPr="005C22AB" w:rsidTr="005C22AB">
        <w:trPr>
          <w:trHeight w:val="237"/>
        </w:trPr>
        <w:tc>
          <w:tcPr>
            <w:tcW w:w="1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 w:rsidP="005C2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многоквартирного дома, расположенного по адресу: Воронежская область, Калачеевский район, с. 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Подгорное</w:t>
            </w:r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>, пер. Рабочий3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июнь-декабрь</w:t>
            </w:r>
          </w:p>
        </w:tc>
      </w:tr>
      <w:tr w:rsidR="005C22AB" w:rsidRPr="005C22AB" w:rsidTr="005C22AB">
        <w:trPr>
          <w:trHeight w:val="237"/>
        </w:trPr>
        <w:tc>
          <w:tcPr>
            <w:tcW w:w="1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 w:rsidP="005C2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многоквартирного дома, расположенного по адресу: Воронежская область, Калачеевский район, с. 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Подгорное</w:t>
            </w:r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>,</w:t>
            </w:r>
            <w:r w:rsidR="005C22AB" w:rsidRPr="005C22AB">
              <w:rPr>
                <w:rFonts w:ascii="Arial" w:hAnsi="Arial" w:cs="Arial"/>
                <w:sz w:val="22"/>
                <w:szCs w:val="22"/>
              </w:rPr>
              <w:t xml:space="preserve"> ул.</w:t>
            </w:r>
            <w:r w:rsidRPr="005C22AB">
              <w:rPr>
                <w:rFonts w:ascii="Arial" w:hAnsi="Arial" w:cs="Arial"/>
                <w:sz w:val="22"/>
                <w:szCs w:val="22"/>
              </w:rPr>
              <w:t xml:space="preserve"> Школьная,2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июнь-декабрь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AB" w:rsidRPr="005C22AB" w:rsidTr="005C22AB">
        <w:trPr>
          <w:gridAfter w:val="2"/>
          <w:wAfter w:w="47" w:type="dxa"/>
          <w:trHeight w:val="237"/>
        </w:trPr>
        <w:tc>
          <w:tcPr>
            <w:tcW w:w="1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60D" w:rsidRPr="005C22AB" w:rsidRDefault="001D660D" w:rsidP="005C2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lastRenderedPageBreak/>
              <w:t xml:space="preserve">Благоустройство детской игровой площадки по </w:t>
            </w:r>
            <w:proofErr w:type="spellStart"/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ул</w:t>
            </w:r>
            <w:proofErr w:type="spellEnd"/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 xml:space="preserve"> Больничная, в с. Подгорное, Калачеевского муниципального района Воронежской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Май-</w:t>
            </w:r>
          </w:p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2AB" w:rsidRPr="005C22AB" w:rsidTr="005C22AB">
        <w:trPr>
          <w:trHeight w:val="237"/>
        </w:trPr>
        <w:tc>
          <w:tcPr>
            <w:tcW w:w="1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660D" w:rsidRPr="005C22AB" w:rsidRDefault="001D660D" w:rsidP="005C22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Благоустройство детской спортивной площадки в с. Подгорное по ул. </w:t>
            </w:r>
            <w:proofErr w:type="gramStart"/>
            <w:r w:rsidRPr="005C22AB">
              <w:rPr>
                <w:rFonts w:ascii="Arial" w:hAnsi="Arial" w:cs="Arial"/>
                <w:sz w:val="22"/>
                <w:szCs w:val="22"/>
              </w:rPr>
              <w:t>Школьная</w:t>
            </w:r>
            <w:proofErr w:type="gramEnd"/>
            <w:r w:rsidRPr="005C22AB">
              <w:rPr>
                <w:rFonts w:ascii="Arial" w:hAnsi="Arial" w:cs="Arial"/>
                <w:sz w:val="22"/>
                <w:szCs w:val="22"/>
              </w:rPr>
              <w:t xml:space="preserve"> Калачеевского муниципального района Воронежской области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Администрация Подгоренского сельского поселения Калачеевского  муниципального района Воронежской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60D" w:rsidRPr="005C22AB" w:rsidRDefault="001D66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Май-октябрь</w:t>
            </w:r>
          </w:p>
        </w:tc>
      </w:tr>
      <w:tr w:rsidR="005C22AB" w:rsidRPr="005C22AB" w:rsidTr="005C22AB">
        <w:tc>
          <w:tcPr>
            <w:tcW w:w="1693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4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06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3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" w:type="dxa"/>
            <w:vAlign w:val="center"/>
            <w:hideMark/>
          </w:tcPr>
          <w:p w:rsidR="001D660D" w:rsidRPr="005C22AB" w:rsidRDefault="001D660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D660D" w:rsidRPr="005C22AB" w:rsidRDefault="001D660D" w:rsidP="001D660D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D660D" w:rsidRPr="005C22AB" w:rsidRDefault="001D660D" w:rsidP="001D660D">
      <w:pPr>
        <w:rPr>
          <w:sz w:val="22"/>
          <w:szCs w:val="22"/>
        </w:rPr>
      </w:pPr>
    </w:p>
    <w:p w:rsidR="001D660D" w:rsidRPr="005C22AB" w:rsidRDefault="001D660D" w:rsidP="001D660D">
      <w:pPr>
        <w:rPr>
          <w:sz w:val="22"/>
          <w:szCs w:val="22"/>
        </w:rPr>
      </w:pPr>
    </w:p>
    <w:p w:rsidR="001D660D" w:rsidRPr="005C22AB" w:rsidRDefault="001D660D" w:rsidP="001D660D">
      <w:pPr>
        <w:jc w:val="both"/>
        <w:rPr>
          <w:rFonts w:ascii="Arial" w:hAnsi="Arial" w:cs="Arial"/>
          <w:sz w:val="22"/>
          <w:szCs w:val="22"/>
        </w:rPr>
      </w:pPr>
    </w:p>
    <w:p w:rsidR="00894748" w:rsidRPr="005C22AB" w:rsidRDefault="00894748">
      <w:pPr>
        <w:rPr>
          <w:sz w:val="22"/>
          <w:szCs w:val="22"/>
        </w:rPr>
      </w:pPr>
    </w:p>
    <w:sectPr w:rsidR="00894748" w:rsidRPr="005C22AB" w:rsidSect="005C22A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6F01"/>
    <w:multiLevelType w:val="hybridMultilevel"/>
    <w:tmpl w:val="6212D0F6"/>
    <w:lvl w:ilvl="0" w:tplc="906E6E14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0D"/>
    <w:rsid w:val="00086C6E"/>
    <w:rsid w:val="001D660D"/>
    <w:rsid w:val="005C22AB"/>
    <w:rsid w:val="00826B62"/>
    <w:rsid w:val="00860EC6"/>
    <w:rsid w:val="00894748"/>
    <w:rsid w:val="00F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60D"/>
    <w:pPr>
      <w:jc w:val="center"/>
    </w:pPr>
    <w:rPr>
      <w:b/>
      <w:sz w:val="28"/>
      <w:lang w:val="x-none"/>
    </w:rPr>
  </w:style>
  <w:style w:type="character" w:customStyle="1" w:styleId="a4">
    <w:name w:val="Название Знак"/>
    <w:basedOn w:val="a0"/>
    <w:link w:val="a3"/>
    <w:rsid w:val="001D660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1D660D"/>
    <w:rPr>
      <w:bCs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1D660D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paragraph" w:customStyle="1" w:styleId="a5">
    <w:name w:val="Обычный.Название подразделения"/>
    <w:rsid w:val="001D660D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6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C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60D"/>
    <w:pPr>
      <w:jc w:val="center"/>
    </w:pPr>
    <w:rPr>
      <w:b/>
      <w:sz w:val="28"/>
      <w:lang w:val="x-none"/>
    </w:rPr>
  </w:style>
  <w:style w:type="character" w:customStyle="1" w:styleId="a4">
    <w:name w:val="Название Знак"/>
    <w:basedOn w:val="a0"/>
    <w:link w:val="a3"/>
    <w:rsid w:val="001D660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1D660D"/>
    <w:rPr>
      <w:bCs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1D660D"/>
    <w:rPr>
      <w:rFonts w:ascii="Times New Roman" w:eastAsia="Times New Roman" w:hAnsi="Times New Roman" w:cs="Times New Roman"/>
      <w:bCs/>
      <w:sz w:val="28"/>
      <w:szCs w:val="20"/>
      <w:lang w:val="x-none" w:eastAsia="ru-RU"/>
    </w:rPr>
  </w:style>
  <w:style w:type="paragraph" w:customStyle="1" w:styleId="a5">
    <w:name w:val="Обычный.Название подразделения"/>
    <w:rsid w:val="001D660D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6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C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2017-11-23T13:43:00Z</cp:lastPrinted>
  <dcterms:created xsi:type="dcterms:W3CDTF">2017-11-22T13:49:00Z</dcterms:created>
  <dcterms:modified xsi:type="dcterms:W3CDTF">2017-11-23T13:48:00Z</dcterms:modified>
</cp:coreProperties>
</file>