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D7" w:rsidRDefault="004520D7" w:rsidP="004520D7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РОССИЙСКАЯ ФЕДЕРАЦИЯ</w:t>
      </w:r>
    </w:p>
    <w:p w:rsidR="004520D7" w:rsidRDefault="004520D7" w:rsidP="004520D7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АДМИНИСТРАЦИЯ</w:t>
      </w:r>
    </w:p>
    <w:p w:rsidR="004520D7" w:rsidRDefault="004520D7" w:rsidP="004520D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4520D7" w:rsidRDefault="004520D7" w:rsidP="004520D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4520D7" w:rsidRDefault="004520D7" w:rsidP="004520D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ВОРОНЕЖСКОЙ ОБЛАСТИ</w:t>
      </w:r>
    </w:p>
    <w:p w:rsidR="004520D7" w:rsidRDefault="004520D7" w:rsidP="004520D7">
      <w:pPr>
        <w:jc w:val="center"/>
        <w:rPr>
          <w:rFonts w:ascii="Arial" w:eastAsia="Arial" w:hAnsi="Arial" w:cs="Arial"/>
          <w:b/>
          <w:caps/>
        </w:rPr>
      </w:pPr>
    </w:p>
    <w:p w:rsidR="004520D7" w:rsidRDefault="004520D7" w:rsidP="004520D7">
      <w:pPr>
        <w:jc w:val="center"/>
        <w:rPr>
          <w:rFonts w:ascii="Arial" w:eastAsia="Arial" w:hAnsi="Arial" w:cs="Arial"/>
          <w:b/>
          <w:caps/>
        </w:rPr>
      </w:pPr>
      <w:proofErr w:type="gramStart"/>
      <w:r>
        <w:rPr>
          <w:rFonts w:ascii="Arial" w:eastAsia="Arial" w:hAnsi="Arial" w:cs="Arial"/>
          <w:b/>
          <w:caps/>
        </w:rPr>
        <w:t>П</w:t>
      </w:r>
      <w:proofErr w:type="gramEnd"/>
      <w:r>
        <w:rPr>
          <w:rFonts w:ascii="Arial" w:eastAsia="Arial" w:hAnsi="Arial" w:cs="Arial"/>
          <w:b/>
          <w:caps/>
        </w:rPr>
        <w:t xml:space="preserve"> О С Т А Н О В Л Е Н И Е</w:t>
      </w:r>
    </w:p>
    <w:p w:rsidR="004520D7" w:rsidRDefault="004520D7" w:rsidP="004520D7">
      <w:pPr>
        <w:jc w:val="center"/>
        <w:rPr>
          <w:rFonts w:ascii="Arial" w:eastAsia="Arial" w:hAnsi="Arial" w:cs="Arial"/>
          <w:b/>
          <w:caps/>
        </w:rPr>
      </w:pPr>
    </w:p>
    <w:p w:rsidR="004520D7" w:rsidRPr="007444F5" w:rsidRDefault="004520D7" w:rsidP="004520D7">
      <w:pPr>
        <w:tabs>
          <w:tab w:val="left" w:pos="763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14 апреля 2023 г. </w:t>
      </w:r>
      <w:r>
        <w:rPr>
          <w:rFonts w:ascii="Arial" w:eastAsia="Calibri" w:hAnsi="Arial" w:cs="Arial"/>
        </w:rPr>
        <w:tab/>
        <w:t>№49</w:t>
      </w:r>
    </w:p>
    <w:p w:rsidR="004520D7" w:rsidRDefault="004520D7" w:rsidP="004520D7">
      <w:pPr>
        <w:ind w:left="708" w:hanging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Подгорное</w:t>
      </w:r>
    </w:p>
    <w:p w:rsidR="004520D7" w:rsidRDefault="004520D7" w:rsidP="004520D7">
      <w:pPr>
        <w:rPr>
          <w:rFonts w:ascii="Arial" w:hAnsi="Arial" w:cs="Arial"/>
          <w:u w:val="single"/>
        </w:rPr>
      </w:pPr>
    </w:p>
    <w:p w:rsidR="004520D7" w:rsidRDefault="004520D7" w:rsidP="00D578EF">
      <w:pPr>
        <w:spacing w:line="255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признании </w:t>
      </w:r>
      <w:proofErr w:type="gramStart"/>
      <w:r>
        <w:rPr>
          <w:rFonts w:ascii="Arial" w:hAnsi="Arial" w:cs="Arial"/>
          <w:b/>
        </w:rPr>
        <w:t>утратившим</w:t>
      </w:r>
      <w:r w:rsidR="00D578EF">
        <w:rPr>
          <w:rFonts w:ascii="Arial" w:hAnsi="Arial" w:cs="Arial"/>
          <w:b/>
        </w:rPr>
        <w:t>и</w:t>
      </w:r>
      <w:proofErr w:type="gramEnd"/>
      <w:r>
        <w:rPr>
          <w:rFonts w:ascii="Arial" w:hAnsi="Arial" w:cs="Arial"/>
          <w:b/>
        </w:rPr>
        <w:t xml:space="preserve"> силу постановлени</w:t>
      </w:r>
      <w:r w:rsidR="00D578EF">
        <w:rPr>
          <w:rFonts w:ascii="Arial" w:hAnsi="Arial" w:cs="Arial"/>
          <w:b/>
        </w:rPr>
        <w:t>й</w:t>
      </w:r>
      <w:r>
        <w:rPr>
          <w:rFonts w:ascii="Arial" w:hAnsi="Arial" w:cs="Arial"/>
          <w:b/>
        </w:rPr>
        <w:t xml:space="preserve"> администрации Подгоренского сельского поселения Калачеевского муниципального района Воронежской области </w:t>
      </w:r>
    </w:p>
    <w:p w:rsidR="004520D7" w:rsidRDefault="004520D7" w:rsidP="004520D7">
      <w:pPr>
        <w:jc w:val="both"/>
        <w:rPr>
          <w:rFonts w:ascii="Arial" w:eastAsia="Calibri" w:hAnsi="Arial" w:cs="Arial"/>
        </w:rPr>
      </w:pPr>
    </w:p>
    <w:p w:rsidR="004520D7" w:rsidRDefault="004520D7" w:rsidP="004520D7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В соответствии с Федеральным законом от 20.07.202</w:t>
      </w:r>
      <w:r w:rsidR="00ED4A82">
        <w:rPr>
          <w:rFonts w:ascii="Arial" w:hAnsi="Arial" w:cs="Arial"/>
        </w:rPr>
        <w:t xml:space="preserve">0 </w:t>
      </w:r>
      <w:bookmarkStart w:id="0" w:name="_GoBack"/>
      <w:bookmarkEnd w:id="0"/>
      <w:r>
        <w:rPr>
          <w:rFonts w:ascii="Arial" w:hAnsi="Arial" w:cs="Arial"/>
        </w:rPr>
        <w:t xml:space="preserve">№239-ФЗ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администрация Подгоренского сельского поселения Калачеевского муниципального района Воронежской области </w:t>
      </w: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я е т:</w:t>
      </w:r>
    </w:p>
    <w:p w:rsidR="004520D7" w:rsidRDefault="004520D7" w:rsidP="004520D7">
      <w:pPr>
        <w:ind w:right="-1"/>
        <w:jc w:val="both"/>
        <w:rPr>
          <w:rFonts w:ascii="Arial" w:hAnsi="Arial" w:cs="Arial"/>
        </w:rPr>
      </w:pPr>
    </w:p>
    <w:p w:rsidR="00D578EF" w:rsidRDefault="004520D7" w:rsidP="004520D7">
      <w:pPr>
        <w:spacing w:line="255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Признать утратившими силу </w:t>
      </w:r>
      <w:r w:rsidR="00D578EF">
        <w:rPr>
          <w:rFonts w:ascii="Arial" w:hAnsi="Arial" w:cs="Arial"/>
        </w:rPr>
        <w:t>постановления администрации Подгоренского сельского поселения:</w:t>
      </w:r>
    </w:p>
    <w:p w:rsidR="00D578EF" w:rsidRDefault="00D578EF" w:rsidP="004520D7">
      <w:pPr>
        <w:spacing w:line="255" w:lineRule="atLeast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4520D7">
        <w:rPr>
          <w:rFonts w:ascii="Arial" w:hAnsi="Arial" w:cs="Arial"/>
        </w:rPr>
        <w:t xml:space="preserve">от 07.07.2016 г. № 71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4520D7">
        <w:rPr>
          <w:rFonts w:ascii="Arial" w:hAnsi="Arial" w:cs="Arial"/>
          <w:bCs/>
        </w:rPr>
        <w:t>в случае, если маршрут, часть маршрута транспортного средства 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</w:t>
      </w:r>
      <w:proofErr w:type="gramEnd"/>
      <w:r w:rsidR="004520D7">
        <w:rPr>
          <w:rFonts w:ascii="Arial" w:hAnsi="Arial" w:cs="Arial"/>
          <w:bCs/>
        </w:rPr>
        <w:t xml:space="preserve">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4520D7">
        <w:rPr>
          <w:rFonts w:ascii="Arial" w:hAnsi="Arial" w:cs="Arial"/>
        </w:rPr>
        <w:t xml:space="preserve">» </w:t>
      </w:r>
    </w:p>
    <w:p w:rsidR="00D578EF" w:rsidRDefault="00D578EF" w:rsidP="00D578EF">
      <w:pPr>
        <w:spacing w:line="255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520D7">
        <w:rPr>
          <w:rFonts w:ascii="Arial" w:hAnsi="Arial" w:cs="Arial"/>
        </w:rPr>
        <w:t xml:space="preserve"> от 15.04.2019 г. №</w:t>
      </w:r>
      <w:r w:rsidR="004520D7" w:rsidRPr="00D578EF">
        <w:rPr>
          <w:rFonts w:ascii="Arial" w:hAnsi="Arial" w:cs="Arial"/>
        </w:rPr>
        <w:t>37</w:t>
      </w:r>
      <w:r w:rsidRPr="00D578EF">
        <w:rPr>
          <w:rFonts w:ascii="Arial" w:hAnsi="Arial" w:cs="Arial"/>
        </w:rPr>
        <w:t xml:space="preserve"> «О внесении изменений в постановление администрации Подгоренского сельского поселения Калачеевского муниципального района Воронежской области от 07.07.2016 г. № 71 «Об утверждении административного регламента по предоставлению муниципальной </w:t>
      </w:r>
      <w:proofErr w:type="gramStart"/>
      <w:r w:rsidRPr="00D578EF">
        <w:rPr>
          <w:rFonts w:ascii="Arial" w:hAnsi="Arial" w:cs="Arial"/>
        </w:rPr>
        <w:t>услуги «Выдача специального разрешения на движение по</w:t>
      </w:r>
      <w:r>
        <w:rPr>
          <w:rFonts w:ascii="Arial" w:hAnsi="Arial" w:cs="Arial"/>
        </w:rPr>
        <w:t xml:space="preserve"> </w:t>
      </w:r>
      <w:r w:rsidRPr="00D578EF">
        <w:rPr>
          <w:rFonts w:ascii="Arial" w:hAnsi="Arial" w:cs="Arial"/>
        </w:rPr>
        <w:t xml:space="preserve">автомобильным дорогам тяжеловесного и (или) крупногабаритного транспортного средства </w:t>
      </w:r>
      <w:r w:rsidRPr="00D578EF">
        <w:rPr>
          <w:rFonts w:ascii="Arial" w:hAnsi="Arial" w:cs="Arial"/>
          <w:bCs/>
        </w:rPr>
        <w:t>в случае, если маршрут, часть маршрута транспортного средства  проходят по автомобильным дорогам местного значения поселения, при условии, что маршрут такого</w:t>
      </w:r>
      <w:r>
        <w:rPr>
          <w:rFonts w:ascii="Arial" w:hAnsi="Arial" w:cs="Arial"/>
          <w:bCs/>
        </w:rPr>
        <w:t xml:space="preserve"> </w:t>
      </w:r>
      <w:r w:rsidRPr="00D578EF">
        <w:rPr>
          <w:rFonts w:ascii="Arial" w:hAnsi="Arial" w:cs="Arial"/>
          <w:bCs/>
        </w:rPr>
        <w:t>транспортного средства проходит в границах этого поселения и маршрут, часть маршрута не проходят по автомобильным дорогам</w:t>
      </w:r>
      <w:r>
        <w:rPr>
          <w:rFonts w:ascii="Arial" w:hAnsi="Arial" w:cs="Arial"/>
          <w:bCs/>
        </w:rPr>
        <w:t xml:space="preserve"> </w:t>
      </w:r>
      <w:r w:rsidRPr="00D578EF">
        <w:rPr>
          <w:rFonts w:ascii="Arial" w:hAnsi="Arial" w:cs="Arial"/>
          <w:bCs/>
        </w:rPr>
        <w:t>федерального, регионального или межмуниципального, местного значения муниципального района, участкам</w:t>
      </w:r>
      <w:proofErr w:type="gramEnd"/>
      <w:r w:rsidRPr="00D578EF">
        <w:rPr>
          <w:rFonts w:ascii="Arial" w:hAnsi="Arial" w:cs="Arial"/>
          <w:bCs/>
        </w:rPr>
        <w:t xml:space="preserve"> таких автомобильных дорог</w:t>
      </w:r>
      <w:r w:rsidRPr="00D578EF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D578EF" w:rsidRPr="00D578EF" w:rsidRDefault="00D578EF" w:rsidP="00D578EF">
      <w:pPr>
        <w:spacing w:line="255" w:lineRule="atLeast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-14.02.2023 г. №10 «</w:t>
      </w:r>
      <w:r w:rsidRPr="00D578EF">
        <w:rPr>
          <w:rFonts w:ascii="Arial" w:hAnsi="Arial" w:cs="Arial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07.07.2016 г. № 71 «Об утверждении административного регламента по предоставлению муниципальной услуги «Выдача специального разрешения на движение по</w:t>
      </w:r>
      <w:r>
        <w:rPr>
          <w:rFonts w:ascii="Arial" w:hAnsi="Arial" w:cs="Arial"/>
        </w:rPr>
        <w:t xml:space="preserve"> </w:t>
      </w:r>
      <w:r w:rsidRPr="00D578EF">
        <w:rPr>
          <w:rFonts w:ascii="Arial" w:hAnsi="Arial" w:cs="Arial"/>
        </w:rPr>
        <w:t xml:space="preserve">автомобильным дорогам тяжеловесного и (или) крупногабаритного транспортного средства </w:t>
      </w:r>
      <w:r w:rsidRPr="00D578EF">
        <w:rPr>
          <w:rFonts w:ascii="Arial" w:hAnsi="Arial" w:cs="Arial"/>
          <w:bCs/>
        </w:rPr>
        <w:t xml:space="preserve">в случае, если маршрут, часть маршрута транспортного средства  проходят по автомобильным дорогам местного </w:t>
      </w:r>
      <w:r w:rsidRPr="00D578EF">
        <w:rPr>
          <w:rFonts w:ascii="Arial" w:hAnsi="Arial" w:cs="Arial"/>
          <w:bCs/>
        </w:rPr>
        <w:lastRenderedPageBreak/>
        <w:t>значения поселения, при условии</w:t>
      </w:r>
      <w:proofErr w:type="gramEnd"/>
      <w:r w:rsidRPr="00D578EF">
        <w:rPr>
          <w:rFonts w:ascii="Arial" w:hAnsi="Arial" w:cs="Arial"/>
          <w:bCs/>
        </w:rPr>
        <w:t>, что маршрут такого</w:t>
      </w:r>
      <w:r>
        <w:rPr>
          <w:rFonts w:ascii="Arial" w:hAnsi="Arial" w:cs="Arial"/>
          <w:bCs/>
        </w:rPr>
        <w:t xml:space="preserve"> </w:t>
      </w:r>
      <w:r w:rsidRPr="00D578EF">
        <w:rPr>
          <w:rFonts w:ascii="Arial" w:hAnsi="Arial" w:cs="Arial"/>
          <w:bCs/>
        </w:rPr>
        <w:t>транспортного средства проходит в границах этого поселения и маршрут, часть маршрута не проходят по автомобильным дорогам</w:t>
      </w:r>
      <w:r>
        <w:rPr>
          <w:rFonts w:ascii="Arial" w:hAnsi="Arial" w:cs="Arial"/>
          <w:bCs/>
        </w:rPr>
        <w:t xml:space="preserve"> </w:t>
      </w:r>
      <w:r w:rsidRPr="00D578EF">
        <w:rPr>
          <w:rFonts w:ascii="Arial" w:hAnsi="Arial" w:cs="Arial"/>
          <w:bCs/>
        </w:rPr>
        <w:t>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D578EF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D578EF">
        <w:rPr>
          <w:rFonts w:ascii="Arial" w:hAnsi="Arial" w:cs="Arial"/>
        </w:rPr>
        <w:t>(в редакции от 15.04.2019 г. №37)</w:t>
      </w:r>
      <w:r>
        <w:rPr>
          <w:rFonts w:ascii="Arial" w:hAnsi="Arial" w:cs="Arial"/>
        </w:rPr>
        <w:t>»</w:t>
      </w:r>
    </w:p>
    <w:p w:rsidR="004520D7" w:rsidRPr="008B1B97" w:rsidRDefault="004520D7" w:rsidP="004520D7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8B1B97">
        <w:rPr>
          <w:rFonts w:ascii="Arial" w:hAnsi="Arial" w:cs="Arial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4520D7" w:rsidRPr="008B1B97" w:rsidRDefault="004520D7" w:rsidP="004520D7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8B1B97">
        <w:rPr>
          <w:rFonts w:ascii="Arial" w:hAnsi="Arial" w:cs="Arial"/>
          <w:lang w:eastAsia="ar-SA"/>
        </w:rPr>
        <w:t xml:space="preserve">3. </w:t>
      </w:r>
      <w:proofErr w:type="gramStart"/>
      <w:r w:rsidRPr="008B1B97">
        <w:rPr>
          <w:rFonts w:ascii="Arial" w:hAnsi="Arial" w:cs="Arial"/>
          <w:lang w:eastAsia="ar-SA"/>
        </w:rPr>
        <w:t>Контроль за</w:t>
      </w:r>
      <w:proofErr w:type="gramEnd"/>
      <w:r w:rsidRPr="008B1B97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4520D7" w:rsidRPr="008B1B97" w:rsidRDefault="004520D7" w:rsidP="004520D7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4520D7" w:rsidRPr="008B1B97" w:rsidRDefault="004520D7" w:rsidP="004520D7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4520D7" w:rsidRPr="008B1B97" w:rsidRDefault="004520D7" w:rsidP="004520D7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8B1B97">
        <w:rPr>
          <w:rFonts w:ascii="Arial" w:hAnsi="Arial" w:cs="Arial"/>
          <w:b/>
          <w:lang w:eastAsia="ar-SA"/>
        </w:rPr>
        <w:t>Глава Подгоренского</w:t>
      </w:r>
    </w:p>
    <w:p w:rsidR="004520D7" w:rsidRDefault="004520D7" w:rsidP="004520D7">
      <w:pPr>
        <w:tabs>
          <w:tab w:val="left" w:pos="540"/>
          <w:tab w:val="left" w:pos="720"/>
          <w:tab w:val="left" w:pos="900"/>
          <w:tab w:val="left" w:pos="6180"/>
        </w:tabs>
        <w:suppressAutoHyphens/>
        <w:jc w:val="both"/>
      </w:pPr>
      <w:r w:rsidRPr="008B1B97">
        <w:rPr>
          <w:rFonts w:ascii="Arial" w:hAnsi="Arial" w:cs="Arial"/>
          <w:b/>
          <w:lang w:eastAsia="ar-SA"/>
        </w:rPr>
        <w:t>сельского поселения</w:t>
      </w:r>
      <w:r w:rsidRPr="008B1B97">
        <w:rPr>
          <w:rFonts w:ascii="Arial" w:hAnsi="Arial" w:cs="Arial"/>
          <w:b/>
          <w:lang w:eastAsia="ar-SA"/>
        </w:rPr>
        <w:tab/>
      </w:r>
      <w:proofErr w:type="spellStart"/>
      <w:r w:rsidRPr="008B1B97">
        <w:rPr>
          <w:rFonts w:ascii="Arial" w:hAnsi="Arial" w:cs="Arial"/>
          <w:b/>
          <w:lang w:eastAsia="ar-SA"/>
        </w:rPr>
        <w:t>А.С.Разборский</w:t>
      </w:r>
      <w:proofErr w:type="spellEnd"/>
    </w:p>
    <w:p w:rsidR="004520D7" w:rsidRDefault="004520D7"/>
    <w:sectPr w:rsidR="0045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D7"/>
    <w:rsid w:val="004520D7"/>
    <w:rsid w:val="009554BE"/>
    <w:rsid w:val="00C80095"/>
    <w:rsid w:val="00D578EF"/>
    <w:rsid w:val="00E918E0"/>
    <w:rsid w:val="00ED4A82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D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D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2023-04-11T08:11:00Z</dcterms:created>
  <dcterms:modified xsi:type="dcterms:W3CDTF">2023-04-11T08:54:00Z</dcterms:modified>
</cp:coreProperties>
</file>