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6E" w:rsidRDefault="0078766E" w:rsidP="0078766E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Российская Федерация</w:t>
      </w:r>
    </w:p>
    <w:p w:rsidR="0078766E" w:rsidRDefault="0078766E" w:rsidP="0078766E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АДМИНИСТРАЦИЯ</w:t>
      </w:r>
    </w:p>
    <w:p w:rsidR="0078766E" w:rsidRDefault="0078766E" w:rsidP="0078766E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ПОДГОРЕНСКОГО СЕЛЬСКОГО ПОСЕЛЕНИЯ</w:t>
      </w:r>
    </w:p>
    <w:p w:rsidR="0078766E" w:rsidRDefault="0078766E" w:rsidP="0078766E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КАЛАЧЕЕВСКОГО МУНИЦИПАЛЬНОГО РАЙОНА</w:t>
      </w:r>
    </w:p>
    <w:p w:rsidR="0078766E" w:rsidRDefault="0078766E" w:rsidP="0078766E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ВОРОНЕЖСКОЙ ОБЛАСТИ</w:t>
      </w:r>
    </w:p>
    <w:p w:rsidR="0078766E" w:rsidRDefault="0078766E" w:rsidP="0078766E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  <w:r>
        <w:rPr>
          <w:rFonts w:ascii="Arial" w:hAnsi="Arial"/>
          <w:b/>
          <w:sz w:val="26"/>
          <w:szCs w:val="28"/>
        </w:rPr>
        <w:t>ПОСТАНОВЛЕНИЕ</w:t>
      </w:r>
    </w:p>
    <w:p w:rsidR="0078766E" w:rsidRDefault="0078766E" w:rsidP="0078766E">
      <w:pPr>
        <w:tabs>
          <w:tab w:val="left" w:pos="2940"/>
        </w:tabs>
        <w:jc w:val="center"/>
        <w:rPr>
          <w:rFonts w:ascii="Arial" w:hAnsi="Arial"/>
          <w:b/>
          <w:sz w:val="26"/>
          <w:szCs w:val="28"/>
        </w:rPr>
      </w:pPr>
    </w:p>
    <w:p w:rsidR="0078766E" w:rsidRDefault="0078766E" w:rsidP="0078766E">
      <w:pPr>
        <w:tabs>
          <w:tab w:val="left" w:pos="7838"/>
        </w:tabs>
      </w:pPr>
    </w:p>
    <w:p w:rsidR="0078766E" w:rsidRDefault="0078766E" w:rsidP="0078766E">
      <w:pPr>
        <w:tabs>
          <w:tab w:val="left" w:pos="7838"/>
        </w:tabs>
      </w:pPr>
      <w:r>
        <w:t>от «26 » апреля 2016 г.</w:t>
      </w:r>
      <w:r>
        <w:tab/>
        <w:t>№46</w:t>
      </w:r>
    </w:p>
    <w:p w:rsidR="0078766E" w:rsidRDefault="0078766E" w:rsidP="0078766E">
      <w:pPr>
        <w:tabs>
          <w:tab w:val="left" w:pos="2940"/>
          <w:tab w:val="center" w:pos="4677"/>
        </w:tabs>
      </w:pPr>
      <w:r>
        <w:t>с. Подгорное</w:t>
      </w:r>
    </w:p>
    <w:p w:rsidR="0078766E" w:rsidRDefault="0078766E" w:rsidP="0078766E">
      <w:pPr>
        <w:tabs>
          <w:tab w:val="left" w:pos="2940"/>
          <w:tab w:val="center" w:pos="4677"/>
        </w:tabs>
      </w:pPr>
      <w:r>
        <w:tab/>
        <w:t xml:space="preserve"> </w:t>
      </w:r>
    </w:p>
    <w:p w:rsidR="0078766E" w:rsidRDefault="0078766E" w:rsidP="0078766E">
      <w:pPr>
        <w:tabs>
          <w:tab w:val="left" w:pos="2940"/>
        </w:tabs>
      </w:pPr>
      <w:r>
        <w:t>О внесении изменений и дополнений</w:t>
      </w:r>
    </w:p>
    <w:p w:rsidR="0078766E" w:rsidRDefault="0078766E" w:rsidP="0078766E">
      <w:pPr>
        <w:tabs>
          <w:tab w:val="left" w:pos="2940"/>
        </w:tabs>
      </w:pPr>
      <w:r>
        <w:t>в постановление  администрации Подгоренского</w:t>
      </w:r>
    </w:p>
    <w:p w:rsidR="0078766E" w:rsidRDefault="0078766E" w:rsidP="0078766E">
      <w:pPr>
        <w:tabs>
          <w:tab w:val="left" w:pos="2940"/>
        </w:tabs>
      </w:pPr>
      <w:r>
        <w:t xml:space="preserve">сельского поселения от </w:t>
      </w:r>
      <w:r w:rsidR="001704CD">
        <w:t>12</w:t>
      </w:r>
      <w:r>
        <w:t>.0</w:t>
      </w:r>
      <w:r w:rsidR="001704CD">
        <w:t>2</w:t>
      </w:r>
      <w:r>
        <w:t>.201</w:t>
      </w:r>
      <w:r w:rsidR="001704CD">
        <w:t>6</w:t>
      </w:r>
      <w:r>
        <w:t xml:space="preserve">г. № </w:t>
      </w:r>
      <w:r w:rsidR="001704CD">
        <w:t>9</w:t>
      </w:r>
    </w:p>
    <w:p w:rsidR="001704CD" w:rsidRDefault="001704CD" w:rsidP="001704CD">
      <w:pPr>
        <w:tabs>
          <w:tab w:val="left" w:pos="2940"/>
        </w:tabs>
        <w:jc w:val="both"/>
      </w:pPr>
      <w:r>
        <w:t xml:space="preserve">«Об утверждении </w:t>
      </w:r>
      <w:proofErr w:type="gramStart"/>
      <w:r>
        <w:t>административного</w:t>
      </w:r>
      <w:proofErr w:type="gramEnd"/>
    </w:p>
    <w:p w:rsidR="001704CD" w:rsidRDefault="001704CD" w:rsidP="001704CD">
      <w:pPr>
        <w:tabs>
          <w:tab w:val="left" w:pos="2940"/>
        </w:tabs>
        <w:jc w:val="both"/>
      </w:pPr>
      <w:r>
        <w:t xml:space="preserve"> регламента по предоставлению </w:t>
      </w:r>
      <w:proofErr w:type="gramStart"/>
      <w:r>
        <w:t>муниципальной</w:t>
      </w:r>
      <w:proofErr w:type="gramEnd"/>
      <w:r>
        <w:t xml:space="preserve"> </w:t>
      </w:r>
    </w:p>
    <w:p w:rsidR="001704CD" w:rsidRDefault="001704CD" w:rsidP="001704CD">
      <w:pPr>
        <w:tabs>
          <w:tab w:val="left" w:pos="2940"/>
        </w:tabs>
        <w:jc w:val="both"/>
      </w:pPr>
      <w:r>
        <w:t xml:space="preserve">услуги </w:t>
      </w:r>
      <w:r w:rsidRPr="0078766E">
        <w:rPr>
          <w:color w:val="1E1E1E"/>
        </w:rPr>
        <w:t>«</w:t>
      </w:r>
      <w:r w:rsidRPr="0078766E">
        <w:t xml:space="preserve">Предоставление в собственность, </w:t>
      </w:r>
    </w:p>
    <w:p w:rsidR="001704CD" w:rsidRDefault="001704CD" w:rsidP="001704CD">
      <w:pPr>
        <w:tabs>
          <w:tab w:val="left" w:pos="2940"/>
        </w:tabs>
        <w:jc w:val="both"/>
      </w:pPr>
      <w:r w:rsidRPr="0078766E">
        <w:t>аренду, постоянное (бессрочное) пользование,</w:t>
      </w:r>
    </w:p>
    <w:p w:rsidR="001704CD" w:rsidRDefault="001704CD" w:rsidP="001704CD">
      <w:pPr>
        <w:tabs>
          <w:tab w:val="left" w:pos="2940"/>
        </w:tabs>
        <w:jc w:val="both"/>
      </w:pPr>
      <w:bookmarkStart w:id="0" w:name="_GoBack"/>
      <w:bookmarkEnd w:id="0"/>
      <w:r w:rsidRPr="0078766E">
        <w:t xml:space="preserve">безвозмездное пользование земельного участка, </w:t>
      </w:r>
    </w:p>
    <w:p w:rsidR="001704CD" w:rsidRDefault="001704CD" w:rsidP="001704CD">
      <w:pPr>
        <w:tabs>
          <w:tab w:val="left" w:pos="2940"/>
        </w:tabs>
        <w:jc w:val="both"/>
      </w:pPr>
      <w:proofErr w:type="gramStart"/>
      <w:r w:rsidRPr="0078766E">
        <w:t>находящегося</w:t>
      </w:r>
      <w:proofErr w:type="gramEnd"/>
      <w:r w:rsidRPr="0078766E">
        <w:t xml:space="preserve"> в муниципальной собственности </w:t>
      </w:r>
    </w:p>
    <w:p w:rsidR="001704CD" w:rsidRDefault="001704CD" w:rsidP="001704CD">
      <w:pPr>
        <w:tabs>
          <w:tab w:val="left" w:pos="2940"/>
        </w:tabs>
        <w:jc w:val="both"/>
      </w:pPr>
      <w:r w:rsidRPr="0078766E">
        <w:t xml:space="preserve">или государственная собственность на </w:t>
      </w:r>
      <w:proofErr w:type="gramStart"/>
      <w:r w:rsidRPr="0078766E">
        <w:t>который</w:t>
      </w:r>
      <w:proofErr w:type="gramEnd"/>
      <w:r w:rsidRPr="0078766E">
        <w:t xml:space="preserve"> </w:t>
      </w:r>
    </w:p>
    <w:p w:rsidR="001704CD" w:rsidRPr="0078766E" w:rsidRDefault="001704CD" w:rsidP="001704CD">
      <w:pPr>
        <w:tabs>
          <w:tab w:val="left" w:pos="2940"/>
        </w:tabs>
        <w:jc w:val="both"/>
      </w:pPr>
      <w:r w:rsidRPr="0078766E">
        <w:t xml:space="preserve">не </w:t>
      </w:r>
      <w:proofErr w:type="gramStart"/>
      <w:r w:rsidRPr="0078766E">
        <w:t>разграничена</w:t>
      </w:r>
      <w:proofErr w:type="gramEnd"/>
      <w:r w:rsidRPr="0078766E">
        <w:t xml:space="preserve"> без проведения торгов</w:t>
      </w:r>
      <w:r w:rsidRPr="0078766E">
        <w:rPr>
          <w:color w:val="1E1E1E"/>
        </w:rPr>
        <w:t>».</w:t>
      </w:r>
    </w:p>
    <w:p w:rsidR="0078766E" w:rsidRDefault="0078766E" w:rsidP="0078766E">
      <w:pPr>
        <w:tabs>
          <w:tab w:val="left" w:pos="2940"/>
        </w:tabs>
      </w:pPr>
    </w:p>
    <w:p w:rsidR="0078766E" w:rsidRDefault="0078766E" w:rsidP="0078766E">
      <w:pPr>
        <w:ind w:firstLine="709"/>
        <w:jc w:val="both"/>
      </w:pPr>
      <w:r>
        <w:t xml:space="preserve">В целях </w:t>
      </w:r>
      <w:proofErr w:type="gramStart"/>
      <w:r>
        <w:t>обеспечения информационной открытости деятельности органов местного самоуправления Подгоренского сельского поселения</w:t>
      </w:r>
      <w:proofErr w:type="gramEnd"/>
      <w:r>
        <w:t xml:space="preserve"> Калачеевского муниципального района, в соответствии с Федеральным законом от 27.07.2010г. №210-ФЗ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 администрация Подгоренского сельского поселения</w:t>
      </w:r>
    </w:p>
    <w:p w:rsidR="0078766E" w:rsidRDefault="0078766E" w:rsidP="0078766E">
      <w:pPr>
        <w:ind w:firstLine="709"/>
        <w:jc w:val="both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  <w:r>
        <w:t xml:space="preserve"> </w:t>
      </w:r>
    </w:p>
    <w:p w:rsidR="0078766E" w:rsidRPr="0078766E" w:rsidRDefault="0078766E" w:rsidP="0078766E">
      <w:pPr>
        <w:tabs>
          <w:tab w:val="left" w:pos="2940"/>
        </w:tabs>
        <w:ind w:firstLine="567"/>
        <w:jc w:val="both"/>
      </w:pPr>
      <w:r>
        <w:t xml:space="preserve">1. Внести следующие изменения и дополнения в постановление администрации Подгоренского сельского поселения от 12.02.2016г. № 9 «Об утверждении административного регламента по предоставлению муниципальной услуги </w:t>
      </w:r>
      <w:r w:rsidRPr="0078766E">
        <w:rPr>
          <w:color w:val="1E1E1E"/>
        </w:rPr>
        <w:t>«</w:t>
      </w:r>
      <w:r w:rsidRPr="0078766E"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78766E">
        <w:rPr>
          <w:color w:val="1E1E1E"/>
        </w:rPr>
        <w:t>».</w:t>
      </w:r>
    </w:p>
    <w:p w:rsidR="0078766E" w:rsidRDefault="0078766E" w:rsidP="0078766E">
      <w:pPr>
        <w:tabs>
          <w:tab w:val="left" w:pos="1560"/>
        </w:tabs>
        <w:autoSpaceDE w:val="0"/>
        <w:autoSpaceDN w:val="0"/>
        <w:adjustRightInd w:val="0"/>
        <w:ind w:firstLine="567"/>
        <w:jc w:val="both"/>
      </w:pPr>
      <w:r>
        <w:t>1.2. Пункт 2.12 дополнить подпунктом 2.12.6.</w:t>
      </w:r>
    </w:p>
    <w:p w:rsidR="0078766E" w:rsidRDefault="0078766E" w:rsidP="0078766E">
      <w:pPr>
        <w:tabs>
          <w:tab w:val="left" w:pos="1560"/>
        </w:tabs>
        <w:autoSpaceDE w:val="0"/>
        <w:autoSpaceDN w:val="0"/>
        <w:adjustRightInd w:val="0"/>
        <w:jc w:val="both"/>
      </w:pPr>
      <w:r>
        <w:t>«2.12.6.Требования к обеспечению условий доступности муниципальных услуг для инвалидов:</w:t>
      </w:r>
    </w:p>
    <w:p w:rsidR="0078766E" w:rsidRDefault="0078766E" w:rsidP="0078766E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>-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Воронежской области.</w:t>
      </w:r>
    </w:p>
    <w:p w:rsidR="0078766E" w:rsidRDefault="0078766E" w:rsidP="0078766E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>
        <w:t>орган</w:t>
      </w:r>
      <w:proofErr w:type="gramEnd"/>
      <w: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78766E" w:rsidRDefault="0078766E" w:rsidP="0078766E">
      <w:pPr>
        <w:tabs>
          <w:tab w:val="left" w:pos="2940"/>
        </w:tabs>
        <w:ind w:firstLine="567"/>
        <w:jc w:val="both"/>
      </w:pPr>
      <w:r>
        <w:lastRenderedPageBreak/>
        <w:t>2. Настоящее постановление опубликовать в информационном «Вестнике» нормативных правовых актов Подгоренского сельского поселения Калачеевского муниципального района Воронежской области.</w:t>
      </w:r>
    </w:p>
    <w:p w:rsidR="0078766E" w:rsidRDefault="0078766E" w:rsidP="0078766E">
      <w:pPr>
        <w:tabs>
          <w:tab w:val="left" w:pos="2940"/>
        </w:tabs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78766E" w:rsidRDefault="0078766E" w:rsidP="0078766E">
      <w:pPr>
        <w:tabs>
          <w:tab w:val="left" w:pos="2940"/>
        </w:tabs>
        <w:jc w:val="both"/>
      </w:pPr>
      <w:r>
        <w:t>Глава Подгоренского</w:t>
      </w:r>
    </w:p>
    <w:p w:rsidR="00341AE2" w:rsidRDefault="0078766E" w:rsidP="00875022">
      <w:pPr>
        <w:tabs>
          <w:tab w:val="left" w:pos="6616"/>
        </w:tabs>
        <w:jc w:val="both"/>
      </w:pPr>
      <w:r>
        <w:t>сельского поселения</w:t>
      </w:r>
      <w:r>
        <w:tab/>
      </w:r>
      <w:proofErr w:type="spellStart"/>
      <w:r>
        <w:t>А.С.Разборский</w:t>
      </w:r>
      <w:proofErr w:type="spellEnd"/>
    </w:p>
    <w:sectPr w:rsidR="0034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6E"/>
    <w:rsid w:val="000B5475"/>
    <w:rsid w:val="001704CD"/>
    <w:rsid w:val="00341AE2"/>
    <w:rsid w:val="0078766E"/>
    <w:rsid w:val="00875022"/>
    <w:rsid w:val="00B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2016-04-22T07:41:00Z</cp:lastPrinted>
  <dcterms:created xsi:type="dcterms:W3CDTF">2016-04-22T06:37:00Z</dcterms:created>
  <dcterms:modified xsi:type="dcterms:W3CDTF">2016-04-22T07:41:00Z</dcterms:modified>
</cp:coreProperties>
</file>