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A3" w:rsidRDefault="006D50A3" w:rsidP="006D50A3">
      <w:pPr>
        <w:tabs>
          <w:tab w:val="center" w:pos="4755"/>
          <w:tab w:val="left" w:pos="7535"/>
        </w:tabs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РОССИЙСКАЯ ФЕДЕРАЦИЯ</w:t>
      </w:r>
    </w:p>
    <w:p w:rsidR="006D50A3" w:rsidRDefault="006D50A3" w:rsidP="006D50A3">
      <w:pPr>
        <w:tabs>
          <w:tab w:val="center" w:pos="4755"/>
          <w:tab w:val="left" w:pos="7535"/>
        </w:tabs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АДМИНИСТРАЦИЯ</w:t>
      </w:r>
    </w:p>
    <w:p w:rsidR="006D50A3" w:rsidRDefault="006D50A3" w:rsidP="006D50A3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ПОДГОРЕНСКОГО СЕЛЬСКОГО ПОСЕЛЕНИЯ</w:t>
      </w:r>
    </w:p>
    <w:p w:rsidR="006D50A3" w:rsidRDefault="006D50A3" w:rsidP="006D50A3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КАЛАЧЕЕВСКОГО МУНИЦИПАЛЬНОГО РАЙОНА</w:t>
      </w:r>
    </w:p>
    <w:p w:rsidR="006D50A3" w:rsidRDefault="006D50A3" w:rsidP="006D50A3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ВОРОНЕЖСКОЙ ОБЛАСТИ</w:t>
      </w:r>
    </w:p>
    <w:p w:rsidR="006D50A3" w:rsidRDefault="006D50A3" w:rsidP="006D50A3">
      <w:pPr>
        <w:spacing w:line="255" w:lineRule="atLeast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</w:p>
    <w:p w:rsidR="006D50A3" w:rsidRDefault="006D50A3" w:rsidP="006D50A3">
      <w:pPr>
        <w:spacing w:line="255" w:lineRule="atLeast"/>
        <w:jc w:val="center"/>
        <w:rPr>
          <w:b/>
          <w:bCs/>
        </w:rPr>
      </w:pPr>
      <w:r>
        <w:rPr>
          <w:b/>
          <w:bCs/>
          <w:color w:val="1E1E1E"/>
        </w:rPr>
        <w:t>ПОСТАНОВЛЕНИЕ</w:t>
      </w:r>
    </w:p>
    <w:p w:rsidR="006D50A3" w:rsidRDefault="006D50A3" w:rsidP="006D50A3">
      <w:pPr>
        <w:tabs>
          <w:tab w:val="left" w:pos="6899"/>
        </w:tabs>
        <w:spacing w:before="100" w:beforeAutospacing="1" w:line="255" w:lineRule="atLeast"/>
        <w:ind w:firstLine="150"/>
      </w:pPr>
      <w:r>
        <w:rPr>
          <w:color w:val="1E1E1E"/>
        </w:rPr>
        <w:t> от 1</w:t>
      </w:r>
      <w:r w:rsidR="001F237D">
        <w:rPr>
          <w:color w:val="1E1E1E"/>
        </w:rPr>
        <w:t>3</w:t>
      </w:r>
      <w:r>
        <w:rPr>
          <w:color w:val="1E1E1E"/>
        </w:rPr>
        <w:t xml:space="preserve"> апреля 2016 г.</w:t>
      </w:r>
      <w:r>
        <w:rPr>
          <w:color w:val="1E1E1E"/>
        </w:rPr>
        <w:tab/>
        <w:t>№ 42</w:t>
      </w:r>
    </w:p>
    <w:p w:rsidR="006D50A3" w:rsidRDefault="006D50A3" w:rsidP="006D50A3">
      <w:pPr>
        <w:spacing w:line="255" w:lineRule="atLeast"/>
        <w:ind w:firstLine="150"/>
        <w:rPr>
          <w:color w:val="1E1E1E"/>
        </w:rPr>
      </w:pPr>
      <w:r>
        <w:rPr>
          <w:color w:val="1E1E1E"/>
        </w:rPr>
        <w:t> с. Подгорное</w:t>
      </w:r>
    </w:p>
    <w:p w:rsidR="006D50A3" w:rsidRDefault="006D50A3" w:rsidP="006D50A3">
      <w:pPr>
        <w:spacing w:line="255" w:lineRule="atLeast"/>
        <w:ind w:firstLine="150"/>
        <w:rPr>
          <w:rFonts w:ascii="Tahoma" w:hAnsi="Tahoma" w:cs="Tahoma"/>
          <w:color w:val="1E1E1E"/>
          <w:sz w:val="21"/>
          <w:szCs w:val="21"/>
        </w:rPr>
      </w:pPr>
    </w:p>
    <w:p w:rsidR="006D50A3" w:rsidRDefault="006D50A3" w:rsidP="006D50A3">
      <w:pPr>
        <w:spacing w:line="255" w:lineRule="atLeast"/>
        <w:ind w:firstLine="150"/>
        <w:rPr>
          <w:b/>
          <w:bCs/>
          <w:color w:val="1E1E1E"/>
        </w:rPr>
      </w:pPr>
      <w:r>
        <w:rPr>
          <w:b/>
          <w:bCs/>
          <w:color w:val="1E1E1E"/>
        </w:rPr>
        <w:t xml:space="preserve">Об утверждении перечня </w:t>
      </w:r>
      <w:proofErr w:type="gramStart"/>
      <w:r>
        <w:rPr>
          <w:b/>
          <w:bCs/>
          <w:color w:val="1E1E1E"/>
        </w:rPr>
        <w:t>муниципальных</w:t>
      </w:r>
      <w:proofErr w:type="gramEnd"/>
    </w:p>
    <w:p w:rsidR="006D50A3" w:rsidRDefault="006D50A3" w:rsidP="006D50A3">
      <w:pPr>
        <w:spacing w:line="255" w:lineRule="atLeast"/>
        <w:ind w:firstLine="150"/>
        <w:rPr>
          <w:b/>
          <w:bCs/>
          <w:color w:val="1E1E1E"/>
        </w:rPr>
      </w:pPr>
      <w:r>
        <w:rPr>
          <w:b/>
          <w:bCs/>
          <w:color w:val="1E1E1E"/>
        </w:rPr>
        <w:t>услуг, предоставляемых администрацией</w:t>
      </w:r>
    </w:p>
    <w:p w:rsidR="006D50A3" w:rsidRDefault="006D50A3" w:rsidP="006D50A3">
      <w:pPr>
        <w:spacing w:line="255" w:lineRule="atLeast"/>
        <w:ind w:firstLine="150"/>
        <w:rPr>
          <w:b/>
          <w:bCs/>
          <w:color w:val="1E1E1E"/>
        </w:rPr>
      </w:pPr>
      <w:r>
        <w:rPr>
          <w:b/>
          <w:bCs/>
          <w:color w:val="1E1E1E"/>
        </w:rPr>
        <w:t>Подгоренского сельского поселения</w:t>
      </w:r>
    </w:p>
    <w:p w:rsidR="006D50A3" w:rsidRDefault="006D50A3" w:rsidP="006D50A3">
      <w:pPr>
        <w:spacing w:line="255" w:lineRule="atLeast"/>
        <w:ind w:firstLine="150"/>
        <w:rPr>
          <w:b/>
          <w:bCs/>
          <w:color w:val="1E1E1E"/>
        </w:rPr>
      </w:pPr>
      <w:r>
        <w:rPr>
          <w:b/>
          <w:bCs/>
          <w:color w:val="1E1E1E"/>
        </w:rPr>
        <w:t>Калачеевского муниципального района</w:t>
      </w:r>
    </w:p>
    <w:p w:rsidR="006D50A3" w:rsidRDefault="006D50A3" w:rsidP="006D50A3">
      <w:pPr>
        <w:spacing w:line="255" w:lineRule="atLeast"/>
        <w:ind w:firstLine="150"/>
        <w:rPr>
          <w:b/>
          <w:bCs/>
          <w:color w:val="1E1E1E"/>
        </w:rPr>
      </w:pPr>
    </w:p>
    <w:p w:rsidR="006D50A3" w:rsidRDefault="006D50A3" w:rsidP="006D50A3">
      <w:pPr>
        <w:pStyle w:val="a3"/>
        <w:ind w:firstLine="567"/>
        <w:jc w:val="both"/>
        <w:rPr>
          <w:color w:val="1E1E1E"/>
        </w:rPr>
      </w:pPr>
      <w:r>
        <w:rPr>
          <w:color w:val="1E1E1E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области, администрация Подгоренского сельского поселения Калачеевского муниципального района </w:t>
      </w:r>
      <w:proofErr w:type="gramStart"/>
      <w:r>
        <w:rPr>
          <w:b/>
          <w:bCs/>
          <w:color w:val="1E1E1E"/>
        </w:rPr>
        <w:t>п</w:t>
      </w:r>
      <w:proofErr w:type="gramEnd"/>
      <w:r>
        <w:rPr>
          <w:b/>
          <w:bCs/>
          <w:color w:val="1E1E1E"/>
        </w:rPr>
        <w:t xml:space="preserve"> о с т а н о в </w:t>
      </w:r>
      <w:proofErr w:type="gramStart"/>
      <w:r>
        <w:rPr>
          <w:b/>
          <w:bCs/>
          <w:color w:val="1E1E1E"/>
        </w:rPr>
        <w:t>л</w:t>
      </w:r>
      <w:proofErr w:type="gramEnd"/>
      <w:r>
        <w:rPr>
          <w:b/>
          <w:bCs/>
          <w:color w:val="1E1E1E"/>
        </w:rPr>
        <w:t xml:space="preserve"> я е т:</w:t>
      </w:r>
    </w:p>
    <w:p w:rsidR="006D50A3" w:rsidRDefault="006D50A3" w:rsidP="006D50A3">
      <w:pPr>
        <w:spacing w:line="255" w:lineRule="atLeast"/>
        <w:ind w:firstLine="567"/>
        <w:jc w:val="both"/>
        <w:rPr>
          <w:color w:val="1E1E1E"/>
        </w:rPr>
      </w:pPr>
    </w:p>
    <w:p w:rsidR="006D50A3" w:rsidRDefault="006D50A3" w:rsidP="006D50A3">
      <w:pPr>
        <w:spacing w:line="255" w:lineRule="atLeast"/>
        <w:ind w:firstLine="567"/>
        <w:jc w:val="both"/>
        <w:rPr>
          <w:color w:val="1E1E1E"/>
        </w:rPr>
      </w:pPr>
      <w:r>
        <w:rPr>
          <w:color w:val="1E1E1E"/>
        </w:rPr>
        <w:t xml:space="preserve">1. Утвердить </w:t>
      </w:r>
      <w:r w:rsidR="001F237D">
        <w:rPr>
          <w:color w:val="1E1E1E"/>
        </w:rPr>
        <w:t>«</w:t>
      </w:r>
      <w:r>
        <w:rPr>
          <w:color w:val="1E1E1E"/>
        </w:rPr>
        <w:t>Перечень муниципальных услуг, предоставляемых администрацией Подгоренского сельского поселения Калачеевского муниципального района</w:t>
      </w:r>
      <w:r w:rsidR="001F237D">
        <w:rPr>
          <w:color w:val="1E1E1E"/>
        </w:rPr>
        <w:t xml:space="preserve">» в новой редакции </w:t>
      </w:r>
      <w:r>
        <w:rPr>
          <w:color w:val="1E1E1E"/>
        </w:rPr>
        <w:t>согласно приложению к настоящему постановлению.</w:t>
      </w:r>
    </w:p>
    <w:p w:rsidR="006D50A3" w:rsidRDefault="006D50A3" w:rsidP="006D50A3">
      <w:pPr>
        <w:spacing w:line="255" w:lineRule="atLeast"/>
        <w:ind w:firstLine="567"/>
        <w:jc w:val="both"/>
        <w:rPr>
          <w:color w:val="1E1E1E"/>
        </w:rPr>
      </w:pPr>
      <w:r>
        <w:rPr>
          <w:color w:val="1E1E1E"/>
        </w:rPr>
        <w:t>2. Признать утратившими силу постановления администрации Подгоренского сельского поселения:</w:t>
      </w:r>
    </w:p>
    <w:p w:rsidR="006D50A3" w:rsidRDefault="006D50A3" w:rsidP="006D50A3">
      <w:pPr>
        <w:spacing w:line="255" w:lineRule="atLeast"/>
        <w:jc w:val="both"/>
        <w:rPr>
          <w:color w:val="1E1E1E"/>
        </w:rPr>
      </w:pPr>
      <w:r>
        <w:rPr>
          <w:color w:val="1E1E1E"/>
        </w:rPr>
        <w:t>- от 0</w:t>
      </w:r>
      <w:r w:rsidR="00622094">
        <w:rPr>
          <w:color w:val="1E1E1E"/>
        </w:rPr>
        <w:t>2</w:t>
      </w:r>
      <w:r>
        <w:rPr>
          <w:color w:val="1E1E1E"/>
        </w:rPr>
        <w:t>.</w:t>
      </w:r>
      <w:r w:rsidR="00622094">
        <w:rPr>
          <w:color w:val="1E1E1E"/>
        </w:rPr>
        <w:t>04</w:t>
      </w:r>
      <w:r>
        <w:rPr>
          <w:color w:val="1E1E1E"/>
        </w:rPr>
        <w:t xml:space="preserve">.2012 г. № </w:t>
      </w:r>
      <w:r w:rsidR="00622094">
        <w:rPr>
          <w:color w:val="1E1E1E"/>
        </w:rPr>
        <w:t>13</w:t>
      </w:r>
      <w:r>
        <w:rPr>
          <w:color w:val="1E1E1E"/>
        </w:rPr>
        <w:t xml:space="preserve"> «Об утверждении </w:t>
      </w:r>
      <w:r w:rsidR="00622094">
        <w:rPr>
          <w:color w:val="1E1E1E"/>
        </w:rPr>
        <w:t>перечня муниципальных услуг, предоставляемых администрацией Подгоренского сельского поселения Калачеевского муниципального района</w:t>
      </w:r>
      <w:r>
        <w:rPr>
          <w:color w:val="1E1E1E"/>
        </w:rPr>
        <w:t>»;</w:t>
      </w:r>
    </w:p>
    <w:p w:rsidR="00622094" w:rsidRDefault="006D50A3" w:rsidP="00622094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 - от 0</w:t>
      </w:r>
      <w:r w:rsidR="00622094">
        <w:rPr>
          <w:color w:val="1E1E1E"/>
        </w:rPr>
        <w:t>7.06.2013</w:t>
      </w:r>
      <w:r>
        <w:rPr>
          <w:color w:val="1E1E1E"/>
        </w:rPr>
        <w:t xml:space="preserve"> г. № </w:t>
      </w:r>
      <w:r w:rsidR="00622094">
        <w:rPr>
          <w:color w:val="1E1E1E"/>
        </w:rPr>
        <w:t>3</w:t>
      </w:r>
      <w:r>
        <w:rPr>
          <w:color w:val="1E1E1E"/>
        </w:rPr>
        <w:t xml:space="preserve">7 «О внесении изменений в </w:t>
      </w:r>
      <w:r w:rsidR="00622094">
        <w:rPr>
          <w:color w:val="1E1E1E"/>
        </w:rPr>
        <w:t xml:space="preserve">постановление администрации Подгоренского сельского поселения от 02.04.2012г. №13 </w:t>
      </w:r>
      <w:r w:rsidR="007201BD">
        <w:rPr>
          <w:color w:val="1E1E1E"/>
        </w:rPr>
        <w:t>«</w:t>
      </w:r>
      <w:r w:rsidR="00622094">
        <w:rPr>
          <w:color w:val="1E1E1E"/>
        </w:rPr>
        <w:t>Об утверждении перечня муниципальных услуг, предоставляемых администрацией Подгоренского сельского поселения Калачеевского муниципального района»;</w:t>
      </w:r>
    </w:p>
    <w:p w:rsidR="007201BD" w:rsidRDefault="007201BD" w:rsidP="007201BD">
      <w:pPr>
        <w:spacing w:line="255" w:lineRule="atLeast"/>
        <w:jc w:val="both"/>
        <w:rPr>
          <w:color w:val="1E1E1E"/>
        </w:rPr>
      </w:pPr>
      <w:r>
        <w:rPr>
          <w:color w:val="1E1E1E"/>
        </w:rPr>
        <w:t>- от 19.09.2014 г. № 39 «О внесении изменений в постановление администрации Подгоренского сельского поселения от 02.04.2012г. №13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района»;</w:t>
      </w:r>
    </w:p>
    <w:p w:rsidR="007201BD" w:rsidRDefault="007201BD" w:rsidP="007201BD">
      <w:pPr>
        <w:spacing w:line="255" w:lineRule="atLeast"/>
        <w:jc w:val="both"/>
        <w:rPr>
          <w:color w:val="1E1E1E"/>
        </w:rPr>
      </w:pPr>
      <w:r>
        <w:rPr>
          <w:color w:val="1E1E1E"/>
        </w:rPr>
        <w:t>- от 21.08.2015 г. № 47 «О внесении изменений в постановление администрации Подгоренского сельского поселения от 02.04.2012г. №13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ред. постановления от 19.09.2014г. №39);</w:t>
      </w:r>
    </w:p>
    <w:p w:rsidR="007201BD" w:rsidRDefault="007201BD" w:rsidP="007201BD">
      <w:pPr>
        <w:spacing w:line="255" w:lineRule="atLeast"/>
        <w:jc w:val="both"/>
        <w:rPr>
          <w:color w:val="1E1E1E"/>
        </w:rPr>
      </w:pPr>
      <w:r>
        <w:rPr>
          <w:color w:val="1E1E1E"/>
        </w:rPr>
        <w:t>- от 14.12.2015 г. № 67 «О внесении изменений в постановление администрации Подгоренского сельского поселения от 02.04.2012г. №13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ред. от 07.06.2013г. №37, от 19.09.2014г. №39, от 21.08.2015г. №47);</w:t>
      </w:r>
    </w:p>
    <w:p w:rsidR="001F237D" w:rsidRDefault="001F237D" w:rsidP="001F237D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- от 14.01.2016 г. № 1 «О внесении изменений </w:t>
      </w:r>
      <w:r w:rsidR="00FD7AF6">
        <w:rPr>
          <w:color w:val="1E1E1E"/>
        </w:rPr>
        <w:t xml:space="preserve">и дополнений </w:t>
      </w:r>
      <w:r>
        <w:rPr>
          <w:color w:val="1E1E1E"/>
        </w:rPr>
        <w:t xml:space="preserve">в постановление администрации Подгоренского сельского поселения от 02.04.2012г. №13 «Об </w:t>
      </w:r>
      <w:r>
        <w:rPr>
          <w:color w:val="1E1E1E"/>
        </w:rPr>
        <w:lastRenderedPageBreak/>
        <w:t>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ред. от 07.06.2013г. №37, от 19.09.2014г. №39, от 21.08.2015г. №47, от 14.12.2015г. №67);</w:t>
      </w:r>
    </w:p>
    <w:p w:rsidR="006D50A3" w:rsidRDefault="006D50A3" w:rsidP="006D50A3">
      <w:pPr>
        <w:spacing w:line="255" w:lineRule="atLeast"/>
        <w:ind w:firstLine="567"/>
        <w:jc w:val="both"/>
        <w:rPr>
          <w:color w:val="1E1E1E"/>
        </w:rPr>
      </w:pPr>
      <w:r>
        <w:rPr>
          <w:color w:val="1E1E1E"/>
        </w:rPr>
        <w:t>3.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6D50A3" w:rsidRDefault="006D50A3" w:rsidP="006D50A3">
      <w:pPr>
        <w:spacing w:line="255" w:lineRule="atLeast"/>
        <w:ind w:firstLine="567"/>
        <w:jc w:val="both"/>
        <w:rPr>
          <w:color w:val="1E1E1E"/>
        </w:rPr>
      </w:pPr>
      <w:r>
        <w:rPr>
          <w:color w:val="1E1E1E"/>
        </w:rPr>
        <w:t xml:space="preserve">4. </w:t>
      </w:r>
      <w:proofErr w:type="gramStart"/>
      <w:r>
        <w:rPr>
          <w:color w:val="1E1E1E"/>
        </w:rPr>
        <w:t>Контроль за</w:t>
      </w:r>
      <w:proofErr w:type="gramEnd"/>
      <w:r>
        <w:rPr>
          <w:color w:val="1E1E1E"/>
        </w:rPr>
        <w:t xml:space="preserve"> исполнением данного постановления оставляю за собой. </w:t>
      </w:r>
    </w:p>
    <w:p w:rsidR="006D50A3" w:rsidRDefault="006D50A3" w:rsidP="006D50A3">
      <w:pPr>
        <w:spacing w:before="100" w:beforeAutospacing="1" w:after="100" w:afterAutospacing="1" w:line="255" w:lineRule="atLeast"/>
        <w:ind w:firstLine="150"/>
        <w:jc w:val="both"/>
        <w:rPr>
          <w:color w:val="1E1E1E"/>
        </w:rPr>
      </w:pPr>
      <w:r>
        <w:rPr>
          <w:color w:val="1E1E1E"/>
        </w:rPr>
        <w:t> </w:t>
      </w:r>
    </w:p>
    <w:p w:rsidR="006D50A3" w:rsidRDefault="006D50A3" w:rsidP="006D50A3">
      <w:pPr>
        <w:pStyle w:val="a3"/>
      </w:pPr>
      <w:r>
        <w:t>Глава Подгоренского</w:t>
      </w:r>
    </w:p>
    <w:p w:rsidR="006D50A3" w:rsidRDefault="006D50A3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  <w:r>
        <w:t>сельского поселения</w:t>
      </w:r>
      <w:r>
        <w:tab/>
      </w:r>
      <w:r>
        <w:tab/>
      </w:r>
      <w:proofErr w:type="spellStart"/>
      <w:r>
        <w:t>А.С.Разборский</w:t>
      </w:r>
      <w:proofErr w:type="spellEnd"/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Pr="001F237D" w:rsidRDefault="001F237D" w:rsidP="001F237D">
      <w:pPr>
        <w:tabs>
          <w:tab w:val="left" w:pos="1276"/>
          <w:tab w:val="left" w:pos="1418"/>
        </w:tabs>
        <w:contextualSpacing/>
        <w:jc w:val="right"/>
      </w:pPr>
      <w:r w:rsidRPr="001F237D">
        <w:lastRenderedPageBreak/>
        <w:t>Приложение</w:t>
      </w:r>
    </w:p>
    <w:p w:rsidR="001F237D" w:rsidRPr="001F237D" w:rsidRDefault="001F237D" w:rsidP="001F237D">
      <w:pPr>
        <w:tabs>
          <w:tab w:val="left" w:pos="1276"/>
          <w:tab w:val="left" w:pos="1418"/>
        </w:tabs>
        <w:contextualSpacing/>
        <w:jc w:val="right"/>
      </w:pPr>
      <w:r w:rsidRPr="001F237D">
        <w:t>к постановлению администрации</w:t>
      </w:r>
    </w:p>
    <w:p w:rsidR="001F237D" w:rsidRPr="001F237D" w:rsidRDefault="001F237D" w:rsidP="001F237D">
      <w:pPr>
        <w:tabs>
          <w:tab w:val="left" w:pos="1276"/>
          <w:tab w:val="left" w:pos="1418"/>
        </w:tabs>
        <w:contextualSpacing/>
        <w:jc w:val="right"/>
      </w:pPr>
      <w:r w:rsidRPr="001F237D">
        <w:t>Подгоренского сельского поселения</w:t>
      </w:r>
    </w:p>
    <w:p w:rsidR="001F237D" w:rsidRPr="001F237D" w:rsidRDefault="001F237D" w:rsidP="001F237D">
      <w:pPr>
        <w:tabs>
          <w:tab w:val="left" w:pos="1276"/>
          <w:tab w:val="left" w:pos="1418"/>
        </w:tabs>
        <w:contextualSpacing/>
        <w:jc w:val="right"/>
      </w:pPr>
      <w:r w:rsidRPr="001F237D">
        <w:t>от 1</w:t>
      </w:r>
      <w:r>
        <w:t>3 апреля 2</w:t>
      </w:r>
      <w:r w:rsidRPr="001F237D">
        <w:t>01</w:t>
      </w:r>
      <w:r>
        <w:t>6</w:t>
      </w:r>
      <w:r w:rsidR="0078795B">
        <w:t xml:space="preserve"> года</w:t>
      </w:r>
      <w:r w:rsidRPr="001F237D">
        <w:t xml:space="preserve"> № </w:t>
      </w:r>
      <w:r>
        <w:t>42</w:t>
      </w:r>
    </w:p>
    <w:p w:rsidR="001F237D" w:rsidRPr="001F237D" w:rsidRDefault="001F237D" w:rsidP="001F237D">
      <w:pPr>
        <w:tabs>
          <w:tab w:val="left" w:pos="1276"/>
          <w:tab w:val="left" w:pos="1418"/>
        </w:tabs>
        <w:contextualSpacing/>
        <w:jc w:val="center"/>
      </w:pPr>
    </w:p>
    <w:p w:rsidR="001F237D" w:rsidRPr="001F237D" w:rsidRDefault="001F237D" w:rsidP="001F237D">
      <w:pPr>
        <w:tabs>
          <w:tab w:val="left" w:pos="1276"/>
          <w:tab w:val="left" w:pos="1418"/>
        </w:tabs>
        <w:contextualSpacing/>
        <w:jc w:val="center"/>
        <w:rPr>
          <w:b/>
        </w:rPr>
      </w:pPr>
      <w:r w:rsidRPr="001F237D">
        <w:rPr>
          <w:b/>
        </w:rPr>
        <w:t>ПЕРЕЧЕНЬ МУНИЦИПАЛЬНЫХ УСЛУГ</w:t>
      </w:r>
    </w:p>
    <w:p w:rsidR="001F237D" w:rsidRPr="001F237D" w:rsidRDefault="001F237D" w:rsidP="001F237D">
      <w:pPr>
        <w:tabs>
          <w:tab w:val="left" w:pos="1276"/>
          <w:tab w:val="left" w:pos="1418"/>
        </w:tabs>
        <w:contextualSpacing/>
        <w:jc w:val="center"/>
        <w:rPr>
          <w:b/>
        </w:rPr>
      </w:pPr>
      <w:proofErr w:type="gramStart"/>
      <w:r w:rsidRPr="001F237D">
        <w:rPr>
          <w:b/>
        </w:rPr>
        <w:t>предоставляемых</w:t>
      </w:r>
      <w:proofErr w:type="gramEnd"/>
      <w:r w:rsidRPr="001F237D">
        <w:rPr>
          <w:b/>
        </w:rPr>
        <w:t xml:space="preserve"> администрацией Подгоренского сельского поселения Калачеевского муниципального района Воронежской области.</w:t>
      </w:r>
    </w:p>
    <w:p w:rsidR="001F237D" w:rsidRPr="001F237D" w:rsidRDefault="001F237D" w:rsidP="001F237D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firstLine="709"/>
        <w:contextualSpacing/>
        <w:jc w:val="both"/>
      </w:pP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</w:pPr>
      <w:r w:rsidRPr="001F237D"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</w:pPr>
      <w:r w:rsidRPr="001F237D">
        <w:t>Утверждение и выдача схем расположения земельных участков на кадастровом плане территории.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</w:pPr>
      <w:r w:rsidRPr="001F237D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</w:pPr>
      <w:r w:rsidRPr="001F237D"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200"/>
        <w:ind w:left="0" w:firstLine="0"/>
        <w:contextualSpacing/>
        <w:jc w:val="both"/>
      </w:pPr>
      <w:r w:rsidRPr="001F237D"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200"/>
        <w:ind w:left="0" w:firstLine="0"/>
        <w:contextualSpacing/>
        <w:jc w:val="both"/>
      </w:pPr>
      <w:r w:rsidRPr="001F237D"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284"/>
          <w:tab w:val="left" w:pos="997"/>
          <w:tab w:val="left" w:pos="1418"/>
        </w:tabs>
        <w:suppressAutoHyphens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274337">
        <w:t>без предоставления земельных участков и установления сервитутов</w:t>
      </w:r>
      <w:r w:rsidRPr="001F237D">
        <w:t xml:space="preserve">. 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997"/>
          <w:tab w:val="left" w:pos="1418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 xml:space="preserve">Прекращение права постоянного (бессрочного) пользования земельными участками, в муниципальной собственности или государственная собственность на </w:t>
      </w:r>
      <w:proofErr w:type="gramStart"/>
      <w:r w:rsidRPr="001F237D">
        <w:t>который</w:t>
      </w:r>
      <w:proofErr w:type="gramEnd"/>
      <w:r w:rsidRPr="001F237D">
        <w:t xml:space="preserve"> не разграничена.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997"/>
          <w:tab w:val="left" w:pos="1418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1F237D">
        <w:t>который</w:t>
      </w:r>
      <w:proofErr w:type="gramEnd"/>
      <w:r w:rsidRPr="001F237D">
        <w:t xml:space="preserve"> не разграничена.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Pr="001F237D">
        <w:t>на</w:t>
      </w:r>
      <w:proofErr w:type="gramEnd"/>
      <w:r w:rsidRPr="001F237D">
        <w:t xml:space="preserve"> который не разграничена.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>Принятие на учет граждан, претендующих на бесплатное предоставление земельных участков.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7"/>
        </w:tabs>
        <w:suppressAutoHyphens/>
        <w:spacing w:after="200"/>
        <w:ind w:left="0" w:firstLine="0"/>
        <w:contextualSpacing/>
        <w:jc w:val="both"/>
      </w:pPr>
      <w:r w:rsidRPr="001F237D">
        <w:rPr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lang w:eastAsia="en-US"/>
        </w:rPr>
      </w:pPr>
      <w:r w:rsidRPr="001F237D">
        <w:t>Предоставление в аренду и безвозмездное пользование муниципального имущества.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>Предоставление сведений из реестра муниципального имущества.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567"/>
          <w:tab w:val="left" w:pos="1062"/>
        </w:tabs>
        <w:autoSpaceDE w:val="0"/>
        <w:autoSpaceDN w:val="0"/>
        <w:adjustRightInd w:val="0"/>
        <w:ind w:left="0" w:firstLine="0"/>
        <w:contextualSpacing/>
        <w:jc w:val="both"/>
        <w:rPr>
          <w:lang w:eastAsia="en-US"/>
        </w:rPr>
      </w:pPr>
      <w:r w:rsidRPr="001F237D">
        <w:t>Выдача разрешений на право организации розничного рынка.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lastRenderedPageBreak/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F237D" w:rsidRPr="001F237D" w:rsidRDefault="001F237D" w:rsidP="001F237D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lang w:eastAsia="ru-RU"/>
        </w:rPr>
      </w:pPr>
      <w:r w:rsidRPr="001F237D">
        <w:rPr>
          <w:lang w:eastAsia="ru-RU"/>
        </w:rPr>
        <w:t>Выдача архивных документов (архивных справок, выписок и копий).</w:t>
      </w:r>
    </w:p>
    <w:p w:rsidR="001F237D" w:rsidRPr="001F237D" w:rsidRDefault="00274337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lang w:eastAsia="en-US"/>
        </w:rPr>
      </w:pPr>
      <w:r>
        <w:t>Предоставление порубочного билета и (или) разрешения на пересадку деревьев и кустарников.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lang w:eastAsia="en-US"/>
        </w:rPr>
      </w:pPr>
      <w:r w:rsidRPr="001F237D">
        <w:t>Присвоение адреса объекту недвижимости</w:t>
      </w:r>
      <w:r w:rsidR="00274337">
        <w:t xml:space="preserve"> и </w:t>
      </w:r>
      <w:r w:rsidR="00FD7AF6">
        <w:t>аннулирование адреса</w:t>
      </w:r>
      <w:bookmarkStart w:id="0" w:name="_GoBack"/>
      <w:bookmarkEnd w:id="0"/>
      <w:r w:rsidRPr="001F237D">
        <w:t>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lang w:eastAsia="en-US"/>
        </w:rPr>
      </w:pPr>
      <w:proofErr w:type="gramStart"/>
      <w:r w:rsidRPr="001F237D">
        <w:t>Выдача специального разрешения на движение по автомобильным дорогам</w:t>
      </w:r>
      <w:r w:rsidR="00274337">
        <w:t xml:space="preserve"> тяжеловесного и (или) крупногабаритного транспортного средства в случае</w:t>
      </w:r>
      <w:r w:rsidRPr="001F237D">
        <w:rPr>
          <w:lang w:eastAsia="en-US"/>
        </w:rPr>
        <w:t xml:space="preserve">, если маршрут, часть маршрута </w:t>
      </w:r>
      <w:r w:rsidR="00274337">
        <w:t xml:space="preserve">тяжеловесного и (или) крупногабаритного </w:t>
      </w:r>
      <w:r w:rsidRPr="001F237D">
        <w:rPr>
          <w:lang w:eastAsia="en-US"/>
        </w:rPr>
        <w:t xml:space="preserve">транспортного средства, проходят по автомобильным дорогам местного значения </w:t>
      </w:r>
      <w:r w:rsidR="00274337">
        <w:rPr>
          <w:lang w:eastAsia="en-US"/>
        </w:rPr>
        <w:t xml:space="preserve">сельского </w:t>
      </w:r>
      <w:r w:rsidRPr="001F237D">
        <w:rPr>
          <w:lang w:eastAsia="en-US"/>
        </w:rPr>
        <w:t xml:space="preserve">поселения, при условии, что маршрут </w:t>
      </w:r>
      <w:r w:rsidR="00274337">
        <w:rPr>
          <w:lang w:eastAsia="en-US"/>
        </w:rPr>
        <w:t>данного</w:t>
      </w:r>
      <w:r w:rsidRPr="001F237D">
        <w:rPr>
          <w:lang w:eastAsia="en-US"/>
        </w:rPr>
        <w:t xml:space="preserve"> транспортного средства проходит в границах </w:t>
      </w:r>
      <w:r w:rsidR="00274337">
        <w:rPr>
          <w:lang w:eastAsia="en-US"/>
        </w:rPr>
        <w:t xml:space="preserve">населенный пунктов сельского </w:t>
      </w:r>
      <w:r w:rsidRPr="001F237D">
        <w:rPr>
          <w:lang w:eastAsia="en-US"/>
        </w:rPr>
        <w:t>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1F237D">
        <w:rPr>
          <w:lang w:eastAsia="en-US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="00466FFA">
        <w:t>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lang w:eastAsia="en-US"/>
        </w:rPr>
      </w:pPr>
      <w:r w:rsidRPr="001F237D">
        <w:rPr>
          <w:rFonts w:eastAsia="Calibri"/>
        </w:rPr>
        <w:t xml:space="preserve">Признание граждан </w:t>
      </w:r>
      <w:proofErr w:type="gramStart"/>
      <w:r w:rsidRPr="001F237D">
        <w:rPr>
          <w:rFonts w:eastAsia="Calibri"/>
        </w:rPr>
        <w:t>малоимущими</w:t>
      </w:r>
      <w:proofErr w:type="gramEnd"/>
      <w:r w:rsidRPr="001F237D">
        <w:rPr>
          <w:rFonts w:eastAsia="Calibri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1F237D">
        <w:rPr>
          <w:rFonts w:eastAsia="Calibri"/>
          <w:lang w:eastAsia="en-US"/>
        </w:rPr>
        <w:t>а</w:t>
      </w:r>
      <w:r w:rsidRPr="001F237D">
        <w:t>;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lang w:eastAsia="en-US"/>
        </w:rPr>
      </w:pPr>
      <w:r w:rsidRPr="001F237D">
        <w:t xml:space="preserve">Прием заявлений, документов, а также постановка граждан на учёт </w:t>
      </w:r>
      <w:r w:rsidRPr="001F237D">
        <w:rPr>
          <w:rFonts w:eastAsia="Calibri"/>
        </w:rPr>
        <w:t>в качестве нуждающихся в жилых помещениях</w:t>
      </w:r>
      <w:r w:rsidRPr="001F237D">
        <w:rPr>
          <w:rFonts w:eastAsia="Calibri"/>
          <w:lang w:eastAsia="en-US"/>
        </w:rPr>
        <w:t>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autoSpaceDE w:val="0"/>
        <w:autoSpaceDN w:val="0"/>
        <w:adjustRightInd w:val="0"/>
        <w:spacing w:after="200"/>
        <w:ind w:left="0" w:firstLine="0"/>
        <w:contextualSpacing/>
        <w:jc w:val="both"/>
      </w:pPr>
      <w:r w:rsidRPr="001F237D"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lang w:eastAsia="en-US"/>
        </w:rPr>
      </w:pPr>
      <w:r w:rsidRPr="001F237D">
        <w:rPr>
          <w:lang w:eastAsia="en-US"/>
        </w:rPr>
        <w:t xml:space="preserve">Признание </w:t>
      </w:r>
      <w:proofErr w:type="gramStart"/>
      <w:r w:rsidRPr="001F237D">
        <w:rPr>
          <w:lang w:eastAsia="en-US"/>
        </w:rPr>
        <w:t>нуждающимися</w:t>
      </w:r>
      <w:proofErr w:type="gramEnd"/>
      <w:r w:rsidRPr="001F237D">
        <w:rPr>
          <w:lang w:eastAsia="en-US"/>
        </w:rPr>
        <w:t xml:space="preserve"> </w:t>
      </w:r>
      <w:r w:rsidR="00466FFA">
        <w:rPr>
          <w:lang w:eastAsia="en-US"/>
        </w:rPr>
        <w:t>в предоставлении жилых помещений отдельных категорий граждан</w:t>
      </w:r>
      <w:r w:rsidRPr="001F237D">
        <w:rPr>
          <w:lang w:eastAsia="en-US"/>
        </w:rPr>
        <w:t>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lang w:eastAsia="en-US"/>
        </w:rPr>
      </w:pPr>
      <w:r w:rsidRPr="001F237D">
        <w:t>Предоставление жилых помещений муниципального специализированного жилищного фонда.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lang w:eastAsia="en-US"/>
        </w:rPr>
      </w:pPr>
      <w:r w:rsidRPr="001F237D">
        <w:rPr>
          <w:rFonts w:eastAsia="Calibri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F237D" w:rsidRPr="001F237D" w:rsidRDefault="001F237D" w:rsidP="001F237D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200"/>
        <w:ind w:left="0" w:firstLine="0"/>
        <w:contextualSpacing/>
        <w:jc w:val="both"/>
      </w:pPr>
      <w:r w:rsidRPr="001F237D">
        <w:t>Передача жилых помещений муниципального жилищного фонда в собственность граждан в порядке приватизации.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lang w:eastAsia="en-US"/>
        </w:rPr>
      </w:pPr>
      <w:r w:rsidRPr="001F237D">
        <w:t>Предоставление информации о порядке предоставления жилищно-коммунальных услуг населению.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lang w:eastAsia="en-US"/>
        </w:rPr>
      </w:pPr>
      <w:r w:rsidRPr="001F237D">
        <w:rPr>
          <w:rFonts w:eastAsia="Calibri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lang w:eastAsia="en-US"/>
        </w:rPr>
      </w:pPr>
      <w:r w:rsidRPr="001F237D">
        <w:rPr>
          <w:rFonts w:eastAsia="Calibri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rPr>
          <w:rFonts w:eastAsia="Calibri"/>
        </w:rPr>
        <w:t xml:space="preserve">Признание </w:t>
      </w:r>
      <w:r w:rsidRPr="001F237D">
        <w:rPr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F237D">
        <w:rPr>
          <w:rFonts w:eastAsia="Calibri"/>
        </w:rPr>
        <w:t>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lang w:eastAsia="en-US"/>
        </w:rPr>
      </w:pPr>
      <w:r w:rsidRPr="001F237D">
        <w:t>Подготовка и выдача разрешений на строительство</w:t>
      </w:r>
      <w:r w:rsidRPr="001F237D">
        <w:rPr>
          <w:rFonts w:eastAsia="Calibri"/>
        </w:rPr>
        <w:t>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lang w:eastAsia="en-US"/>
        </w:rPr>
      </w:pPr>
      <w:r w:rsidRPr="001F237D">
        <w:t xml:space="preserve">Подготовка и выдача разрешений на </w:t>
      </w:r>
      <w:r w:rsidRPr="001F237D">
        <w:rPr>
          <w:rFonts w:eastAsia="Calibri"/>
        </w:rPr>
        <w:t>ввод объекта в эксплуатацию.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>Подготовка, утверждение и выдача градостроительных планов земельных участков, расположенных на территории поселения</w:t>
      </w:r>
      <w:r w:rsidRPr="001F237D">
        <w:rPr>
          <w:rFonts w:eastAsia="Calibri"/>
        </w:rPr>
        <w:t>.</w:t>
      </w:r>
    </w:p>
    <w:p w:rsidR="001F237D" w:rsidRP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t>Принятие решения о создании семейного (родового) захоронения.</w:t>
      </w:r>
    </w:p>
    <w:p w:rsidR="001F237D" w:rsidRDefault="001F237D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 w:rsidRPr="001F237D"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466FFA" w:rsidRDefault="00466FFA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>
        <w:t>Предоставление решения о согласовании архитектурно-градостроительного облика объекта.</w:t>
      </w:r>
    </w:p>
    <w:p w:rsidR="00466FFA" w:rsidRDefault="00466FFA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>
        <w:t>Предоставление разрешения на осуществление земляных работ.</w:t>
      </w:r>
    </w:p>
    <w:p w:rsidR="00466FFA" w:rsidRPr="001F237D" w:rsidRDefault="00466FFA" w:rsidP="001F237D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</w:pPr>
      <w:r>
        <w:t xml:space="preserve">Подготовка и выдача выписок из </w:t>
      </w:r>
      <w:proofErr w:type="spellStart"/>
      <w:r>
        <w:t>похозяйственной</w:t>
      </w:r>
      <w:proofErr w:type="spellEnd"/>
      <w:r>
        <w:t xml:space="preserve"> книги, справок, копий нормативных правовых актов.</w:t>
      </w:r>
    </w:p>
    <w:p w:rsidR="001F237D" w:rsidRPr="001F237D" w:rsidRDefault="001F237D" w:rsidP="001F237D">
      <w:pPr>
        <w:tabs>
          <w:tab w:val="left" w:pos="0"/>
          <w:tab w:val="left" w:pos="284"/>
          <w:tab w:val="left" w:pos="567"/>
        </w:tabs>
        <w:spacing w:line="276" w:lineRule="auto"/>
        <w:jc w:val="both"/>
      </w:pPr>
    </w:p>
    <w:p w:rsidR="001F237D" w:rsidRPr="001F237D" w:rsidRDefault="001F237D" w:rsidP="001F237D">
      <w:pPr>
        <w:tabs>
          <w:tab w:val="left" w:pos="0"/>
          <w:tab w:val="left" w:pos="284"/>
          <w:tab w:val="left" w:pos="567"/>
          <w:tab w:val="left" w:pos="6420"/>
        </w:tabs>
        <w:autoSpaceDE w:val="0"/>
        <w:autoSpaceDN w:val="0"/>
        <w:adjustRightInd w:val="0"/>
        <w:spacing w:line="276" w:lineRule="auto"/>
        <w:jc w:val="both"/>
      </w:pPr>
    </w:p>
    <w:p w:rsidR="001F237D" w:rsidRP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1F237D" w:rsidRPr="001F237D" w:rsidRDefault="001F237D" w:rsidP="006D50A3">
      <w:pPr>
        <w:pStyle w:val="a3"/>
        <w:tabs>
          <w:tab w:val="left" w:pos="708"/>
          <w:tab w:val="left" w:pos="1416"/>
          <w:tab w:val="left" w:pos="2124"/>
          <w:tab w:val="left" w:pos="6078"/>
        </w:tabs>
      </w:pPr>
    </w:p>
    <w:p w:rsidR="004C04A8" w:rsidRPr="001F237D" w:rsidRDefault="004C04A8"/>
    <w:sectPr w:rsidR="004C04A8" w:rsidRPr="001F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56FC8ECE"/>
    <w:lvl w:ilvl="0" w:tplc="C3D09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3"/>
    <w:rsid w:val="001F237D"/>
    <w:rsid w:val="00274337"/>
    <w:rsid w:val="003A6F31"/>
    <w:rsid w:val="00466FFA"/>
    <w:rsid w:val="004C04A8"/>
    <w:rsid w:val="00622094"/>
    <w:rsid w:val="006A28AA"/>
    <w:rsid w:val="006D50A3"/>
    <w:rsid w:val="007201BD"/>
    <w:rsid w:val="0078795B"/>
    <w:rsid w:val="00DA2F5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37D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6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37D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6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2016-04-13T13:18:00Z</cp:lastPrinted>
  <dcterms:created xsi:type="dcterms:W3CDTF">2016-04-13T08:55:00Z</dcterms:created>
  <dcterms:modified xsi:type="dcterms:W3CDTF">2016-04-13T13:29:00Z</dcterms:modified>
</cp:coreProperties>
</file>