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F" w:rsidRDefault="00027C7F" w:rsidP="00027C7F">
      <w:pPr>
        <w:tabs>
          <w:tab w:val="center" w:pos="4755"/>
          <w:tab w:val="left" w:pos="7535"/>
        </w:tabs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РОССИЙСКАЯ ФЕДЕРАЦИЯ</w:t>
      </w:r>
    </w:p>
    <w:p w:rsidR="00027C7F" w:rsidRDefault="00027C7F" w:rsidP="00027C7F">
      <w:pPr>
        <w:tabs>
          <w:tab w:val="center" w:pos="4755"/>
          <w:tab w:val="left" w:pos="7535"/>
        </w:tabs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АДМИНИСТРАЦИЯ</w:t>
      </w:r>
    </w:p>
    <w:p w:rsidR="00027C7F" w:rsidRDefault="00027C7F" w:rsidP="00027C7F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ПОДГОРЕНСКОГО СЕЛЬСКОГО ПОСЕЛЕНИЯ</w:t>
      </w:r>
    </w:p>
    <w:p w:rsidR="00027C7F" w:rsidRDefault="00027C7F" w:rsidP="00027C7F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КАЛАЧЕЕВСКОГО МУНИЦИПАЛЬНОГО РАЙОНА</w:t>
      </w:r>
    </w:p>
    <w:p w:rsidR="00027C7F" w:rsidRDefault="00027C7F" w:rsidP="00027C7F">
      <w:pPr>
        <w:spacing w:line="255" w:lineRule="atLeast"/>
        <w:ind w:firstLine="150"/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>ВОРОНЕЖСКОЙ ОБЛАСТИ</w:t>
      </w:r>
    </w:p>
    <w:p w:rsidR="00027C7F" w:rsidRDefault="00027C7F" w:rsidP="00027C7F">
      <w:pPr>
        <w:spacing w:line="255" w:lineRule="atLeast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</w:p>
    <w:p w:rsidR="00027C7F" w:rsidRDefault="00027C7F" w:rsidP="00027C7F">
      <w:pPr>
        <w:spacing w:line="255" w:lineRule="atLeast"/>
        <w:jc w:val="center"/>
        <w:rPr>
          <w:b/>
          <w:bCs/>
        </w:rPr>
      </w:pPr>
      <w:r>
        <w:rPr>
          <w:b/>
          <w:bCs/>
          <w:color w:val="1E1E1E"/>
        </w:rPr>
        <w:t>ПОСТАНОВЛЕНИЕ</w:t>
      </w:r>
    </w:p>
    <w:p w:rsidR="00D92EEC" w:rsidRDefault="00D92EEC" w:rsidP="00D92EEC">
      <w:pPr>
        <w:jc w:val="center"/>
      </w:pPr>
    </w:p>
    <w:p w:rsidR="00D92EEC" w:rsidRDefault="00D92EEC" w:rsidP="00D92EEC">
      <w:pPr>
        <w:tabs>
          <w:tab w:val="left" w:pos="7095"/>
        </w:tabs>
      </w:pPr>
      <w:r>
        <w:t>от 01 марта 2016 г</w:t>
      </w:r>
      <w:r>
        <w:tab/>
        <w:t>№27</w:t>
      </w:r>
    </w:p>
    <w:p w:rsidR="00D92EEC" w:rsidRDefault="00D92EEC" w:rsidP="00D92EEC">
      <w:r>
        <w:t>с. Подгорное</w:t>
      </w:r>
    </w:p>
    <w:p w:rsidR="00D92EEC" w:rsidRDefault="00D92EEC" w:rsidP="00D92EEC"/>
    <w:p w:rsidR="00D92EEC" w:rsidRDefault="00D92EEC" w:rsidP="00D92EEC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 внесении изменений в постановление администрации </w:t>
      </w:r>
    </w:p>
    <w:p w:rsidR="00D92EEC" w:rsidRDefault="00D92EEC" w:rsidP="00D92EEC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Подгоренского сельского поселения от </w:t>
      </w:r>
      <w:r w:rsidR="00ED0307">
        <w:rPr>
          <w:b/>
          <w:bCs/>
          <w:color w:val="000000"/>
          <w:szCs w:val="28"/>
        </w:rPr>
        <w:t>06</w:t>
      </w:r>
      <w:r>
        <w:rPr>
          <w:b/>
          <w:bCs/>
          <w:color w:val="000000"/>
          <w:szCs w:val="28"/>
        </w:rPr>
        <w:t>.</w:t>
      </w:r>
      <w:r w:rsidR="00ED0307">
        <w:rPr>
          <w:b/>
          <w:bCs/>
          <w:color w:val="000000"/>
          <w:szCs w:val="28"/>
        </w:rPr>
        <w:t>12.2013</w:t>
      </w:r>
      <w:r>
        <w:rPr>
          <w:b/>
          <w:bCs/>
          <w:color w:val="000000"/>
          <w:szCs w:val="28"/>
        </w:rPr>
        <w:t xml:space="preserve"> года №</w:t>
      </w:r>
      <w:r w:rsidR="00ED0307">
        <w:rPr>
          <w:b/>
          <w:bCs/>
          <w:color w:val="000000"/>
          <w:szCs w:val="28"/>
        </w:rPr>
        <w:t>7</w:t>
      </w:r>
      <w:r>
        <w:rPr>
          <w:b/>
          <w:bCs/>
          <w:color w:val="000000"/>
          <w:szCs w:val="28"/>
        </w:rPr>
        <w:t>8</w:t>
      </w:r>
    </w:p>
    <w:p w:rsidR="00D92EEC" w:rsidRDefault="00D92EEC" w:rsidP="00D92EEC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«О порядке создания, хранения, использования</w:t>
      </w:r>
    </w:p>
    <w:p w:rsidR="00D92EEC" w:rsidRDefault="00D92EEC" w:rsidP="00D92EEC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 восполнения резерва материальных ресурсов</w:t>
      </w:r>
    </w:p>
    <w:p w:rsidR="00D92EEC" w:rsidRDefault="00D92EEC" w:rsidP="00D92EEC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для ликвидации чрезвычайных ситуаций»</w:t>
      </w:r>
    </w:p>
    <w:p w:rsidR="00D92EEC" w:rsidRDefault="00D92EEC" w:rsidP="00D92EEC">
      <w:pPr>
        <w:tabs>
          <w:tab w:val="left" w:pos="8955"/>
        </w:tabs>
        <w:jc w:val="both"/>
      </w:pPr>
    </w:p>
    <w:p w:rsidR="00D92EEC" w:rsidRDefault="00BB70B6" w:rsidP="00D92EEC">
      <w:pPr>
        <w:ind w:right="21" w:firstLine="851"/>
        <w:jc w:val="both"/>
        <w:rPr>
          <w:b/>
          <w:szCs w:val="28"/>
        </w:rPr>
      </w:pPr>
      <w:proofErr w:type="gramStart"/>
      <w:r>
        <w:rPr>
          <w:szCs w:val="28"/>
        </w:rPr>
        <w:t>Рассмотрев Протест прокуратуры Калачеевского района от 19.02.2016г. №2-1-2016/175 и в</w:t>
      </w:r>
      <w:r w:rsidR="00D92EEC">
        <w:rPr>
          <w:szCs w:val="28"/>
        </w:rPr>
        <w:t xml:space="preserve"> соответствии с Федеральными законами от 21.12.1994 г. №68-ФЗ «О защите населения и территорий от чрезвычайных ситуаций природного и техногенного характера», от 06.10.2003 г. №131-ФЗ «Об общих принципах организации местного самоуправления в Российской Федерации», постановлениями Правительства Российской Федерации от 10.11.1996 г. №1340 «О Порядке создания и использования резервов материальных</w:t>
      </w:r>
      <w:proofErr w:type="gramEnd"/>
      <w:r w:rsidR="00D92EEC">
        <w:rPr>
          <w:szCs w:val="28"/>
        </w:rPr>
        <w:t xml:space="preserve"> </w:t>
      </w:r>
      <w:proofErr w:type="gramStart"/>
      <w:r w:rsidR="00D92EEC">
        <w:rPr>
          <w:szCs w:val="28"/>
        </w:rPr>
        <w:t xml:space="preserve">ресурсов для ликвидации чрезвычайных ситуаций природного и техногенного характера», от 30.12.2003 г. №794 «О единой государственной системе предупреждения и ликвидации чрезвычайных ситуаций», законом Воронежской области от 16.05.1997 г. №3-II-ОЗ «О защите населения и территорий области от чрезвычайных ситуаций  природного и  техногенного  характера» </w:t>
      </w:r>
      <w:r w:rsidR="00D92EEC">
        <w:rPr>
          <w:rFonts w:eastAsia="MS Mincho"/>
        </w:rPr>
        <w:t>и в целях создания резервов материальных ресурсов для ликвидации чрезвычайных ситуаций природного и техногенного характера на территории Подгоренского</w:t>
      </w:r>
      <w:proofErr w:type="gramEnd"/>
      <w:r w:rsidR="00D92EEC">
        <w:rPr>
          <w:rFonts w:eastAsia="MS Mincho"/>
        </w:rPr>
        <w:t xml:space="preserve"> сельского поселения администрация Подгоренского сельского поселения Калачеевского муниципального района Воронежской области </w:t>
      </w:r>
      <w:proofErr w:type="gramStart"/>
      <w:r w:rsidR="00D92EEC">
        <w:rPr>
          <w:b/>
          <w:szCs w:val="28"/>
        </w:rPr>
        <w:t>п</w:t>
      </w:r>
      <w:proofErr w:type="gramEnd"/>
      <w:r w:rsidR="00D92EEC">
        <w:rPr>
          <w:b/>
          <w:szCs w:val="28"/>
        </w:rPr>
        <w:t xml:space="preserve"> о с т а н о в л я е т:</w:t>
      </w:r>
    </w:p>
    <w:p w:rsidR="00D92EEC" w:rsidRDefault="00D92EEC" w:rsidP="00D92EEC">
      <w:pPr>
        <w:ind w:right="21" w:firstLine="851"/>
        <w:jc w:val="both"/>
      </w:pPr>
    </w:p>
    <w:p w:rsidR="00BB70B6" w:rsidRDefault="00D92EEC" w:rsidP="00BB70B6">
      <w:pPr>
        <w:snapToGrid w:val="0"/>
        <w:ind w:right="-108"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1. </w:t>
      </w:r>
      <w:r w:rsidR="00BB70B6">
        <w:rPr>
          <w:szCs w:val="28"/>
        </w:rPr>
        <w:t xml:space="preserve">Внести изменения в постановление администрации Подгоренского сельского поселения от </w:t>
      </w:r>
      <w:r w:rsidR="00ED0307">
        <w:rPr>
          <w:szCs w:val="28"/>
        </w:rPr>
        <w:t>06</w:t>
      </w:r>
      <w:r w:rsidR="00ED0307">
        <w:rPr>
          <w:bCs/>
          <w:color w:val="000000"/>
          <w:szCs w:val="28"/>
        </w:rPr>
        <w:t>.1</w:t>
      </w:r>
      <w:r w:rsidR="00BB70B6" w:rsidRPr="00BB70B6">
        <w:rPr>
          <w:bCs/>
          <w:color w:val="000000"/>
          <w:szCs w:val="28"/>
        </w:rPr>
        <w:t>2.201</w:t>
      </w:r>
      <w:r w:rsidR="00ED0307">
        <w:rPr>
          <w:bCs/>
          <w:color w:val="000000"/>
          <w:szCs w:val="28"/>
        </w:rPr>
        <w:t>3</w:t>
      </w:r>
      <w:r w:rsidR="00BB70B6" w:rsidRPr="00BB70B6">
        <w:rPr>
          <w:bCs/>
          <w:color w:val="000000"/>
          <w:szCs w:val="28"/>
        </w:rPr>
        <w:t xml:space="preserve"> года №</w:t>
      </w:r>
      <w:r w:rsidR="00ED0307">
        <w:rPr>
          <w:bCs/>
          <w:color w:val="000000"/>
          <w:szCs w:val="28"/>
        </w:rPr>
        <w:t>7</w:t>
      </w:r>
      <w:r w:rsidR="00BB70B6" w:rsidRPr="00BB70B6">
        <w:rPr>
          <w:bCs/>
          <w:color w:val="000000"/>
          <w:szCs w:val="28"/>
        </w:rPr>
        <w:t>8</w:t>
      </w:r>
      <w:r w:rsidR="00BB70B6">
        <w:rPr>
          <w:bCs/>
          <w:color w:val="000000"/>
          <w:szCs w:val="28"/>
        </w:rPr>
        <w:t xml:space="preserve"> </w:t>
      </w:r>
      <w:r w:rsidR="00BB70B6" w:rsidRPr="00BB70B6">
        <w:rPr>
          <w:bCs/>
          <w:color w:val="000000"/>
          <w:szCs w:val="28"/>
        </w:rPr>
        <w:t>«О порядке создания, хранения, использования</w:t>
      </w:r>
      <w:r w:rsidR="00BB70B6">
        <w:rPr>
          <w:bCs/>
          <w:color w:val="000000"/>
          <w:szCs w:val="28"/>
        </w:rPr>
        <w:t xml:space="preserve"> </w:t>
      </w:r>
      <w:r w:rsidR="00BB70B6" w:rsidRPr="00BB70B6">
        <w:rPr>
          <w:bCs/>
          <w:color w:val="000000"/>
          <w:szCs w:val="28"/>
        </w:rPr>
        <w:t>и восполнения резерва материальных ресурсов</w:t>
      </w:r>
      <w:r w:rsidR="00BB70B6">
        <w:rPr>
          <w:bCs/>
          <w:color w:val="000000"/>
          <w:szCs w:val="28"/>
        </w:rPr>
        <w:t xml:space="preserve"> </w:t>
      </w:r>
      <w:r w:rsidR="00BB70B6" w:rsidRPr="00BB70B6">
        <w:rPr>
          <w:bCs/>
          <w:color w:val="000000"/>
          <w:szCs w:val="28"/>
        </w:rPr>
        <w:t>для ликвидации чрезвычайных ситуаций»</w:t>
      </w:r>
      <w:r w:rsidR="00BB70B6">
        <w:rPr>
          <w:bCs/>
          <w:color w:val="000000"/>
          <w:szCs w:val="28"/>
        </w:rPr>
        <w:t xml:space="preserve"> следующие изменения: приложение №2 изложить в новой редакции, согласно приложению №1 к настоящему постановлению.</w:t>
      </w:r>
    </w:p>
    <w:p w:rsidR="00BB70B6" w:rsidRPr="008648D2" w:rsidRDefault="00BB70B6" w:rsidP="00BB70B6">
      <w:pPr>
        <w:pStyle w:val="a4"/>
        <w:ind w:firstLine="567"/>
        <w:jc w:val="both"/>
        <w:rPr>
          <w:rFonts w:ascii="Times New Roman" w:hAnsi="Times New Roman"/>
          <w:color w:val="1E1E1E"/>
          <w:sz w:val="24"/>
          <w:szCs w:val="24"/>
        </w:rPr>
      </w:pPr>
      <w:r w:rsidRPr="008648D2">
        <w:rPr>
          <w:rFonts w:ascii="Times New Roman" w:hAnsi="Times New Roman"/>
          <w:color w:val="1E1E1E"/>
          <w:sz w:val="24"/>
          <w:szCs w:val="24"/>
        </w:rPr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BB70B6" w:rsidRPr="008648D2" w:rsidRDefault="00BB70B6" w:rsidP="00BB70B6">
      <w:pPr>
        <w:pStyle w:val="a4"/>
        <w:ind w:firstLine="567"/>
        <w:jc w:val="both"/>
        <w:rPr>
          <w:rFonts w:ascii="Times New Roman" w:hAnsi="Times New Roman"/>
          <w:color w:val="1E1E1E"/>
          <w:sz w:val="24"/>
          <w:szCs w:val="24"/>
        </w:rPr>
      </w:pPr>
      <w:r w:rsidRPr="008648D2">
        <w:rPr>
          <w:rFonts w:ascii="Times New Roman" w:hAnsi="Times New Roman"/>
          <w:color w:val="1E1E1E"/>
          <w:sz w:val="24"/>
          <w:szCs w:val="24"/>
        </w:rPr>
        <w:t xml:space="preserve">3. </w:t>
      </w:r>
      <w:proofErr w:type="gramStart"/>
      <w:r w:rsidRPr="008648D2">
        <w:rPr>
          <w:rFonts w:ascii="Times New Roman" w:hAnsi="Times New Roman"/>
          <w:color w:val="1E1E1E"/>
          <w:sz w:val="24"/>
          <w:szCs w:val="24"/>
        </w:rPr>
        <w:t>Контроль за</w:t>
      </w:r>
      <w:proofErr w:type="gramEnd"/>
      <w:r w:rsidRPr="008648D2">
        <w:rPr>
          <w:rFonts w:ascii="Times New Roman" w:hAnsi="Times New Roman"/>
          <w:color w:val="1E1E1E"/>
          <w:sz w:val="24"/>
          <w:szCs w:val="24"/>
        </w:rPr>
        <w:t xml:space="preserve"> исполнением данного постановления оставляю за собой. </w:t>
      </w:r>
    </w:p>
    <w:p w:rsidR="00BB70B6" w:rsidRPr="008648D2" w:rsidRDefault="00BB70B6" w:rsidP="00BB70B6">
      <w:pPr>
        <w:pStyle w:val="a4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BB70B6" w:rsidRPr="008648D2" w:rsidRDefault="00BB70B6" w:rsidP="00BB70B6">
      <w:pPr>
        <w:pStyle w:val="a4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BB70B6" w:rsidRPr="008648D2" w:rsidRDefault="00BB70B6" w:rsidP="00BB70B6">
      <w:pPr>
        <w:pStyle w:val="a4"/>
        <w:jc w:val="both"/>
        <w:rPr>
          <w:rFonts w:ascii="Times New Roman" w:hAnsi="Times New Roman"/>
          <w:color w:val="1E1E1E"/>
          <w:sz w:val="24"/>
          <w:szCs w:val="24"/>
        </w:rPr>
      </w:pPr>
      <w:r w:rsidRPr="008648D2">
        <w:rPr>
          <w:rFonts w:ascii="Times New Roman" w:hAnsi="Times New Roman"/>
          <w:color w:val="1E1E1E"/>
          <w:sz w:val="24"/>
          <w:szCs w:val="24"/>
        </w:rPr>
        <w:t>Глава Подгоренского</w:t>
      </w:r>
    </w:p>
    <w:p w:rsidR="00BB70B6" w:rsidRPr="008648D2" w:rsidRDefault="00BB70B6" w:rsidP="00BB70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023"/>
        </w:tabs>
        <w:jc w:val="both"/>
        <w:rPr>
          <w:rFonts w:ascii="Times New Roman" w:hAnsi="Times New Roman"/>
          <w:sz w:val="24"/>
          <w:szCs w:val="24"/>
        </w:rPr>
      </w:pPr>
      <w:r w:rsidRPr="008648D2">
        <w:rPr>
          <w:rFonts w:ascii="Times New Roman" w:hAnsi="Times New Roman"/>
          <w:color w:val="1E1E1E"/>
          <w:sz w:val="24"/>
          <w:szCs w:val="24"/>
        </w:rPr>
        <w:t>сельского поселения</w:t>
      </w:r>
      <w:r w:rsidRPr="008648D2">
        <w:rPr>
          <w:rFonts w:ascii="Times New Roman" w:hAnsi="Times New Roman"/>
          <w:color w:val="1E1E1E"/>
          <w:sz w:val="24"/>
          <w:szCs w:val="24"/>
        </w:rPr>
        <w:tab/>
      </w:r>
      <w:r w:rsidRPr="008648D2">
        <w:rPr>
          <w:rFonts w:ascii="Times New Roman" w:hAnsi="Times New Roman"/>
          <w:color w:val="1E1E1E"/>
          <w:sz w:val="24"/>
          <w:szCs w:val="24"/>
        </w:rPr>
        <w:tab/>
      </w:r>
      <w:r w:rsidRPr="008648D2">
        <w:rPr>
          <w:rFonts w:ascii="Times New Roman" w:hAnsi="Times New Roman"/>
          <w:color w:val="1E1E1E"/>
          <w:sz w:val="24"/>
          <w:szCs w:val="24"/>
        </w:rPr>
        <w:tab/>
      </w:r>
      <w:proofErr w:type="spellStart"/>
      <w:r w:rsidRPr="008648D2">
        <w:rPr>
          <w:rFonts w:ascii="Times New Roman" w:hAnsi="Times New Roman"/>
          <w:color w:val="1E1E1E"/>
          <w:sz w:val="24"/>
          <w:szCs w:val="24"/>
        </w:rPr>
        <w:t>А.С.Разборский</w:t>
      </w:r>
      <w:proofErr w:type="spellEnd"/>
    </w:p>
    <w:p w:rsidR="00BB70B6" w:rsidRPr="008648D2" w:rsidRDefault="00BB70B6" w:rsidP="00BB70B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1748" w:rsidRDefault="009F1748" w:rsidP="00D92EEC"/>
    <w:p w:rsidR="00027C7F" w:rsidRDefault="00027C7F" w:rsidP="00D92EEC"/>
    <w:p w:rsidR="00027C7F" w:rsidRDefault="00027C7F" w:rsidP="00D92EEC"/>
    <w:p w:rsidR="00027C7F" w:rsidRDefault="00027C7F" w:rsidP="00D92EEC"/>
    <w:p w:rsidR="00027C7F" w:rsidRDefault="00027C7F" w:rsidP="00027C7F">
      <w:pPr>
        <w:ind w:firstLine="5245"/>
      </w:pPr>
      <w:r>
        <w:lastRenderedPageBreak/>
        <w:t>Приложение №1</w:t>
      </w:r>
    </w:p>
    <w:p w:rsidR="00027C7F" w:rsidRDefault="00027C7F" w:rsidP="00027C7F">
      <w:pPr>
        <w:ind w:firstLine="5245"/>
      </w:pPr>
      <w:r>
        <w:t xml:space="preserve">к постановлению администрации </w:t>
      </w:r>
    </w:p>
    <w:p w:rsidR="00027C7F" w:rsidRDefault="00027C7F" w:rsidP="00027C7F">
      <w:pPr>
        <w:ind w:firstLine="5245"/>
      </w:pPr>
      <w:r>
        <w:t>Подгоренского сельского поселения</w:t>
      </w:r>
    </w:p>
    <w:p w:rsidR="00027C7F" w:rsidRDefault="00027C7F" w:rsidP="00027C7F">
      <w:pPr>
        <w:ind w:firstLine="5245"/>
      </w:pPr>
      <w:r>
        <w:t>Калачеевского муниципального района</w:t>
      </w:r>
    </w:p>
    <w:p w:rsidR="00027C7F" w:rsidRDefault="00027C7F" w:rsidP="00027C7F">
      <w:pPr>
        <w:ind w:firstLine="5245"/>
      </w:pPr>
      <w:r>
        <w:t>от 01 марта 2016 года №27</w:t>
      </w:r>
    </w:p>
    <w:p w:rsidR="00027C7F" w:rsidRDefault="00027C7F" w:rsidP="00027C7F">
      <w:pPr>
        <w:ind w:firstLine="5245"/>
      </w:pPr>
    </w:p>
    <w:p w:rsidR="00027C7F" w:rsidRDefault="00027C7F" w:rsidP="00027C7F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spacing w:val="-8"/>
        </w:rPr>
      </w:pPr>
      <w:r>
        <w:rPr>
          <w:rFonts w:ascii="Times New Roman CYR" w:eastAsia="Times New Roman CYR" w:hAnsi="Times New Roman CYR" w:cs="Times New Roman CYR"/>
          <w:b/>
          <w:bCs/>
          <w:spacing w:val="-8"/>
        </w:rPr>
        <w:t>Номенклатура и объем  резерва</w:t>
      </w:r>
    </w:p>
    <w:p w:rsidR="00027C7F" w:rsidRDefault="00027C7F" w:rsidP="00027C7F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  <w:spacing w:val="-8"/>
        </w:rPr>
        <w:t xml:space="preserve">материальных ресурсов </w:t>
      </w:r>
      <w:r>
        <w:rPr>
          <w:rFonts w:ascii="Times New Roman CYR" w:eastAsia="Times New Roman CYR" w:hAnsi="Times New Roman CYR" w:cs="Times New Roman CYR"/>
          <w:b/>
          <w:bCs/>
        </w:rPr>
        <w:t>для ликвидации чрезвычайных ситуаций</w:t>
      </w:r>
    </w:p>
    <w:p w:rsidR="00027C7F" w:rsidRDefault="00027C7F" w:rsidP="00027C7F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на территории Подгоренского сельского поселения</w:t>
      </w:r>
    </w:p>
    <w:p w:rsidR="00027C7F" w:rsidRDefault="00027C7F" w:rsidP="00027C7F">
      <w:pPr>
        <w:autoSpaceDE w:val="0"/>
        <w:jc w:val="center"/>
        <w:rPr>
          <w:b/>
          <w:bCs/>
          <w:lang w:val="en-US"/>
        </w:rPr>
      </w:pPr>
    </w:p>
    <w:tbl>
      <w:tblPr>
        <w:tblW w:w="9474" w:type="dxa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4085"/>
        <w:gridCol w:w="1367"/>
        <w:gridCol w:w="1460"/>
        <w:gridCol w:w="1842"/>
      </w:tblGrid>
      <w:tr w:rsidR="00027C7F" w:rsidTr="00027C7F">
        <w:trPr>
          <w:trHeight w:val="1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eastAsia="Times New Roman CYR" w:hAnsi="Times New Roman CYR" w:cs="Times New Roman CYR"/>
              </w:rPr>
              <w:t>п/п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материальных средств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027C7F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Количество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Место хранения материальных средств</w:t>
            </w:r>
          </w:p>
        </w:tc>
      </w:tr>
      <w:tr w:rsidR="00027C7F" w:rsidRPr="004E2D15" w:rsidTr="00027C7F">
        <w:trPr>
          <w:trHeight w:val="512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Продовольствие и пищевое сырьё </w:t>
            </w:r>
          </w:p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position w:val="5"/>
              </w:rPr>
            </w:pPr>
            <w:r w:rsidRPr="004E2D15">
              <w:rPr>
                <w:b/>
                <w:bCs/>
              </w:rPr>
              <w:t xml:space="preserve">  (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из расчета снабжения 50 чел. на 3 суток)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position w:val="5"/>
              </w:rPr>
              <w:t>1</w:t>
            </w:r>
          </w:p>
        </w:tc>
      </w:tr>
      <w:tr w:rsidR="00027C7F" w:rsidTr="00027C7F">
        <w:trPr>
          <w:trHeight w:val="368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Pr="004E2D15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Мука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27C7F" w:rsidRDefault="00027C7F" w:rsidP="00B26CC8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Хлеб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Крупы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Макаронные изделия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Мясо и мясопродукты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Рыба и рыбопродукты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Масло растительное, жиры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Молоко,  молочные продукты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Картофель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8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Соль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Сахар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Чай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both"/>
              <w:rPr>
                <w:rFonts w:ascii="Times New Roman CYR" w:eastAsia="Times New Roman CYR" w:hAnsi="Times New Roman CYR" w:cs="Times New Roman CYR"/>
                <w:position w:val="5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Вода питьевая (бутилированная)</w:t>
            </w:r>
            <w:r>
              <w:rPr>
                <w:rFonts w:ascii="Times New Roman CYR" w:eastAsia="Times New Roman CYR" w:hAnsi="Times New Roman CYR" w:cs="Times New Roman CYR"/>
                <w:position w:val="5"/>
              </w:rPr>
              <w:t>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литров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530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Строительные  материалы</w:t>
            </w: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Цемент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Рубероид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Шифер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Стекло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м. кв.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Гвозди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RPr="004E2D15" w:rsidTr="00027C7F">
        <w:trPr>
          <w:trHeight w:val="566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Медикаменты и медицинское имущество</w:t>
            </w: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4E2D15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Медикаменты</w:t>
            </w:r>
          </w:p>
        </w:tc>
        <w:tc>
          <w:tcPr>
            <w:tcW w:w="2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 50 пострадавших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Медицинское имущество и оборудование</w:t>
            </w:r>
          </w:p>
        </w:tc>
        <w:tc>
          <w:tcPr>
            <w:tcW w:w="2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 50 пострадавших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458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EF60E0" w:rsidP="00EF60E0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027C7F">
              <w:rPr>
                <w:b/>
                <w:bCs/>
                <w:lang w:val="en-US"/>
              </w:rPr>
              <w:t xml:space="preserve">V. </w:t>
            </w:r>
            <w:r w:rsidR="00027C7F">
              <w:rPr>
                <w:rFonts w:ascii="Times New Roman CYR" w:eastAsia="Times New Roman CYR" w:hAnsi="Times New Roman CYR" w:cs="Times New Roman CYR"/>
                <w:b/>
                <w:bCs/>
              </w:rPr>
              <w:t>Нефтепродукты</w:t>
            </w: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Автомобильный бензин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Дизельное топливо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5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Масла и смазки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RPr="004E2D15" w:rsidTr="00027C7F">
        <w:trPr>
          <w:trHeight w:val="521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027C7F" w:rsidP="00EF60E0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4E2D15">
              <w:rPr>
                <w:b/>
                <w:bCs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Средства малой механизации, электрооборудование и запорная арматура</w:t>
            </w:r>
          </w:p>
        </w:tc>
      </w:tr>
      <w:tr w:rsidR="00027C7F" w:rsidTr="00027C7F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4E2D15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Насосное оборудование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Электродвигатели разные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33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Электроды разные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334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Бензопила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027C7F">
        <w:trPr>
          <w:trHeight w:val="494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027C7F" w:rsidRDefault="00027C7F" w:rsidP="00EF60E0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VI.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Дорожно-строительные материалы</w:t>
            </w:r>
          </w:p>
        </w:tc>
      </w:tr>
      <w:tr w:rsidR="00027C7F" w:rsidTr="00027C7F">
        <w:trPr>
          <w:trHeight w:val="26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Щебень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27C7F" w:rsidTr="00027C7F">
        <w:trPr>
          <w:trHeight w:val="35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Песок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27C7F" w:rsidTr="00545AA4">
        <w:trPr>
          <w:trHeight w:val="359"/>
        </w:trPr>
        <w:tc>
          <w:tcPr>
            <w:tcW w:w="94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027C7F" w:rsidRDefault="00027C7F" w:rsidP="00EF60E0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  <w:r w:rsidRPr="00027C7F">
              <w:rPr>
                <w:b/>
                <w:bCs/>
                <w:highlight w:val="lightGray"/>
                <w:lang w:val="en-US"/>
              </w:rPr>
              <w:t>VII</w:t>
            </w:r>
            <w:bookmarkStart w:id="0" w:name="_GoBack"/>
            <w:bookmarkEnd w:id="0"/>
            <w:r w:rsidRPr="00027C7F">
              <w:rPr>
                <w:b/>
                <w:bCs/>
                <w:highlight w:val="lightGray"/>
              </w:rPr>
              <w:t>. Средства индивидуальной защиты</w:t>
            </w:r>
            <w:r>
              <w:rPr>
                <w:b/>
                <w:bCs/>
              </w:rPr>
              <w:t>.</w:t>
            </w:r>
          </w:p>
        </w:tc>
      </w:tr>
      <w:tr w:rsidR="00027C7F" w:rsidTr="00027C7F">
        <w:trPr>
          <w:trHeight w:val="35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Противогазы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P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</w:rPr>
            </w:pPr>
          </w:p>
        </w:tc>
      </w:tr>
      <w:tr w:rsidR="00027C7F" w:rsidTr="00027C7F">
        <w:trPr>
          <w:trHeight w:val="35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027C7F" w:rsidRDefault="00027C7F" w:rsidP="00B26CC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Марлевые повязки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Default="00027C7F" w:rsidP="00B26CC8">
            <w:pPr>
              <w:autoSpaceDE w:val="0"/>
              <w:spacing w:line="247" w:lineRule="atLeast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шт.</w:t>
            </w:r>
          </w:p>
        </w:tc>
        <w:tc>
          <w:tcPr>
            <w:tcW w:w="1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7C7F" w:rsidRPr="00027C7F" w:rsidRDefault="00027C7F" w:rsidP="00B26CC8">
            <w:pPr>
              <w:autoSpaceDE w:val="0"/>
              <w:spacing w:line="247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C7F" w:rsidRPr="00027C7F" w:rsidRDefault="00027C7F" w:rsidP="00B26CC8">
            <w:pPr>
              <w:autoSpaceDE w:val="0"/>
              <w:spacing w:line="247" w:lineRule="atLeast"/>
              <w:rPr>
                <w:rFonts w:ascii="Calibri" w:eastAsia="Calibri" w:hAnsi="Calibri" w:cs="Calibri"/>
              </w:rPr>
            </w:pPr>
          </w:p>
        </w:tc>
      </w:tr>
    </w:tbl>
    <w:p w:rsidR="00027C7F" w:rsidRPr="00027C7F" w:rsidRDefault="00027C7F" w:rsidP="00027C7F">
      <w:pPr>
        <w:autoSpaceDE w:val="0"/>
        <w:spacing w:line="247" w:lineRule="atLeast"/>
      </w:pPr>
    </w:p>
    <w:p w:rsidR="00027C7F" w:rsidRDefault="00027C7F" w:rsidP="00027C7F">
      <w:pPr>
        <w:autoSpaceDE w:val="0"/>
        <w:spacing w:before="120" w:line="228" w:lineRule="atLeast"/>
        <w:ind w:right="85" w:firstLine="748"/>
        <w:jc w:val="both"/>
        <w:rPr>
          <w:rFonts w:ascii="Times New Roman CYR" w:eastAsia="Times New Roman CYR" w:hAnsi="Times New Roman CYR" w:cs="Times New Roman CYR"/>
          <w:spacing w:val="73"/>
        </w:rPr>
      </w:pPr>
      <w:r>
        <w:rPr>
          <w:rFonts w:ascii="Times New Roman CYR" w:eastAsia="Times New Roman CYR" w:hAnsi="Times New Roman CYR" w:cs="Times New Roman CYR"/>
          <w:spacing w:val="73"/>
        </w:rPr>
        <w:t>Примечания:</w:t>
      </w:r>
    </w:p>
    <w:p w:rsidR="00027C7F" w:rsidRDefault="00027C7F" w:rsidP="00027C7F">
      <w:pPr>
        <w:autoSpaceDE w:val="0"/>
        <w:spacing w:line="228" w:lineRule="atLeast"/>
        <w:ind w:right="85" w:firstLine="748"/>
        <w:jc w:val="both"/>
        <w:rPr>
          <w:rFonts w:ascii="Times New Roman CYR" w:eastAsia="Times New Roman CYR" w:hAnsi="Times New Roman CYR" w:cs="Times New Roman CYR"/>
        </w:rPr>
      </w:pPr>
      <w:r w:rsidRPr="004E2D15">
        <w:rPr>
          <w:spacing w:val="-8"/>
        </w:rPr>
        <w:t xml:space="preserve">1. </w:t>
      </w:r>
      <w:r>
        <w:rPr>
          <w:rFonts w:ascii="Times New Roman CYR" w:eastAsia="Times New Roman CYR" w:hAnsi="Times New Roman CYR" w:cs="Times New Roman CYR"/>
          <w:spacing w:val="-8"/>
        </w:rPr>
        <w:t xml:space="preserve">Потребность в продовольствии и пищевом сырье определена в соответствии с Нормами физиологических потребностей в пищевых </w:t>
      </w:r>
      <w:r>
        <w:rPr>
          <w:rFonts w:ascii="Times New Roman CYR" w:eastAsia="Times New Roman CYR" w:hAnsi="Times New Roman CYR" w:cs="Times New Roman CYR"/>
          <w:spacing w:val="-6"/>
        </w:rPr>
        <w:t xml:space="preserve">веществах и энергии для различных групп населения Российской Федерации, </w:t>
      </w:r>
      <w:r>
        <w:rPr>
          <w:rFonts w:ascii="Times New Roman CYR" w:eastAsia="Times New Roman CYR" w:hAnsi="Times New Roman CYR" w:cs="Times New Roman CYR"/>
          <w:spacing w:val="-7"/>
        </w:rPr>
        <w:t>утвержденными приказом Министра здравоохране</w:t>
      </w:r>
      <w:r>
        <w:rPr>
          <w:rFonts w:ascii="Times New Roman CYR" w:eastAsia="Times New Roman CYR" w:hAnsi="Times New Roman CYR" w:cs="Times New Roman CYR"/>
        </w:rPr>
        <w:t>ния СССР № 5786-91 от 28 мая 1991 года</w:t>
      </w:r>
      <w:r>
        <w:rPr>
          <w:rFonts w:ascii="Times New Roman CYR" w:eastAsia="Times New Roman CYR" w:hAnsi="Times New Roman CYR" w:cs="Times New Roman CYR"/>
          <w:spacing w:val="-6"/>
        </w:rPr>
        <w:t xml:space="preserve"> - </w:t>
      </w:r>
      <w:r>
        <w:rPr>
          <w:rFonts w:ascii="Times New Roman CYR" w:eastAsia="Times New Roman CYR" w:hAnsi="Times New Roman CYR" w:cs="Times New Roman CYR"/>
        </w:rPr>
        <w:t>М.: Медицина. 1992.</w:t>
      </w:r>
    </w:p>
    <w:p w:rsidR="00027C7F" w:rsidRPr="004E2D15" w:rsidRDefault="00027C7F" w:rsidP="00027C7F">
      <w:pPr>
        <w:autoSpaceDE w:val="0"/>
        <w:spacing w:before="48" w:line="228" w:lineRule="atLeast"/>
        <w:ind w:firstLine="748"/>
        <w:jc w:val="both"/>
        <w:rPr>
          <w:spacing w:val="-3"/>
        </w:rPr>
      </w:pPr>
      <w:r w:rsidRPr="004E2D15">
        <w:t xml:space="preserve">2. </w:t>
      </w:r>
      <w:r>
        <w:rPr>
          <w:rFonts w:ascii="Times New Roman CYR" w:eastAsia="Times New Roman CYR" w:hAnsi="Times New Roman CYR" w:cs="Times New Roman CYR"/>
          <w:spacing w:val="-8"/>
        </w:rPr>
        <w:t xml:space="preserve">Потребность в питьевой воде определена  в соответствии </w:t>
      </w:r>
      <w:r>
        <w:rPr>
          <w:rFonts w:ascii="Times New Roman CYR" w:eastAsia="Times New Roman CYR" w:hAnsi="Times New Roman CYR" w:cs="Times New Roman CYR"/>
          <w:spacing w:val="-3"/>
        </w:rPr>
        <w:t xml:space="preserve">ГОСТ 22.3.006-87 В. </w:t>
      </w:r>
      <w:r w:rsidRPr="004E2D15">
        <w:rPr>
          <w:spacing w:val="-3"/>
        </w:rPr>
        <w:t>«</w:t>
      </w:r>
      <w:r>
        <w:rPr>
          <w:rFonts w:ascii="Times New Roman CYR" w:eastAsia="Times New Roman CYR" w:hAnsi="Times New Roman CYR" w:cs="Times New Roman CYR"/>
          <w:spacing w:val="-3"/>
        </w:rPr>
        <w:t>Нормы водоснабжения населения</w:t>
      </w:r>
      <w:r w:rsidRPr="004E2D15">
        <w:rPr>
          <w:spacing w:val="-3"/>
        </w:rPr>
        <w:t>».</w:t>
      </w:r>
    </w:p>
    <w:p w:rsidR="00027C7F" w:rsidRPr="004E2D15" w:rsidRDefault="00027C7F" w:rsidP="00027C7F">
      <w:pPr>
        <w:keepNext/>
        <w:keepLines/>
        <w:autoSpaceDE w:val="0"/>
        <w:jc w:val="both"/>
        <w:rPr>
          <w:color w:val="000000"/>
        </w:rPr>
      </w:pPr>
    </w:p>
    <w:p w:rsidR="00027C7F" w:rsidRPr="004E2D15" w:rsidRDefault="00027C7F" w:rsidP="00027C7F">
      <w:pPr>
        <w:autoSpaceDE w:val="0"/>
        <w:jc w:val="both"/>
        <w:rPr>
          <w:sz w:val="28"/>
          <w:szCs w:val="28"/>
        </w:rPr>
      </w:pPr>
    </w:p>
    <w:p w:rsidR="00027C7F" w:rsidRDefault="00027C7F" w:rsidP="00027C7F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27C7F" w:rsidRPr="00BB70B6" w:rsidRDefault="00027C7F" w:rsidP="00027C7F">
      <w:pPr>
        <w:ind w:firstLine="5245"/>
      </w:pPr>
    </w:p>
    <w:sectPr w:rsidR="00027C7F" w:rsidRPr="00BB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C"/>
    <w:rsid w:val="00027C7F"/>
    <w:rsid w:val="009F1748"/>
    <w:rsid w:val="00BB70B6"/>
    <w:rsid w:val="00D92EEC"/>
    <w:rsid w:val="00E029C7"/>
    <w:rsid w:val="00ED0307"/>
    <w:rsid w:val="00E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92EEC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2EEC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BB70B6"/>
    <w:pPr>
      <w:ind w:left="720"/>
      <w:contextualSpacing/>
    </w:pPr>
  </w:style>
  <w:style w:type="paragraph" w:styleId="a4">
    <w:name w:val="No Spacing"/>
    <w:uiPriority w:val="1"/>
    <w:qFormat/>
    <w:rsid w:val="00BB70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7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92EEC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2EEC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BB70B6"/>
    <w:pPr>
      <w:ind w:left="720"/>
      <w:contextualSpacing/>
    </w:pPr>
  </w:style>
  <w:style w:type="paragraph" w:styleId="a4">
    <w:name w:val="No Spacing"/>
    <w:uiPriority w:val="1"/>
    <w:qFormat/>
    <w:rsid w:val="00BB70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7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2016-03-01T12:59:00Z</cp:lastPrinted>
  <dcterms:created xsi:type="dcterms:W3CDTF">2016-03-01T12:16:00Z</dcterms:created>
  <dcterms:modified xsi:type="dcterms:W3CDTF">2016-03-02T06:51:00Z</dcterms:modified>
</cp:coreProperties>
</file>