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6F" w:rsidRPr="00953071" w:rsidRDefault="0045266F" w:rsidP="0045266F">
      <w:pPr>
        <w:jc w:val="center"/>
        <w:rPr>
          <w:rFonts w:ascii="Arial" w:eastAsia="Arial" w:hAnsi="Arial" w:cs="Arial"/>
          <w:caps/>
          <w:color w:val="000000" w:themeColor="text1"/>
          <w:sz w:val="24"/>
          <w:szCs w:val="24"/>
        </w:rPr>
      </w:pPr>
      <w:r w:rsidRPr="00953071">
        <w:rPr>
          <w:rFonts w:ascii="Arial" w:eastAsia="Arial" w:hAnsi="Arial" w:cs="Arial"/>
          <w:caps/>
          <w:color w:val="000000" w:themeColor="text1"/>
          <w:sz w:val="24"/>
          <w:szCs w:val="24"/>
        </w:rPr>
        <w:t>АДМИНИСТРАЦИЯ</w:t>
      </w:r>
    </w:p>
    <w:p w:rsidR="0045266F" w:rsidRPr="00953071" w:rsidRDefault="0045266F" w:rsidP="0045266F">
      <w:pPr>
        <w:jc w:val="center"/>
        <w:rPr>
          <w:rFonts w:ascii="Arial" w:eastAsia="Arial" w:hAnsi="Arial" w:cs="Arial"/>
          <w:caps/>
          <w:color w:val="000000" w:themeColor="text1"/>
          <w:sz w:val="24"/>
          <w:szCs w:val="24"/>
        </w:rPr>
      </w:pPr>
      <w:r w:rsidRPr="00953071">
        <w:rPr>
          <w:rFonts w:ascii="Arial" w:eastAsia="Arial" w:hAnsi="Arial" w:cs="Arial"/>
          <w:caps/>
          <w:color w:val="000000" w:themeColor="text1"/>
          <w:sz w:val="24"/>
          <w:szCs w:val="24"/>
        </w:rPr>
        <w:t>ПОДГОРЕНСКОГО СЕЛЬСКОГО ПОСЕЛЕНИЯ</w:t>
      </w:r>
    </w:p>
    <w:p w:rsidR="0045266F" w:rsidRPr="00953071" w:rsidRDefault="0045266F" w:rsidP="0045266F">
      <w:pPr>
        <w:jc w:val="center"/>
        <w:rPr>
          <w:rFonts w:ascii="Arial" w:eastAsia="Arial" w:hAnsi="Arial" w:cs="Arial"/>
          <w:caps/>
          <w:color w:val="000000" w:themeColor="text1"/>
          <w:sz w:val="24"/>
          <w:szCs w:val="24"/>
        </w:rPr>
      </w:pPr>
      <w:r w:rsidRPr="00953071">
        <w:rPr>
          <w:rFonts w:ascii="Arial" w:eastAsia="Arial" w:hAnsi="Arial" w:cs="Arial"/>
          <w:caps/>
          <w:color w:val="000000" w:themeColor="text1"/>
          <w:sz w:val="24"/>
          <w:szCs w:val="24"/>
        </w:rPr>
        <w:t>КАЛАЧЕЕВСКОГО МУНИЦИПАЛЬНОГО РАЙОНА</w:t>
      </w:r>
    </w:p>
    <w:p w:rsidR="0045266F" w:rsidRPr="00953071" w:rsidRDefault="0045266F" w:rsidP="0045266F">
      <w:pPr>
        <w:jc w:val="center"/>
        <w:rPr>
          <w:rFonts w:ascii="Arial" w:eastAsia="Arial" w:hAnsi="Arial" w:cs="Arial"/>
          <w:caps/>
          <w:color w:val="000000" w:themeColor="text1"/>
          <w:sz w:val="24"/>
          <w:szCs w:val="24"/>
        </w:rPr>
      </w:pPr>
      <w:r w:rsidRPr="00953071">
        <w:rPr>
          <w:rFonts w:ascii="Arial" w:eastAsia="Arial" w:hAnsi="Arial" w:cs="Arial"/>
          <w:caps/>
          <w:color w:val="000000" w:themeColor="text1"/>
          <w:sz w:val="24"/>
          <w:szCs w:val="24"/>
        </w:rPr>
        <w:t>ВОРОНЕЖСКОЙ ОБЛАСТИ</w:t>
      </w:r>
    </w:p>
    <w:p w:rsidR="0045266F" w:rsidRPr="00953071" w:rsidRDefault="0045266F" w:rsidP="0045266F">
      <w:pPr>
        <w:jc w:val="center"/>
        <w:rPr>
          <w:rFonts w:ascii="Arial" w:eastAsia="Arial" w:hAnsi="Arial" w:cs="Arial"/>
          <w:caps/>
          <w:color w:val="000000" w:themeColor="text1"/>
          <w:sz w:val="24"/>
          <w:szCs w:val="24"/>
        </w:rPr>
      </w:pPr>
      <w:r w:rsidRPr="00953071">
        <w:rPr>
          <w:rFonts w:ascii="Arial" w:eastAsia="Arial" w:hAnsi="Arial" w:cs="Arial"/>
          <w:caps/>
          <w:color w:val="000000" w:themeColor="text1"/>
          <w:sz w:val="24"/>
          <w:szCs w:val="24"/>
        </w:rPr>
        <w:t>ПОСТАНОВЛЕНИЕ</w:t>
      </w:r>
    </w:p>
    <w:p w:rsidR="0045266F" w:rsidRPr="00953071" w:rsidRDefault="0045266F" w:rsidP="0045266F">
      <w:pPr>
        <w:ind w:firstLine="709"/>
        <w:rPr>
          <w:rFonts w:ascii="Arial" w:eastAsia="Calibri" w:hAnsi="Arial" w:cs="Arial"/>
          <w:color w:val="000000" w:themeColor="text1"/>
          <w:sz w:val="24"/>
          <w:szCs w:val="24"/>
        </w:rPr>
      </w:pPr>
    </w:p>
    <w:p w:rsidR="0045266F" w:rsidRPr="00953071" w:rsidRDefault="0045266F" w:rsidP="0045266F">
      <w:pPr>
        <w:ind w:firstLine="709"/>
        <w:rPr>
          <w:rFonts w:ascii="Arial" w:eastAsia="Calibri" w:hAnsi="Arial" w:cs="Arial"/>
          <w:color w:val="000000" w:themeColor="text1"/>
          <w:sz w:val="24"/>
          <w:szCs w:val="24"/>
        </w:rPr>
      </w:pPr>
      <w:r w:rsidRPr="00953071">
        <w:rPr>
          <w:rFonts w:ascii="Arial" w:eastAsia="Calibri" w:hAnsi="Arial" w:cs="Arial"/>
          <w:color w:val="000000" w:themeColor="text1"/>
          <w:sz w:val="24"/>
          <w:szCs w:val="24"/>
        </w:rPr>
        <w:t>от 14 февраля 2023 г. № 26</w:t>
      </w:r>
    </w:p>
    <w:p w:rsidR="0045266F" w:rsidRPr="00953071" w:rsidRDefault="0045266F" w:rsidP="0045266F">
      <w:pPr>
        <w:ind w:left="708" w:firstLine="1"/>
        <w:rPr>
          <w:rFonts w:ascii="Arial" w:eastAsia="Calibri" w:hAnsi="Arial" w:cs="Arial"/>
          <w:color w:val="000000" w:themeColor="text1"/>
          <w:sz w:val="24"/>
          <w:szCs w:val="24"/>
        </w:rPr>
      </w:pPr>
      <w:r w:rsidRPr="00953071">
        <w:rPr>
          <w:rFonts w:ascii="Arial" w:eastAsia="Calibri" w:hAnsi="Arial" w:cs="Arial"/>
          <w:color w:val="000000" w:themeColor="text1"/>
          <w:sz w:val="24"/>
          <w:szCs w:val="24"/>
        </w:rPr>
        <w:t>с. Подгорное</w:t>
      </w:r>
    </w:p>
    <w:p w:rsidR="004D6B0F" w:rsidRPr="00953071" w:rsidRDefault="004D6B0F">
      <w:pPr>
        <w:pStyle w:val="a3"/>
        <w:rPr>
          <w:rFonts w:ascii="Arial" w:hAnsi="Arial" w:cs="Arial"/>
          <w:color w:val="000000" w:themeColor="text1"/>
          <w:sz w:val="24"/>
          <w:szCs w:val="24"/>
        </w:rPr>
      </w:pPr>
    </w:p>
    <w:p w:rsidR="004D6B0F" w:rsidRPr="00953071" w:rsidRDefault="00551179">
      <w:pPr>
        <w:pStyle w:val="a3"/>
        <w:spacing w:before="88"/>
        <w:ind w:right="288"/>
        <w:jc w:val="center"/>
        <w:rPr>
          <w:rFonts w:ascii="Arial" w:hAnsi="Arial" w:cs="Arial"/>
          <w:b/>
          <w:color w:val="000000" w:themeColor="text1"/>
          <w:sz w:val="24"/>
          <w:szCs w:val="24"/>
        </w:rPr>
      </w:pPr>
      <w:r w:rsidRPr="00953071">
        <w:rPr>
          <w:rFonts w:ascii="Arial" w:hAnsi="Arial" w:cs="Arial"/>
          <w:b/>
          <w:color w:val="000000" w:themeColor="text1"/>
          <w:sz w:val="24"/>
          <w:szCs w:val="24"/>
        </w:rPr>
        <w:t xml:space="preserve">Об утверждении </w:t>
      </w:r>
      <w:proofErr w:type="gramStart"/>
      <w:r w:rsidRPr="00953071">
        <w:rPr>
          <w:rFonts w:ascii="Arial" w:hAnsi="Arial" w:cs="Arial"/>
          <w:b/>
          <w:color w:val="000000" w:themeColor="text1"/>
          <w:sz w:val="24"/>
          <w:szCs w:val="24"/>
        </w:rPr>
        <w:t>Порядка установления причин причинения вреда жизни</w:t>
      </w:r>
      <w:proofErr w:type="gramEnd"/>
      <w:r w:rsidRPr="00953071">
        <w:rPr>
          <w:rFonts w:ascii="Arial" w:hAnsi="Arial" w:cs="Arial"/>
          <w:b/>
          <w:color w:val="000000" w:themeColor="text1"/>
          <w:sz w:val="24"/>
          <w:szCs w:val="24"/>
        </w:rPr>
        <w:t xml:space="preserve"> или</w:t>
      </w:r>
      <w:r w:rsidRPr="00953071">
        <w:rPr>
          <w:rFonts w:ascii="Arial" w:hAnsi="Arial" w:cs="Arial"/>
          <w:b/>
          <w:color w:val="000000" w:themeColor="text1"/>
          <w:spacing w:val="-67"/>
          <w:sz w:val="24"/>
          <w:szCs w:val="24"/>
        </w:rPr>
        <w:t xml:space="preserve"> </w:t>
      </w:r>
      <w:r w:rsidRPr="00953071">
        <w:rPr>
          <w:rFonts w:ascii="Arial" w:hAnsi="Arial" w:cs="Arial"/>
          <w:b/>
          <w:color w:val="000000" w:themeColor="text1"/>
          <w:sz w:val="24"/>
          <w:szCs w:val="24"/>
        </w:rPr>
        <w:t>здоровью</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физических</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лиц,</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имуществу физических</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или</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юридических лиц</w:t>
      </w:r>
    </w:p>
    <w:p w:rsidR="004D6B0F" w:rsidRPr="00953071" w:rsidRDefault="00551179">
      <w:pPr>
        <w:pStyle w:val="a3"/>
        <w:ind w:left="167" w:right="454"/>
        <w:jc w:val="center"/>
        <w:rPr>
          <w:rFonts w:ascii="Arial" w:hAnsi="Arial" w:cs="Arial"/>
          <w:b/>
          <w:color w:val="000000" w:themeColor="text1"/>
          <w:sz w:val="24"/>
          <w:szCs w:val="24"/>
        </w:rPr>
      </w:pPr>
      <w:r w:rsidRPr="00953071">
        <w:rPr>
          <w:rFonts w:ascii="Arial" w:hAnsi="Arial" w:cs="Arial"/>
          <w:b/>
          <w:color w:val="000000" w:themeColor="text1"/>
          <w:sz w:val="24"/>
          <w:szCs w:val="24"/>
        </w:rPr>
        <w:t>в результате нарушения законодательства о градостроительной деятельности</w:t>
      </w:r>
      <w:r w:rsidRPr="00953071">
        <w:rPr>
          <w:rFonts w:ascii="Arial" w:hAnsi="Arial" w:cs="Arial"/>
          <w:b/>
          <w:color w:val="000000" w:themeColor="text1"/>
          <w:spacing w:val="-67"/>
          <w:sz w:val="24"/>
          <w:szCs w:val="24"/>
        </w:rPr>
        <w:t xml:space="preserve"> </w:t>
      </w:r>
      <w:r w:rsidRPr="00953071">
        <w:rPr>
          <w:rFonts w:ascii="Arial" w:hAnsi="Arial" w:cs="Arial"/>
          <w:b/>
          <w:color w:val="000000" w:themeColor="text1"/>
          <w:sz w:val="24"/>
          <w:szCs w:val="24"/>
        </w:rPr>
        <w:t>в отношении объектов, не указанных в частях 2 и 3 статьи 62</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Градостроительного кодекса Российской Федерации, или в результате</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нарушения законодательства о градостроительной деятельности, если вред</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жизни или здоровью физических лиц либо значительный вред имуществу</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физических</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или</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юридических</w:t>
      </w:r>
      <w:r w:rsidRPr="00953071">
        <w:rPr>
          <w:rFonts w:ascii="Arial" w:hAnsi="Arial" w:cs="Arial"/>
          <w:b/>
          <w:color w:val="000000" w:themeColor="text1"/>
          <w:spacing w:val="-1"/>
          <w:sz w:val="24"/>
          <w:szCs w:val="24"/>
        </w:rPr>
        <w:t xml:space="preserve"> </w:t>
      </w:r>
      <w:r w:rsidRPr="00953071">
        <w:rPr>
          <w:rFonts w:ascii="Arial" w:hAnsi="Arial" w:cs="Arial"/>
          <w:b/>
          <w:color w:val="000000" w:themeColor="text1"/>
          <w:sz w:val="24"/>
          <w:szCs w:val="24"/>
        </w:rPr>
        <w:t>лиц не</w:t>
      </w:r>
      <w:r w:rsidRPr="00953071">
        <w:rPr>
          <w:rFonts w:ascii="Arial" w:hAnsi="Arial" w:cs="Arial"/>
          <w:b/>
          <w:color w:val="000000" w:themeColor="text1"/>
          <w:spacing w:val="-2"/>
          <w:sz w:val="24"/>
          <w:szCs w:val="24"/>
        </w:rPr>
        <w:t xml:space="preserve"> </w:t>
      </w:r>
      <w:r w:rsidRPr="00953071">
        <w:rPr>
          <w:rFonts w:ascii="Arial" w:hAnsi="Arial" w:cs="Arial"/>
          <w:b/>
          <w:color w:val="000000" w:themeColor="text1"/>
          <w:sz w:val="24"/>
          <w:szCs w:val="24"/>
        </w:rPr>
        <w:t>причиняется</w:t>
      </w:r>
    </w:p>
    <w:p w:rsidR="004D6B0F" w:rsidRPr="00953071" w:rsidRDefault="004D6B0F">
      <w:pPr>
        <w:pStyle w:val="a3"/>
        <w:rPr>
          <w:rFonts w:ascii="Arial" w:hAnsi="Arial" w:cs="Arial"/>
          <w:color w:val="000000" w:themeColor="text1"/>
          <w:sz w:val="24"/>
          <w:szCs w:val="24"/>
        </w:rPr>
      </w:pPr>
    </w:p>
    <w:p w:rsidR="004D6B0F" w:rsidRPr="00953071" w:rsidRDefault="00551179" w:rsidP="0045266F">
      <w:pPr>
        <w:pStyle w:val="a3"/>
        <w:tabs>
          <w:tab w:val="left" w:pos="3068"/>
          <w:tab w:val="left" w:pos="3919"/>
          <w:tab w:val="left" w:pos="9540"/>
        </w:tabs>
        <w:ind w:left="121" w:right="343" w:firstLine="708"/>
        <w:jc w:val="both"/>
        <w:rPr>
          <w:rFonts w:ascii="Arial" w:hAnsi="Arial" w:cs="Arial"/>
          <w:color w:val="000000" w:themeColor="text1"/>
          <w:sz w:val="24"/>
          <w:szCs w:val="24"/>
        </w:rPr>
      </w:pPr>
      <w:proofErr w:type="gramStart"/>
      <w:r w:rsidRPr="00953071">
        <w:rPr>
          <w:rFonts w:ascii="Arial" w:hAnsi="Arial" w:cs="Arial"/>
          <w:color w:val="000000" w:themeColor="text1"/>
          <w:sz w:val="24"/>
          <w:szCs w:val="24"/>
        </w:rPr>
        <w:t>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соответствии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с</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частью</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4</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статьи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62</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Градостроительного</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кодекса</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Российской Федерации, Федеральным законом от 06.10.2003 № 131-ФЗ «Об</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общих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принципах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организации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местного</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самоуправления</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Российской</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Федерации»,</w:t>
      </w:r>
      <w:r w:rsidRPr="00953071">
        <w:rPr>
          <w:rFonts w:ascii="Arial" w:hAnsi="Arial" w:cs="Arial"/>
          <w:color w:val="000000" w:themeColor="text1"/>
          <w:spacing w:val="25"/>
          <w:sz w:val="24"/>
          <w:szCs w:val="24"/>
        </w:rPr>
        <w:t xml:space="preserve"> </w:t>
      </w:r>
      <w:r w:rsidRPr="00953071">
        <w:rPr>
          <w:rFonts w:ascii="Arial" w:hAnsi="Arial" w:cs="Arial"/>
          <w:color w:val="000000" w:themeColor="text1"/>
          <w:sz w:val="24"/>
          <w:szCs w:val="24"/>
        </w:rPr>
        <w:t>Уставом</w:t>
      </w:r>
      <w:r w:rsidR="0045266F" w:rsidRPr="00953071">
        <w:rPr>
          <w:rFonts w:ascii="Arial" w:hAnsi="Arial" w:cs="Arial"/>
          <w:color w:val="000000" w:themeColor="text1"/>
          <w:sz w:val="24"/>
          <w:szCs w:val="24"/>
        </w:rPr>
        <w:t xml:space="preserve"> Подгоренского сельского поселения Калачеевского муниципального района</w:t>
      </w:r>
      <w:r w:rsidRPr="00953071">
        <w:rPr>
          <w:rFonts w:ascii="Arial" w:hAnsi="Arial" w:cs="Arial"/>
          <w:sz w:val="24"/>
          <w:szCs w:val="24"/>
        </w:rPr>
        <w:t>,</w:t>
      </w:r>
      <w:r w:rsidRPr="00953071">
        <w:rPr>
          <w:rFonts w:ascii="Arial" w:hAnsi="Arial" w:cs="Arial"/>
          <w:spacing w:val="1"/>
          <w:sz w:val="24"/>
          <w:szCs w:val="24"/>
        </w:rPr>
        <w:t xml:space="preserve"> </w:t>
      </w:r>
      <w:r w:rsidRPr="00953071">
        <w:rPr>
          <w:rFonts w:ascii="Arial" w:hAnsi="Arial" w:cs="Arial"/>
          <w:sz w:val="24"/>
          <w:szCs w:val="24"/>
        </w:rPr>
        <w:t>утвержденным</w:t>
      </w:r>
      <w:r w:rsidRPr="00953071">
        <w:rPr>
          <w:rFonts w:ascii="Arial" w:hAnsi="Arial" w:cs="Arial"/>
          <w:spacing w:val="15"/>
          <w:sz w:val="24"/>
          <w:szCs w:val="24"/>
        </w:rPr>
        <w:t xml:space="preserve"> </w:t>
      </w:r>
      <w:r w:rsidRPr="00953071">
        <w:rPr>
          <w:rFonts w:ascii="Arial" w:hAnsi="Arial" w:cs="Arial"/>
          <w:sz w:val="24"/>
          <w:szCs w:val="24"/>
        </w:rPr>
        <w:t>решением</w:t>
      </w:r>
      <w:r w:rsidRPr="00953071">
        <w:rPr>
          <w:rFonts w:ascii="Arial" w:hAnsi="Arial" w:cs="Arial"/>
          <w:spacing w:val="15"/>
          <w:sz w:val="24"/>
          <w:szCs w:val="24"/>
        </w:rPr>
        <w:t xml:space="preserve"> </w:t>
      </w:r>
      <w:r w:rsidRPr="00953071">
        <w:rPr>
          <w:rFonts w:ascii="Arial" w:hAnsi="Arial" w:cs="Arial"/>
          <w:sz w:val="24"/>
          <w:szCs w:val="24"/>
        </w:rPr>
        <w:t>Совета</w:t>
      </w:r>
      <w:r w:rsidRPr="00953071">
        <w:rPr>
          <w:rFonts w:ascii="Arial" w:hAnsi="Arial" w:cs="Arial"/>
          <w:spacing w:val="15"/>
          <w:sz w:val="24"/>
          <w:szCs w:val="24"/>
        </w:rPr>
        <w:t xml:space="preserve"> </w:t>
      </w:r>
      <w:r w:rsidRPr="00953071">
        <w:rPr>
          <w:rFonts w:ascii="Arial" w:hAnsi="Arial" w:cs="Arial"/>
          <w:sz w:val="24"/>
          <w:szCs w:val="24"/>
        </w:rPr>
        <w:t>народных</w:t>
      </w:r>
      <w:r w:rsidRPr="00953071">
        <w:rPr>
          <w:rFonts w:ascii="Arial" w:hAnsi="Arial" w:cs="Arial"/>
          <w:spacing w:val="15"/>
          <w:sz w:val="24"/>
          <w:szCs w:val="24"/>
        </w:rPr>
        <w:t xml:space="preserve"> </w:t>
      </w:r>
      <w:r w:rsidRPr="00953071">
        <w:rPr>
          <w:rFonts w:ascii="Arial" w:hAnsi="Arial" w:cs="Arial"/>
          <w:sz w:val="24"/>
          <w:szCs w:val="24"/>
        </w:rPr>
        <w:t xml:space="preserve">депутатов </w:t>
      </w:r>
      <w:r w:rsidR="0045266F" w:rsidRPr="00953071">
        <w:rPr>
          <w:rFonts w:ascii="Arial" w:hAnsi="Arial" w:cs="Arial"/>
          <w:sz w:val="24"/>
          <w:szCs w:val="24"/>
        </w:rPr>
        <w:t>Подгоренского сельского поселения Калачеевского м</w:t>
      </w:r>
      <w:r w:rsidRPr="00953071">
        <w:rPr>
          <w:rFonts w:ascii="Arial" w:hAnsi="Arial" w:cs="Arial"/>
          <w:sz w:val="24"/>
          <w:szCs w:val="24"/>
        </w:rPr>
        <w:t>униципального района Воронежской области от</w:t>
      </w:r>
      <w:r w:rsidR="0045266F" w:rsidRPr="00953071">
        <w:rPr>
          <w:rFonts w:ascii="Arial" w:hAnsi="Arial" w:cs="Arial"/>
          <w:sz w:val="24"/>
          <w:szCs w:val="24"/>
        </w:rPr>
        <w:t xml:space="preserve"> 30.01.2015 г. №202</w:t>
      </w:r>
      <w:r w:rsidRPr="00953071">
        <w:rPr>
          <w:rFonts w:ascii="Arial" w:hAnsi="Arial" w:cs="Arial"/>
          <w:color w:val="000000" w:themeColor="text1"/>
          <w:sz w:val="24"/>
          <w:szCs w:val="24"/>
        </w:rPr>
        <w:t>,</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администрация</w:t>
      </w:r>
      <w:r w:rsidR="0045266F" w:rsidRPr="00953071">
        <w:rPr>
          <w:rFonts w:ascii="Arial" w:hAnsi="Arial" w:cs="Arial"/>
          <w:color w:val="000000" w:themeColor="text1"/>
          <w:sz w:val="24"/>
          <w:szCs w:val="24"/>
        </w:rPr>
        <w:t xml:space="preserve"> Подгоренского сельского поселения Калачеевского муниципального района Воронежской области </w:t>
      </w:r>
      <w:r w:rsidRPr="00953071">
        <w:rPr>
          <w:rFonts w:ascii="Arial" w:hAnsi="Arial" w:cs="Arial"/>
          <w:color w:val="000000" w:themeColor="text1"/>
          <w:sz w:val="24"/>
          <w:szCs w:val="24"/>
        </w:rPr>
        <w:t>ПОСТАНОВЛЯЕТ:</w:t>
      </w:r>
      <w:proofErr w:type="gramEnd"/>
    </w:p>
    <w:p w:rsidR="004D6B0F" w:rsidRPr="00953071" w:rsidRDefault="004D6B0F">
      <w:pPr>
        <w:pStyle w:val="a3"/>
        <w:rPr>
          <w:rFonts w:ascii="Arial" w:hAnsi="Arial" w:cs="Arial"/>
          <w:color w:val="000000" w:themeColor="text1"/>
          <w:sz w:val="24"/>
          <w:szCs w:val="24"/>
        </w:rPr>
      </w:pPr>
    </w:p>
    <w:p w:rsidR="004D6B0F" w:rsidRPr="00953071" w:rsidRDefault="00551179" w:rsidP="0045266F">
      <w:pPr>
        <w:pStyle w:val="a5"/>
        <w:numPr>
          <w:ilvl w:val="0"/>
          <w:numId w:val="1"/>
        </w:numPr>
        <w:tabs>
          <w:tab w:val="left" w:pos="1153"/>
        </w:tabs>
        <w:ind w:firstLine="446"/>
        <w:jc w:val="both"/>
        <w:rPr>
          <w:rFonts w:ascii="Arial" w:hAnsi="Arial" w:cs="Arial"/>
          <w:color w:val="000000" w:themeColor="text1"/>
          <w:sz w:val="24"/>
          <w:szCs w:val="24"/>
        </w:rPr>
      </w:pPr>
      <w:proofErr w:type="gramStart"/>
      <w:r w:rsidRPr="00953071">
        <w:rPr>
          <w:rFonts w:ascii="Arial" w:hAnsi="Arial" w:cs="Arial"/>
          <w:color w:val="000000" w:themeColor="text1"/>
          <w:sz w:val="24"/>
          <w:szCs w:val="24"/>
        </w:rPr>
        <w:t>Утвердить Порядок установления причин причинения вреда жизни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или здоровью физических лиц, имуществу физических или юридических лиц</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в результате нарушения законодательства о градостроительной деятельности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отношении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объектов,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не</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указанных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частях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2</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3</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статьи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62</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Градостроительного</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кодекса</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Российской</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Федерации,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или</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в</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результате</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нарушения законодательства о градостроительной деятельности, если вред</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жизни или здоровью физических лиц либо значительный вред имуществу</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физических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или</w:t>
      </w:r>
      <w:proofErr w:type="gramEnd"/>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юридических</w:t>
      </w:r>
      <w:r w:rsidRPr="00953071">
        <w:rPr>
          <w:rFonts w:ascii="Arial" w:hAnsi="Arial" w:cs="Arial"/>
          <w:color w:val="000000" w:themeColor="text1"/>
          <w:spacing w:val="-1"/>
          <w:sz w:val="24"/>
          <w:szCs w:val="24"/>
        </w:rPr>
        <w:t xml:space="preserve"> </w:t>
      </w:r>
      <w:r w:rsidRPr="00953071">
        <w:rPr>
          <w:rFonts w:ascii="Arial" w:hAnsi="Arial" w:cs="Arial"/>
          <w:color w:val="000000" w:themeColor="text1"/>
          <w:sz w:val="24"/>
          <w:szCs w:val="24"/>
        </w:rPr>
        <w:t>лиц не</w:t>
      </w:r>
      <w:r w:rsidRPr="00953071">
        <w:rPr>
          <w:rFonts w:ascii="Arial" w:hAnsi="Arial" w:cs="Arial"/>
          <w:color w:val="000000" w:themeColor="text1"/>
          <w:spacing w:val="-2"/>
          <w:sz w:val="24"/>
          <w:szCs w:val="24"/>
        </w:rPr>
        <w:t xml:space="preserve"> </w:t>
      </w:r>
      <w:r w:rsidRPr="00953071">
        <w:rPr>
          <w:rFonts w:ascii="Arial" w:hAnsi="Arial" w:cs="Arial"/>
          <w:color w:val="000000" w:themeColor="text1"/>
          <w:sz w:val="24"/>
          <w:szCs w:val="24"/>
        </w:rPr>
        <w:t>причиняется.</w:t>
      </w:r>
    </w:p>
    <w:p w:rsidR="0045266F" w:rsidRPr="00953071" w:rsidRDefault="0045266F" w:rsidP="0045266F">
      <w:pPr>
        <w:pStyle w:val="a5"/>
        <w:numPr>
          <w:ilvl w:val="0"/>
          <w:numId w:val="1"/>
        </w:numPr>
        <w:ind w:firstLine="446"/>
        <w:jc w:val="both"/>
        <w:rPr>
          <w:rFonts w:ascii="Arial" w:hAnsi="Arial" w:cs="Arial"/>
          <w:sz w:val="24"/>
          <w:szCs w:val="24"/>
        </w:rPr>
      </w:pPr>
      <w:r w:rsidRPr="00953071">
        <w:rPr>
          <w:rFonts w:ascii="Arial" w:hAnsi="Arial" w:cs="Arial"/>
          <w:sz w:val="24"/>
          <w:szCs w:val="24"/>
        </w:rPr>
        <w:t>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сайте администрации Подгоренского сельского поселения Калачеевского муниципального района.</w:t>
      </w:r>
    </w:p>
    <w:p w:rsidR="007A6161" w:rsidRPr="00953071" w:rsidRDefault="007A6161" w:rsidP="007A6161">
      <w:pPr>
        <w:pStyle w:val="a5"/>
        <w:numPr>
          <w:ilvl w:val="0"/>
          <w:numId w:val="1"/>
        </w:numPr>
        <w:ind w:firstLine="446"/>
        <w:jc w:val="both"/>
        <w:rPr>
          <w:rFonts w:ascii="Arial" w:hAnsi="Arial" w:cs="Arial"/>
          <w:sz w:val="24"/>
          <w:szCs w:val="24"/>
        </w:rPr>
      </w:pPr>
      <w:r w:rsidRPr="00953071">
        <w:rPr>
          <w:rFonts w:ascii="Arial" w:hAnsi="Arial" w:cs="Arial"/>
          <w:sz w:val="24"/>
          <w:szCs w:val="24"/>
        </w:rPr>
        <w:t xml:space="preserve"> Настоящее постановление вступает в силу </w:t>
      </w:r>
      <w:proofErr w:type="gramStart"/>
      <w:r w:rsidRPr="00953071">
        <w:rPr>
          <w:rFonts w:ascii="Arial" w:hAnsi="Arial" w:cs="Arial"/>
          <w:sz w:val="24"/>
          <w:szCs w:val="24"/>
        </w:rPr>
        <w:t>с</w:t>
      </w:r>
      <w:proofErr w:type="gramEnd"/>
      <w:r w:rsidRPr="00953071">
        <w:rPr>
          <w:rFonts w:ascii="Arial" w:hAnsi="Arial" w:cs="Arial"/>
          <w:sz w:val="24"/>
          <w:szCs w:val="24"/>
        </w:rPr>
        <w:t xml:space="preserve"> даты его официального опубликования.</w:t>
      </w:r>
    </w:p>
    <w:p w:rsidR="007A6161" w:rsidRPr="00953071" w:rsidRDefault="007A6161" w:rsidP="007A6161">
      <w:pPr>
        <w:pStyle w:val="a5"/>
        <w:numPr>
          <w:ilvl w:val="0"/>
          <w:numId w:val="1"/>
        </w:numPr>
        <w:ind w:firstLine="446"/>
        <w:jc w:val="both"/>
        <w:rPr>
          <w:rFonts w:ascii="Arial" w:hAnsi="Arial" w:cs="Arial"/>
          <w:sz w:val="24"/>
          <w:szCs w:val="24"/>
        </w:rPr>
      </w:pPr>
      <w:proofErr w:type="gramStart"/>
      <w:r w:rsidRPr="00953071">
        <w:rPr>
          <w:rFonts w:ascii="Arial" w:hAnsi="Arial" w:cs="Arial"/>
          <w:sz w:val="24"/>
          <w:szCs w:val="24"/>
        </w:rPr>
        <w:t>Контроль за</w:t>
      </w:r>
      <w:proofErr w:type="gramEnd"/>
      <w:r w:rsidRPr="00953071">
        <w:rPr>
          <w:rFonts w:ascii="Arial" w:hAnsi="Arial" w:cs="Arial"/>
          <w:sz w:val="24"/>
          <w:szCs w:val="24"/>
        </w:rPr>
        <w:t xml:space="preserve"> выполнением настоящего постановления оставляю за собой.</w:t>
      </w:r>
    </w:p>
    <w:p w:rsidR="004D6B0F" w:rsidRPr="00953071" w:rsidRDefault="004D6B0F" w:rsidP="007A6161">
      <w:pPr>
        <w:pStyle w:val="a3"/>
        <w:ind w:firstLine="446"/>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CD3FED" w:rsidRPr="00953071" w:rsidRDefault="00CD3FED" w:rsidP="00CD3FED">
      <w:pPr>
        <w:rPr>
          <w:rFonts w:ascii="Arial" w:hAnsi="Arial" w:cs="Arial"/>
          <w:sz w:val="24"/>
          <w:szCs w:val="24"/>
        </w:rPr>
      </w:pPr>
      <w:r w:rsidRPr="00953071">
        <w:rPr>
          <w:rFonts w:ascii="Arial" w:hAnsi="Arial" w:cs="Arial"/>
          <w:sz w:val="24"/>
          <w:szCs w:val="24"/>
        </w:rPr>
        <w:t>Глава Подгоренского</w:t>
      </w:r>
    </w:p>
    <w:p w:rsidR="004D6B0F" w:rsidRPr="00953071" w:rsidRDefault="00CD3FED" w:rsidP="00CD3FED">
      <w:pPr>
        <w:pStyle w:val="a3"/>
        <w:tabs>
          <w:tab w:val="left" w:pos="6248"/>
        </w:tabs>
        <w:rPr>
          <w:rFonts w:ascii="Arial" w:hAnsi="Arial" w:cs="Arial"/>
          <w:color w:val="000000" w:themeColor="text1"/>
          <w:sz w:val="24"/>
          <w:szCs w:val="24"/>
        </w:rPr>
      </w:pPr>
      <w:r w:rsidRPr="00953071">
        <w:rPr>
          <w:rFonts w:ascii="Arial" w:hAnsi="Arial" w:cs="Arial"/>
          <w:sz w:val="24"/>
          <w:szCs w:val="24"/>
        </w:rPr>
        <w:t>сельского поселения</w:t>
      </w:r>
      <w:r w:rsidRPr="00953071">
        <w:rPr>
          <w:rFonts w:ascii="Arial" w:hAnsi="Arial" w:cs="Arial"/>
          <w:sz w:val="24"/>
          <w:szCs w:val="24"/>
        </w:rPr>
        <w:tab/>
        <w:t>А.С.Разборский</w:t>
      </w: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lastRenderedPageBreak/>
        <w:t>УТВЕРЖДЕН</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t xml:space="preserve">постановлением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t>от 1</w:t>
      </w:r>
      <w:r w:rsidRPr="00953071">
        <w:rPr>
          <w:rFonts w:ascii="Arial" w:hAnsi="Arial" w:cs="Arial"/>
          <w:sz w:val="24"/>
          <w:szCs w:val="24"/>
        </w:rPr>
        <w:t>4</w:t>
      </w:r>
      <w:r w:rsidRPr="00953071">
        <w:rPr>
          <w:rFonts w:ascii="Arial" w:hAnsi="Arial" w:cs="Arial"/>
          <w:sz w:val="24"/>
          <w:szCs w:val="24"/>
        </w:rPr>
        <w:t xml:space="preserve">.02.2023 г.№ </w:t>
      </w:r>
      <w:r w:rsidRPr="00953071">
        <w:rPr>
          <w:rFonts w:ascii="Arial" w:hAnsi="Arial" w:cs="Arial"/>
          <w:sz w:val="24"/>
          <w:szCs w:val="24"/>
        </w:rPr>
        <w:t>26</w:t>
      </w:r>
    </w:p>
    <w:p w:rsidR="00953071" w:rsidRPr="00953071" w:rsidRDefault="00953071" w:rsidP="00953071">
      <w:pPr>
        <w:ind w:left="5672"/>
        <w:jc w:val="both"/>
        <w:rPr>
          <w:rFonts w:ascii="Arial" w:hAnsi="Arial" w:cs="Arial"/>
          <w:sz w:val="24"/>
          <w:szCs w:val="24"/>
        </w:rPr>
      </w:pPr>
    </w:p>
    <w:p w:rsidR="00953071" w:rsidRPr="00953071" w:rsidRDefault="00953071" w:rsidP="00953071">
      <w:pPr>
        <w:jc w:val="center"/>
        <w:rPr>
          <w:rFonts w:ascii="Arial" w:hAnsi="Arial" w:cs="Arial"/>
          <w:sz w:val="24"/>
          <w:szCs w:val="24"/>
        </w:rPr>
      </w:pPr>
      <w:proofErr w:type="gramStart"/>
      <w:r w:rsidRPr="00953071">
        <w:rPr>
          <w:rFonts w:ascii="Arial" w:hAnsi="Arial" w:cs="Arial"/>
          <w:sz w:val="24"/>
          <w:szCs w:val="24"/>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953071">
        <w:rPr>
          <w:rFonts w:ascii="Arial" w:hAnsi="Arial" w:cs="Arial"/>
          <w:sz w:val="24"/>
          <w:szCs w:val="24"/>
        </w:rPr>
        <w:t xml:space="preserve"> лиц не причиняется</w:t>
      </w:r>
    </w:p>
    <w:p w:rsidR="00953071" w:rsidRDefault="00953071" w:rsidP="00953071">
      <w:pPr>
        <w:ind w:firstLine="709"/>
        <w:jc w:val="both"/>
        <w:rPr>
          <w:rFonts w:ascii="Arial" w:hAnsi="Arial" w:cs="Arial"/>
          <w:sz w:val="24"/>
          <w:szCs w:val="24"/>
        </w:rPr>
      </w:pP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1. </w:t>
      </w:r>
      <w:proofErr w:type="gramStart"/>
      <w:r w:rsidRPr="00953071">
        <w:rPr>
          <w:rFonts w:ascii="Arial" w:hAnsi="Arial" w:cs="Arial"/>
          <w:sz w:val="24"/>
          <w:szCs w:val="24"/>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w:t>
      </w:r>
      <w:proofErr w:type="gramEnd"/>
      <w:r w:rsidRPr="00953071">
        <w:rPr>
          <w:rFonts w:ascii="Arial" w:hAnsi="Arial" w:cs="Arial"/>
          <w:sz w:val="24"/>
          <w:szCs w:val="24"/>
        </w:rPr>
        <w:t xml:space="preserve">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953071" w:rsidRPr="00953071" w:rsidRDefault="00953071" w:rsidP="00953071">
      <w:pPr>
        <w:pStyle w:val="a5"/>
        <w:tabs>
          <w:tab w:val="left" w:pos="1506"/>
        </w:tabs>
        <w:ind w:left="0" w:right="-1"/>
        <w:rPr>
          <w:rFonts w:ascii="Arial" w:hAnsi="Arial" w:cs="Arial"/>
          <w:sz w:val="24"/>
          <w:szCs w:val="24"/>
        </w:rPr>
      </w:pPr>
      <w:r w:rsidRPr="00953071">
        <w:rPr>
          <w:rFonts w:ascii="Arial" w:hAnsi="Arial" w:cs="Arial"/>
          <w:sz w:val="24"/>
          <w:szCs w:val="24"/>
        </w:rPr>
        <w:t xml:space="preserve">2. </w:t>
      </w:r>
      <w:proofErr w:type="gramStart"/>
      <w:r w:rsidRPr="00953071">
        <w:rPr>
          <w:rFonts w:ascii="Arial" w:hAnsi="Arial" w:cs="Arial"/>
          <w:sz w:val="24"/>
          <w:szCs w:val="24"/>
        </w:rPr>
        <w:t>Установление</w:t>
      </w:r>
      <w:r w:rsidRPr="00953071">
        <w:rPr>
          <w:rFonts w:ascii="Arial" w:hAnsi="Arial" w:cs="Arial"/>
          <w:spacing w:val="1"/>
          <w:sz w:val="24"/>
          <w:szCs w:val="24"/>
        </w:rPr>
        <w:t xml:space="preserve"> </w:t>
      </w:r>
      <w:r w:rsidRPr="00953071">
        <w:rPr>
          <w:rFonts w:ascii="Arial" w:hAnsi="Arial" w:cs="Arial"/>
          <w:sz w:val="24"/>
          <w:szCs w:val="24"/>
        </w:rPr>
        <w:t>причин</w:t>
      </w:r>
      <w:r w:rsidRPr="00953071">
        <w:rPr>
          <w:rFonts w:ascii="Arial" w:hAnsi="Arial" w:cs="Arial"/>
          <w:spacing w:val="1"/>
          <w:sz w:val="24"/>
          <w:szCs w:val="24"/>
        </w:rPr>
        <w:t xml:space="preserve"> </w:t>
      </w:r>
      <w:r w:rsidRPr="00953071">
        <w:rPr>
          <w:rFonts w:ascii="Arial" w:hAnsi="Arial" w:cs="Arial"/>
          <w:sz w:val="24"/>
          <w:szCs w:val="24"/>
        </w:rPr>
        <w:t>нарушения</w:t>
      </w:r>
      <w:r w:rsidRPr="00953071">
        <w:rPr>
          <w:rFonts w:ascii="Arial" w:hAnsi="Arial" w:cs="Arial"/>
          <w:spacing w:val="1"/>
          <w:sz w:val="24"/>
          <w:szCs w:val="24"/>
        </w:rPr>
        <w:t xml:space="preserve"> </w:t>
      </w:r>
      <w:r w:rsidRPr="00953071">
        <w:rPr>
          <w:rFonts w:ascii="Arial" w:hAnsi="Arial" w:cs="Arial"/>
          <w:sz w:val="24"/>
          <w:szCs w:val="24"/>
        </w:rPr>
        <w:t>законодательства</w:t>
      </w:r>
      <w:r w:rsidRPr="00953071">
        <w:rPr>
          <w:rFonts w:ascii="Arial" w:hAnsi="Arial" w:cs="Arial"/>
          <w:spacing w:val="1"/>
          <w:sz w:val="24"/>
          <w:szCs w:val="24"/>
        </w:rPr>
        <w:t xml:space="preserve"> </w:t>
      </w:r>
      <w:r w:rsidRPr="00953071">
        <w:rPr>
          <w:rFonts w:ascii="Arial" w:hAnsi="Arial" w:cs="Arial"/>
          <w:sz w:val="24"/>
          <w:szCs w:val="24"/>
        </w:rPr>
        <w:t>о</w:t>
      </w:r>
      <w:r w:rsidRPr="00953071">
        <w:rPr>
          <w:rFonts w:ascii="Arial" w:hAnsi="Arial" w:cs="Arial"/>
          <w:spacing w:val="1"/>
          <w:sz w:val="24"/>
          <w:szCs w:val="24"/>
        </w:rPr>
        <w:t xml:space="preserve"> </w:t>
      </w:r>
      <w:r w:rsidRPr="00953071">
        <w:rPr>
          <w:rFonts w:ascii="Arial" w:hAnsi="Arial" w:cs="Arial"/>
          <w:sz w:val="24"/>
          <w:szCs w:val="24"/>
        </w:rPr>
        <w:t>градостроительной</w:t>
      </w:r>
      <w:r w:rsidRPr="00953071">
        <w:rPr>
          <w:rFonts w:ascii="Arial" w:hAnsi="Arial" w:cs="Arial"/>
          <w:spacing w:val="1"/>
          <w:sz w:val="24"/>
          <w:szCs w:val="24"/>
        </w:rPr>
        <w:t xml:space="preserve"> </w:t>
      </w:r>
      <w:r w:rsidRPr="00953071">
        <w:rPr>
          <w:rFonts w:ascii="Arial" w:hAnsi="Arial" w:cs="Arial"/>
          <w:sz w:val="24"/>
          <w:szCs w:val="24"/>
        </w:rPr>
        <w:t>деятельности</w:t>
      </w:r>
      <w:r w:rsidRPr="00953071">
        <w:rPr>
          <w:rFonts w:ascii="Arial" w:hAnsi="Arial" w:cs="Arial"/>
          <w:spacing w:val="1"/>
          <w:sz w:val="24"/>
          <w:szCs w:val="24"/>
        </w:rPr>
        <w:t xml:space="preserve"> </w:t>
      </w:r>
      <w:r w:rsidRPr="00953071">
        <w:rPr>
          <w:rFonts w:ascii="Arial" w:hAnsi="Arial" w:cs="Arial"/>
          <w:sz w:val="24"/>
          <w:szCs w:val="24"/>
        </w:rPr>
        <w:t>на</w:t>
      </w:r>
      <w:r w:rsidRPr="00953071">
        <w:rPr>
          <w:rFonts w:ascii="Arial" w:hAnsi="Arial" w:cs="Arial"/>
          <w:spacing w:val="1"/>
          <w:sz w:val="24"/>
          <w:szCs w:val="24"/>
        </w:rPr>
        <w:t xml:space="preserve"> </w:t>
      </w:r>
      <w:r w:rsidRPr="00953071">
        <w:rPr>
          <w:rFonts w:ascii="Arial" w:hAnsi="Arial" w:cs="Arial"/>
          <w:sz w:val="24"/>
          <w:szCs w:val="24"/>
        </w:rPr>
        <w:t>территории</w:t>
      </w:r>
      <w:r w:rsidRPr="00953071">
        <w:rPr>
          <w:rFonts w:ascii="Arial" w:hAnsi="Arial" w:cs="Arial"/>
          <w:spacing w:val="1"/>
          <w:sz w:val="24"/>
          <w:szCs w:val="24"/>
        </w:rPr>
        <w:t xml:space="preserve">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w:t>
      </w:r>
      <w:r w:rsidRPr="00953071">
        <w:rPr>
          <w:rFonts w:ascii="Arial" w:hAnsi="Arial" w:cs="Arial"/>
          <w:spacing w:val="-10"/>
          <w:sz w:val="24"/>
          <w:szCs w:val="24"/>
        </w:rPr>
        <w:t xml:space="preserve"> </w:t>
      </w:r>
      <w:r w:rsidRPr="00953071">
        <w:rPr>
          <w:rFonts w:ascii="Arial" w:hAnsi="Arial" w:cs="Arial"/>
          <w:sz w:val="24"/>
          <w:szCs w:val="24"/>
        </w:rPr>
        <w:t>случае</w:t>
      </w:r>
      <w:r w:rsidRPr="00953071">
        <w:rPr>
          <w:rFonts w:ascii="Arial" w:hAnsi="Arial" w:cs="Arial"/>
          <w:spacing w:val="-10"/>
          <w:sz w:val="24"/>
          <w:szCs w:val="24"/>
        </w:rPr>
        <w:t xml:space="preserve"> </w:t>
      </w:r>
      <w:r w:rsidRPr="00953071">
        <w:rPr>
          <w:rFonts w:ascii="Arial" w:hAnsi="Arial" w:cs="Arial"/>
          <w:sz w:val="24"/>
          <w:szCs w:val="24"/>
        </w:rPr>
        <w:t>причинения</w:t>
      </w:r>
      <w:r w:rsidRPr="00953071">
        <w:rPr>
          <w:rFonts w:ascii="Arial" w:hAnsi="Arial" w:cs="Arial"/>
          <w:spacing w:val="-10"/>
          <w:sz w:val="24"/>
          <w:szCs w:val="24"/>
        </w:rPr>
        <w:t xml:space="preserve"> </w:t>
      </w:r>
      <w:r w:rsidRPr="00953071">
        <w:rPr>
          <w:rFonts w:ascii="Arial" w:hAnsi="Arial" w:cs="Arial"/>
          <w:sz w:val="24"/>
          <w:szCs w:val="24"/>
        </w:rPr>
        <w:t>вреда</w:t>
      </w:r>
      <w:r w:rsidRPr="00953071">
        <w:rPr>
          <w:rFonts w:ascii="Arial" w:hAnsi="Arial" w:cs="Arial"/>
          <w:spacing w:val="-10"/>
          <w:sz w:val="24"/>
          <w:szCs w:val="24"/>
        </w:rPr>
        <w:t xml:space="preserve"> </w:t>
      </w:r>
      <w:r w:rsidRPr="00953071">
        <w:rPr>
          <w:rFonts w:ascii="Arial" w:hAnsi="Arial" w:cs="Arial"/>
          <w:sz w:val="24"/>
          <w:szCs w:val="24"/>
        </w:rPr>
        <w:t>жизни</w:t>
      </w:r>
      <w:r w:rsidRPr="00953071">
        <w:rPr>
          <w:rFonts w:ascii="Arial" w:hAnsi="Arial" w:cs="Arial"/>
          <w:spacing w:val="-11"/>
          <w:sz w:val="24"/>
          <w:szCs w:val="24"/>
        </w:rPr>
        <w:t xml:space="preserve"> </w:t>
      </w:r>
      <w:r w:rsidRPr="00953071">
        <w:rPr>
          <w:rFonts w:ascii="Arial" w:hAnsi="Arial" w:cs="Arial"/>
          <w:sz w:val="24"/>
          <w:szCs w:val="24"/>
        </w:rPr>
        <w:t>или</w:t>
      </w:r>
      <w:r w:rsidRPr="00953071">
        <w:rPr>
          <w:rFonts w:ascii="Arial" w:hAnsi="Arial" w:cs="Arial"/>
          <w:spacing w:val="-10"/>
          <w:sz w:val="24"/>
          <w:szCs w:val="24"/>
        </w:rPr>
        <w:t xml:space="preserve"> </w:t>
      </w:r>
      <w:r w:rsidRPr="00953071">
        <w:rPr>
          <w:rFonts w:ascii="Arial" w:hAnsi="Arial" w:cs="Arial"/>
          <w:sz w:val="24"/>
          <w:szCs w:val="24"/>
        </w:rPr>
        <w:t>здоровью</w:t>
      </w:r>
      <w:r w:rsidRPr="00953071">
        <w:rPr>
          <w:rFonts w:ascii="Arial" w:hAnsi="Arial" w:cs="Arial"/>
          <w:spacing w:val="-67"/>
          <w:sz w:val="24"/>
          <w:szCs w:val="24"/>
        </w:rPr>
        <w:t xml:space="preserve"> </w:t>
      </w:r>
      <w:r w:rsidRPr="00953071">
        <w:rPr>
          <w:rFonts w:ascii="Arial" w:hAnsi="Arial" w:cs="Arial"/>
          <w:sz w:val="24"/>
          <w:szCs w:val="24"/>
        </w:rPr>
        <w:t>физических лиц, имуществу физических или юридических лиц в результате</w:t>
      </w:r>
      <w:r w:rsidRPr="00953071">
        <w:rPr>
          <w:rFonts w:ascii="Arial" w:hAnsi="Arial" w:cs="Arial"/>
          <w:spacing w:val="1"/>
          <w:sz w:val="24"/>
          <w:szCs w:val="24"/>
        </w:rPr>
        <w:t xml:space="preserve"> </w:t>
      </w:r>
      <w:r w:rsidRPr="00953071">
        <w:rPr>
          <w:rFonts w:ascii="Arial" w:hAnsi="Arial" w:cs="Arial"/>
          <w:sz w:val="24"/>
          <w:szCs w:val="24"/>
        </w:rPr>
        <w:t>нарушения законодательства о градостроительной деятельности в отношении</w:t>
      </w:r>
      <w:r w:rsidRPr="00953071">
        <w:rPr>
          <w:rFonts w:ascii="Arial" w:hAnsi="Arial" w:cs="Arial"/>
          <w:spacing w:val="-67"/>
          <w:sz w:val="24"/>
          <w:szCs w:val="24"/>
        </w:rPr>
        <w:t xml:space="preserve"> </w:t>
      </w:r>
      <w:r w:rsidRPr="00953071">
        <w:rPr>
          <w:rFonts w:ascii="Arial" w:hAnsi="Arial" w:cs="Arial"/>
          <w:sz w:val="24"/>
          <w:szCs w:val="24"/>
        </w:rPr>
        <w:t>объектов, не указанных в частях 2 и 3 статьи 62 Градостроительного кодекса</w:t>
      </w:r>
      <w:r w:rsidRPr="00953071">
        <w:rPr>
          <w:rFonts w:ascii="Arial" w:hAnsi="Arial" w:cs="Arial"/>
          <w:spacing w:val="1"/>
          <w:sz w:val="24"/>
          <w:szCs w:val="24"/>
        </w:rPr>
        <w:t xml:space="preserve"> </w:t>
      </w:r>
      <w:r w:rsidRPr="00953071">
        <w:rPr>
          <w:rFonts w:ascii="Arial" w:hAnsi="Arial" w:cs="Arial"/>
          <w:sz w:val="24"/>
          <w:szCs w:val="24"/>
        </w:rPr>
        <w:t>Российской</w:t>
      </w:r>
      <w:r w:rsidRPr="00953071">
        <w:rPr>
          <w:rFonts w:ascii="Arial" w:hAnsi="Arial" w:cs="Arial"/>
          <w:spacing w:val="1"/>
          <w:sz w:val="24"/>
          <w:szCs w:val="24"/>
        </w:rPr>
        <w:t xml:space="preserve"> </w:t>
      </w:r>
      <w:r w:rsidRPr="00953071">
        <w:rPr>
          <w:rFonts w:ascii="Arial" w:hAnsi="Arial" w:cs="Arial"/>
          <w:sz w:val="24"/>
          <w:szCs w:val="24"/>
        </w:rPr>
        <w:t>Федерации,</w:t>
      </w:r>
      <w:r w:rsidRPr="00953071">
        <w:rPr>
          <w:rFonts w:ascii="Arial" w:hAnsi="Arial" w:cs="Arial"/>
          <w:spacing w:val="1"/>
          <w:sz w:val="24"/>
          <w:szCs w:val="24"/>
        </w:rPr>
        <w:t xml:space="preserve"> </w:t>
      </w:r>
      <w:r w:rsidRPr="00953071">
        <w:rPr>
          <w:rFonts w:ascii="Arial" w:hAnsi="Arial" w:cs="Arial"/>
          <w:sz w:val="24"/>
          <w:szCs w:val="24"/>
        </w:rPr>
        <w:t>а</w:t>
      </w:r>
      <w:r w:rsidRPr="00953071">
        <w:rPr>
          <w:rFonts w:ascii="Arial" w:hAnsi="Arial" w:cs="Arial"/>
          <w:spacing w:val="1"/>
          <w:sz w:val="24"/>
          <w:szCs w:val="24"/>
        </w:rPr>
        <w:t xml:space="preserve"> </w:t>
      </w:r>
      <w:r w:rsidRPr="00953071">
        <w:rPr>
          <w:rFonts w:ascii="Arial" w:hAnsi="Arial" w:cs="Arial"/>
          <w:sz w:val="24"/>
          <w:szCs w:val="24"/>
        </w:rPr>
        <w:t>также</w:t>
      </w:r>
      <w:r w:rsidRPr="00953071">
        <w:rPr>
          <w:rFonts w:ascii="Arial" w:hAnsi="Arial" w:cs="Arial"/>
          <w:spacing w:val="1"/>
          <w:sz w:val="24"/>
          <w:szCs w:val="24"/>
        </w:rPr>
        <w:t xml:space="preserve"> </w:t>
      </w:r>
      <w:r w:rsidRPr="00953071">
        <w:rPr>
          <w:rFonts w:ascii="Arial" w:hAnsi="Arial" w:cs="Arial"/>
          <w:sz w:val="24"/>
          <w:szCs w:val="24"/>
        </w:rPr>
        <w:t>в</w:t>
      </w:r>
      <w:r w:rsidRPr="00953071">
        <w:rPr>
          <w:rFonts w:ascii="Arial" w:hAnsi="Arial" w:cs="Arial"/>
          <w:spacing w:val="1"/>
          <w:sz w:val="24"/>
          <w:szCs w:val="24"/>
        </w:rPr>
        <w:t xml:space="preserve"> </w:t>
      </w:r>
      <w:r w:rsidRPr="00953071">
        <w:rPr>
          <w:rFonts w:ascii="Arial" w:hAnsi="Arial" w:cs="Arial"/>
          <w:sz w:val="24"/>
          <w:szCs w:val="24"/>
        </w:rPr>
        <w:t>случаях,</w:t>
      </w:r>
      <w:r w:rsidRPr="00953071">
        <w:rPr>
          <w:rFonts w:ascii="Arial" w:hAnsi="Arial" w:cs="Arial"/>
          <w:spacing w:val="1"/>
          <w:sz w:val="24"/>
          <w:szCs w:val="24"/>
        </w:rPr>
        <w:t xml:space="preserve"> </w:t>
      </w:r>
      <w:r w:rsidRPr="00953071">
        <w:rPr>
          <w:rFonts w:ascii="Arial" w:hAnsi="Arial" w:cs="Arial"/>
          <w:sz w:val="24"/>
          <w:szCs w:val="24"/>
        </w:rPr>
        <w:t>если</w:t>
      </w:r>
      <w:r w:rsidRPr="00953071">
        <w:rPr>
          <w:rFonts w:ascii="Arial" w:hAnsi="Arial" w:cs="Arial"/>
          <w:spacing w:val="1"/>
          <w:sz w:val="24"/>
          <w:szCs w:val="24"/>
        </w:rPr>
        <w:t xml:space="preserve"> </w:t>
      </w:r>
      <w:r w:rsidRPr="00953071">
        <w:rPr>
          <w:rFonts w:ascii="Arial" w:hAnsi="Arial" w:cs="Arial"/>
          <w:sz w:val="24"/>
          <w:szCs w:val="24"/>
        </w:rPr>
        <w:t>в</w:t>
      </w:r>
      <w:r w:rsidRPr="00953071">
        <w:rPr>
          <w:rFonts w:ascii="Arial" w:hAnsi="Arial" w:cs="Arial"/>
          <w:spacing w:val="1"/>
          <w:sz w:val="24"/>
          <w:szCs w:val="24"/>
        </w:rPr>
        <w:t xml:space="preserve"> </w:t>
      </w:r>
      <w:r w:rsidRPr="00953071">
        <w:rPr>
          <w:rFonts w:ascii="Arial" w:hAnsi="Arial" w:cs="Arial"/>
          <w:sz w:val="24"/>
          <w:szCs w:val="24"/>
        </w:rPr>
        <w:t>результате</w:t>
      </w:r>
      <w:r w:rsidRPr="00953071">
        <w:rPr>
          <w:rFonts w:ascii="Arial" w:hAnsi="Arial" w:cs="Arial"/>
          <w:spacing w:val="1"/>
          <w:sz w:val="24"/>
          <w:szCs w:val="24"/>
        </w:rPr>
        <w:t xml:space="preserve"> </w:t>
      </w:r>
      <w:r w:rsidRPr="00953071">
        <w:rPr>
          <w:rFonts w:ascii="Arial" w:hAnsi="Arial" w:cs="Arial"/>
          <w:sz w:val="24"/>
          <w:szCs w:val="24"/>
        </w:rPr>
        <w:t>нарушения</w:t>
      </w:r>
      <w:proofErr w:type="gramEnd"/>
      <w:r w:rsidRPr="00953071">
        <w:rPr>
          <w:rFonts w:ascii="Arial" w:hAnsi="Arial" w:cs="Arial"/>
          <w:spacing w:val="1"/>
          <w:sz w:val="24"/>
          <w:szCs w:val="24"/>
        </w:rPr>
        <w:t xml:space="preserve"> </w:t>
      </w:r>
      <w:r w:rsidRPr="00953071">
        <w:rPr>
          <w:rFonts w:ascii="Arial" w:hAnsi="Arial" w:cs="Arial"/>
          <w:spacing w:val="-1"/>
          <w:sz w:val="24"/>
          <w:szCs w:val="24"/>
        </w:rPr>
        <w:t>законодательства</w:t>
      </w:r>
      <w:r w:rsidRPr="00953071">
        <w:rPr>
          <w:rFonts w:ascii="Arial" w:hAnsi="Arial" w:cs="Arial"/>
          <w:spacing w:val="-17"/>
          <w:sz w:val="24"/>
          <w:szCs w:val="24"/>
        </w:rPr>
        <w:t xml:space="preserve"> </w:t>
      </w:r>
      <w:r w:rsidRPr="00953071">
        <w:rPr>
          <w:rFonts w:ascii="Arial" w:hAnsi="Arial" w:cs="Arial"/>
          <w:spacing w:val="-1"/>
          <w:sz w:val="24"/>
          <w:szCs w:val="24"/>
        </w:rPr>
        <w:t>о</w:t>
      </w:r>
      <w:r w:rsidRPr="00953071">
        <w:rPr>
          <w:rFonts w:ascii="Arial" w:hAnsi="Arial" w:cs="Arial"/>
          <w:spacing w:val="-17"/>
          <w:sz w:val="24"/>
          <w:szCs w:val="24"/>
        </w:rPr>
        <w:t xml:space="preserve"> </w:t>
      </w:r>
      <w:r w:rsidRPr="00953071">
        <w:rPr>
          <w:rFonts w:ascii="Arial" w:hAnsi="Arial" w:cs="Arial"/>
          <w:spacing w:val="-1"/>
          <w:sz w:val="24"/>
          <w:szCs w:val="24"/>
        </w:rPr>
        <w:t>градостроительной</w:t>
      </w:r>
      <w:r w:rsidRPr="00953071">
        <w:rPr>
          <w:rFonts w:ascii="Arial" w:hAnsi="Arial" w:cs="Arial"/>
          <w:spacing w:val="-17"/>
          <w:sz w:val="24"/>
          <w:szCs w:val="24"/>
        </w:rPr>
        <w:t xml:space="preserve"> </w:t>
      </w:r>
      <w:r w:rsidRPr="00953071">
        <w:rPr>
          <w:rFonts w:ascii="Arial" w:hAnsi="Arial" w:cs="Arial"/>
          <w:sz w:val="24"/>
          <w:szCs w:val="24"/>
        </w:rPr>
        <w:t>деятельности</w:t>
      </w:r>
      <w:r w:rsidRPr="00953071">
        <w:rPr>
          <w:rFonts w:ascii="Arial" w:hAnsi="Arial" w:cs="Arial"/>
          <w:spacing w:val="-17"/>
          <w:sz w:val="24"/>
          <w:szCs w:val="24"/>
        </w:rPr>
        <w:t xml:space="preserve"> </w:t>
      </w:r>
      <w:r w:rsidRPr="00953071">
        <w:rPr>
          <w:rFonts w:ascii="Arial" w:hAnsi="Arial" w:cs="Arial"/>
          <w:sz w:val="24"/>
          <w:szCs w:val="24"/>
        </w:rPr>
        <w:t>вред</w:t>
      </w:r>
      <w:r w:rsidRPr="00953071">
        <w:rPr>
          <w:rFonts w:ascii="Arial" w:hAnsi="Arial" w:cs="Arial"/>
          <w:spacing w:val="-17"/>
          <w:sz w:val="24"/>
          <w:szCs w:val="24"/>
        </w:rPr>
        <w:t xml:space="preserve"> </w:t>
      </w:r>
      <w:r w:rsidRPr="00953071">
        <w:rPr>
          <w:rFonts w:ascii="Arial" w:hAnsi="Arial" w:cs="Arial"/>
          <w:sz w:val="24"/>
          <w:szCs w:val="24"/>
        </w:rPr>
        <w:t>жизни</w:t>
      </w:r>
      <w:r w:rsidRPr="00953071">
        <w:rPr>
          <w:rFonts w:ascii="Arial" w:hAnsi="Arial" w:cs="Arial"/>
          <w:spacing w:val="-16"/>
          <w:sz w:val="24"/>
          <w:szCs w:val="24"/>
        </w:rPr>
        <w:t xml:space="preserve"> </w:t>
      </w:r>
      <w:r w:rsidRPr="00953071">
        <w:rPr>
          <w:rFonts w:ascii="Arial" w:hAnsi="Arial" w:cs="Arial"/>
          <w:sz w:val="24"/>
          <w:szCs w:val="24"/>
        </w:rPr>
        <w:t>или</w:t>
      </w:r>
      <w:r w:rsidRPr="00953071">
        <w:rPr>
          <w:rFonts w:ascii="Arial" w:hAnsi="Arial" w:cs="Arial"/>
          <w:spacing w:val="-17"/>
          <w:sz w:val="24"/>
          <w:szCs w:val="24"/>
        </w:rPr>
        <w:t xml:space="preserve"> </w:t>
      </w:r>
      <w:r w:rsidRPr="00953071">
        <w:rPr>
          <w:rFonts w:ascii="Arial" w:hAnsi="Arial" w:cs="Arial"/>
          <w:sz w:val="24"/>
          <w:szCs w:val="24"/>
        </w:rPr>
        <w:t>здоровью</w:t>
      </w:r>
      <w:r w:rsidRPr="00953071">
        <w:rPr>
          <w:rFonts w:ascii="Arial" w:hAnsi="Arial" w:cs="Arial"/>
          <w:spacing w:val="-68"/>
          <w:sz w:val="24"/>
          <w:szCs w:val="24"/>
        </w:rPr>
        <w:t xml:space="preserve"> </w:t>
      </w:r>
      <w:r w:rsidRPr="00953071">
        <w:rPr>
          <w:rFonts w:ascii="Arial" w:hAnsi="Arial" w:cs="Arial"/>
          <w:sz w:val="24"/>
          <w:szCs w:val="24"/>
        </w:rPr>
        <w:t>физических</w:t>
      </w:r>
      <w:r w:rsidRPr="00953071">
        <w:rPr>
          <w:rFonts w:ascii="Arial" w:hAnsi="Arial" w:cs="Arial"/>
          <w:spacing w:val="1"/>
          <w:sz w:val="24"/>
          <w:szCs w:val="24"/>
        </w:rPr>
        <w:t xml:space="preserve"> </w:t>
      </w:r>
      <w:r w:rsidRPr="00953071">
        <w:rPr>
          <w:rFonts w:ascii="Arial" w:hAnsi="Arial" w:cs="Arial"/>
          <w:sz w:val="24"/>
          <w:szCs w:val="24"/>
        </w:rPr>
        <w:t>лиц</w:t>
      </w:r>
      <w:r w:rsidRPr="00953071">
        <w:rPr>
          <w:rFonts w:ascii="Arial" w:hAnsi="Arial" w:cs="Arial"/>
          <w:spacing w:val="1"/>
          <w:sz w:val="24"/>
          <w:szCs w:val="24"/>
        </w:rPr>
        <w:t xml:space="preserve"> </w:t>
      </w:r>
      <w:r w:rsidRPr="00953071">
        <w:rPr>
          <w:rFonts w:ascii="Arial" w:hAnsi="Arial" w:cs="Arial"/>
          <w:sz w:val="24"/>
          <w:szCs w:val="24"/>
        </w:rPr>
        <w:t>либо</w:t>
      </w:r>
      <w:r w:rsidRPr="00953071">
        <w:rPr>
          <w:rFonts w:ascii="Arial" w:hAnsi="Arial" w:cs="Arial"/>
          <w:spacing w:val="1"/>
          <w:sz w:val="24"/>
          <w:szCs w:val="24"/>
        </w:rPr>
        <w:t xml:space="preserve"> </w:t>
      </w:r>
      <w:r w:rsidRPr="00953071">
        <w:rPr>
          <w:rFonts w:ascii="Arial" w:hAnsi="Arial" w:cs="Arial"/>
          <w:sz w:val="24"/>
          <w:szCs w:val="24"/>
        </w:rPr>
        <w:t>значительный</w:t>
      </w:r>
      <w:r w:rsidRPr="00953071">
        <w:rPr>
          <w:rFonts w:ascii="Arial" w:hAnsi="Arial" w:cs="Arial"/>
          <w:spacing w:val="1"/>
          <w:sz w:val="24"/>
          <w:szCs w:val="24"/>
        </w:rPr>
        <w:t xml:space="preserve"> </w:t>
      </w:r>
      <w:r w:rsidRPr="00953071">
        <w:rPr>
          <w:rFonts w:ascii="Arial" w:hAnsi="Arial" w:cs="Arial"/>
          <w:sz w:val="24"/>
          <w:szCs w:val="24"/>
        </w:rPr>
        <w:t>вред</w:t>
      </w:r>
      <w:r w:rsidRPr="00953071">
        <w:rPr>
          <w:rFonts w:ascii="Arial" w:hAnsi="Arial" w:cs="Arial"/>
          <w:spacing w:val="1"/>
          <w:sz w:val="24"/>
          <w:szCs w:val="24"/>
        </w:rPr>
        <w:t xml:space="preserve"> </w:t>
      </w:r>
      <w:r w:rsidRPr="00953071">
        <w:rPr>
          <w:rFonts w:ascii="Arial" w:hAnsi="Arial" w:cs="Arial"/>
          <w:sz w:val="24"/>
          <w:szCs w:val="24"/>
        </w:rPr>
        <w:t>имуществу</w:t>
      </w:r>
      <w:r w:rsidRPr="00953071">
        <w:rPr>
          <w:rFonts w:ascii="Arial" w:hAnsi="Arial" w:cs="Arial"/>
          <w:spacing w:val="1"/>
          <w:sz w:val="24"/>
          <w:szCs w:val="24"/>
        </w:rPr>
        <w:t xml:space="preserve"> </w:t>
      </w:r>
      <w:r w:rsidRPr="00953071">
        <w:rPr>
          <w:rFonts w:ascii="Arial" w:hAnsi="Arial" w:cs="Arial"/>
          <w:sz w:val="24"/>
          <w:szCs w:val="24"/>
        </w:rPr>
        <w:t>физических</w:t>
      </w:r>
      <w:r w:rsidRPr="00953071">
        <w:rPr>
          <w:rFonts w:ascii="Arial" w:hAnsi="Arial" w:cs="Arial"/>
          <w:spacing w:val="1"/>
          <w:sz w:val="24"/>
          <w:szCs w:val="24"/>
        </w:rPr>
        <w:t xml:space="preserve"> </w:t>
      </w:r>
      <w:r w:rsidRPr="00953071">
        <w:rPr>
          <w:rFonts w:ascii="Arial" w:hAnsi="Arial" w:cs="Arial"/>
          <w:sz w:val="24"/>
          <w:szCs w:val="24"/>
        </w:rPr>
        <w:t>или</w:t>
      </w:r>
      <w:r w:rsidRPr="00953071">
        <w:rPr>
          <w:rFonts w:ascii="Arial" w:hAnsi="Arial" w:cs="Arial"/>
          <w:spacing w:val="1"/>
          <w:sz w:val="24"/>
          <w:szCs w:val="24"/>
        </w:rPr>
        <w:t xml:space="preserve"> </w:t>
      </w:r>
      <w:r w:rsidRPr="00953071">
        <w:rPr>
          <w:rFonts w:ascii="Arial" w:hAnsi="Arial" w:cs="Arial"/>
          <w:sz w:val="24"/>
          <w:szCs w:val="24"/>
        </w:rPr>
        <w:t>юридических</w:t>
      </w:r>
      <w:r w:rsidRPr="00953071">
        <w:rPr>
          <w:rFonts w:ascii="Arial" w:hAnsi="Arial" w:cs="Arial"/>
          <w:spacing w:val="1"/>
          <w:sz w:val="24"/>
          <w:szCs w:val="24"/>
        </w:rPr>
        <w:t xml:space="preserve"> </w:t>
      </w:r>
      <w:r w:rsidRPr="00953071">
        <w:rPr>
          <w:rFonts w:ascii="Arial" w:hAnsi="Arial" w:cs="Arial"/>
          <w:sz w:val="24"/>
          <w:szCs w:val="24"/>
        </w:rPr>
        <w:t>лиц</w:t>
      </w:r>
      <w:r w:rsidRPr="00953071">
        <w:rPr>
          <w:rFonts w:ascii="Arial" w:hAnsi="Arial" w:cs="Arial"/>
          <w:spacing w:val="1"/>
          <w:sz w:val="24"/>
          <w:szCs w:val="24"/>
        </w:rPr>
        <w:t xml:space="preserve"> </w:t>
      </w:r>
      <w:r w:rsidRPr="00953071">
        <w:rPr>
          <w:rFonts w:ascii="Arial" w:hAnsi="Arial" w:cs="Arial"/>
          <w:sz w:val="24"/>
          <w:szCs w:val="24"/>
        </w:rPr>
        <w:t>не</w:t>
      </w:r>
      <w:r w:rsidRPr="00953071">
        <w:rPr>
          <w:rFonts w:ascii="Arial" w:hAnsi="Arial" w:cs="Arial"/>
          <w:spacing w:val="1"/>
          <w:sz w:val="24"/>
          <w:szCs w:val="24"/>
        </w:rPr>
        <w:t xml:space="preserve"> </w:t>
      </w:r>
      <w:r w:rsidRPr="00953071">
        <w:rPr>
          <w:rFonts w:ascii="Arial" w:hAnsi="Arial" w:cs="Arial"/>
          <w:sz w:val="24"/>
          <w:szCs w:val="24"/>
        </w:rPr>
        <w:t>причиняется</w:t>
      </w:r>
      <w:r w:rsidRPr="00953071">
        <w:rPr>
          <w:rFonts w:ascii="Arial" w:hAnsi="Arial" w:cs="Arial"/>
          <w:spacing w:val="1"/>
          <w:sz w:val="24"/>
          <w:szCs w:val="24"/>
        </w:rPr>
        <w:t xml:space="preserve"> </w:t>
      </w:r>
      <w:r w:rsidRPr="00953071">
        <w:rPr>
          <w:rFonts w:ascii="Arial" w:hAnsi="Arial" w:cs="Arial"/>
          <w:sz w:val="24"/>
          <w:szCs w:val="24"/>
        </w:rPr>
        <w:t>(далее</w:t>
      </w:r>
      <w:r w:rsidRPr="00953071">
        <w:rPr>
          <w:rFonts w:ascii="Arial" w:hAnsi="Arial" w:cs="Arial"/>
          <w:spacing w:val="1"/>
          <w:sz w:val="24"/>
          <w:szCs w:val="24"/>
        </w:rPr>
        <w:t xml:space="preserve"> </w:t>
      </w:r>
      <w:r w:rsidRPr="00953071">
        <w:rPr>
          <w:rFonts w:ascii="Arial" w:hAnsi="Arial" w:cs="Arial"/>
          <w:sz w:val="24"/>
          <w:szCs w:val="24"/>
        </w:rPr>
        <w:t>-</w:t>
      </w:r>
      <w:r w:rsidRPr="00953071">
        <w:rPr>
          <w:rFonts w:ascii="Arial" w:hAnsi="Arial" w:cs="Arial"/>
          <w:spacing w:val="1"/>
          <w:sz w:val="24"/>
          <w:szCs w:val="24"/>
        </w:rPr>
        <w:t xml:space="preserve"> </w:t>
      </w:r>
      <w:r w:rsidRPr="00953071">
        <w:rPr>
          <w:rFonts w:ascii="Arial" w:hAnsi="Arial" w:cs="Arial"/>
          <w:sz w:val="24"/>
          <w:szCs w:val="24"/>
        </w:rPr>
        <w:t>причины</w:t>
      </w:r>
      <w:r w:rsidRPr="00953071">
        <w:rPr>
          <w:rFonts w:ascii="Arial" w:hAnsi="Arial" w:cs="Arial"/>
          <w:spacing w:val="1"/>
          <w:sz w:val="24"/>
          <w:szCs w:val="24"/>
        </w:rPr>
        <w:t xml:space="preserve"> </w:t>
      </w:r>
      <w:r w:rsidRPr="00953071">
        <w:rPr>
          <w:rFonts w:ascii="Arial" w:hAnsi="Arial" w:cs="Arial"/>
          <w:sz w:val="24"/>
          <w:szCs w:val="24"/>
        </w:rPr>
        <w:t>нарушения</w:t>
      </w:r>
      <w:r w:rsidRPr="00953071">
        <w:rPr>
          <w:rFonts w:ascii="Arial" w:hAnsi="Arial" w:cs="Arial"/>
          <w:spacing w:val="1"/>
          <w:sz w:val="24"/>
          <w:szCs w:val="24"/>
        </w:rPr>
        <w:t xml:space="preserve"> </w:t>
      </w:r>
      <w:r w:rsidRPr="00953071">
        <w:rPr>
          <w:rFonts w:ascii="Arial" w:hAnsi="Arial" w:cs="Arial"/>
          <w:sz w:val="24"/>
          <w:szCs w:val="24"/>
        </w:rPr>
        <w:t>законодательства</w:t>
      </w:r>
      <w:r w:rsidRPr="00953071">
        <w:rPr>
          <w:rFonts w:ascii="Arial" w:hAnsi="Arial" w:cs="Arial"/>
          <w:spacing w:val="1"/>
          <w:sz w:val="24"/>
          <w:szCs w:val="24"/>
        </w:rPr>
        <w:t xml:space="preserve"> </w:t>
      </w:r>
      <w:r w:rsidRPr="00953071">
        <w:rPr>
          <w:rFonts w:ascii="Arial" w:hAnsi="Arial" w:cs="Arial"/>
          <w:sz w:val="24"/>
          <w:szCs w:val="24"/>
        </w:rPr>
        <w:t>о</w:t>
      </w:r>
      <w:r w:rsidRPr="00953071">
        <w:rPr>
          <w:rFonts w:ascii="Arial" w:hAnsi="Arial" w:cs="Arial"/>
          <w:spacing w:val="1"/>
          <w:sz w:val="24"/>
          <w:szCs w:val="24"/>
        </w:rPr>
        <w:t xml:space="preserve"> </w:t>
      </w:r>
      <w:r w:rsidRPr="00953071">
        <w:rPr>
          <w:rFonts w:ascii="Arial" w:hAnsi="Arial" w:cs="Arial"/>
          <w:sz w:val="24"/>
          <w:szCs w:val="24"/>
        </w:rPr>
        <w:t>градостроительной</w:t>
      </w:r>
      <w:r w:rsidRPr="00953071">
        <w:rPr>
          <w:rFonts w:ascii="Arial" w:hAnsi="Arial" w:cs="Arial"/>
          <w:spacing w:val="1"/>
          <w:sz w:val="24"/>
          <w:szCs w:val="24"/>
        </w:rPr>
        <w:t xml:space="preserve"> </w:t>
      </w:r>
      <w:r w:rsidRPr="00953071">
        <w:rPr>
          <w:rFonts w:ascii="Arial" w:hAnsi="Arial" w:cs="Arial"/>
          <w:sz w:val="24"/>
          <w:szCs w:val="24"/>
        </w:rPr>
        <w:t>деятельности),</w:t>
      </w:r>
      <w:r w:rsidRPr="00953071">
        <w:rPr>
          <w:rFonts w:ascii="Arial" w:hAnsi="Arial" w:cs="Arial"/>
          <w:spacing w:val="1"/>
          <w:sz w:val="24"/>
          <w:szCs w:val="24"/>
        </w:rPr>
        <w:t xml:space="preserve"> </w:t>
      </w:r>
      <w:r w:rsidRPr="00953071">
        <w:rPr>
          <w:rFonts w:ascii="Arial" w:hAnsi="Arial" w:cs="Arial"/>
          <w:sz w:val="24"/>
          <w:szCs w:val="24"/>
        </w:rPr>
        <w:t>осуществляется</w:t>
      </w:r>
      <w:r w:rsidRPr="00953071">
        <w:rPr>
          <w:rFonts w:ascii="Arial" w:hAnsi="Arial" w:cs="Arial"/>
          <w:spacing w:val="1"/>
          <w:sz w:val="24"/>
          <w:szCs w:val="24"/>
        </w:rPr>
        <w:t xml:space="preserve"> </w:t>
      </w:r>
      <w:r w:rsidRPr="00953071">
        <w:rPr>
          <w:rFonts w:ascii="Arial" w:hAnsi="Arial" w:cs="Arial"/>
          <w:sz w:val="24"/>
          <w:szCs w:val="24"/>
        </w:rPr>
        <w:t>независимо</w:t>
      </w:r>
      <w:r w:rsidRPr="00953071">
        <w:rPr>
          <w:rFonts w:ascii="Arial" w:hAnsi="Arial" w:cs="Arial"/>
          <w:spacing w:val="1"/>
          <w:sz w:val="24"/>
          <w:szCs w:val="24"/>
        </w:rPr>
        <w:t xml:space="preserve"> </w:t>
      </w:r>
      <w:r w:rsidRPr="00953071">
        <w:rPr>
          <w:rFonts w:ascii="Arial" w:hAnsi="Arial" w:cs="Arial"/>
          <w:sz w:val="24"/>
          <w:szCs w:val="24"/>
        </w:rPr>
        <w:t>от</w:t>
      </w:r>
      <w:r w:rsidRPr="00953071">
        <w:rPr>
          <w:rFonts w:ascii="Arial" w:hAnsi="Arial" w:cs="Arial"/>
          <w:spacing w:val="1"/>
          <w:sz w:val="24"/>
          <w:szCs w:val="24"/>
        </w:rPr>
        <w:t xml:space="preserve"> </w:t>
      </w:r>
      <w:r w:rsidRPr="00953071">
        <w:rPr>
          <w:rFonts w:ascii="Arial" w:hAnsi="Arial" w:cs="Arial"/>
          <w:sz w:val="24"/>
          <w:szCs w:val="24"/>
        </w:rPr>
        <w:t>источников</w:t>
      </w:r>
      <w:r w:rsidRPr="00953071">
        <w:rPr>
          <w:rFonts w:ascii="Arial" w:hAnsi="Arial" w:cs="Arial"/>
          <w:spacing w:val="1"/>
          <w:sz w:val="24"/>
          <w:szCs w:val="24"/>
        </w:rPr>
        <w:t xml:space="preserve"> </w:t>
      </w:r>
      <w:r w:rsidRPr="00953071">
        <w:rPr>
          <w:rFonts w:ascii="Arial" w:hAnsi="Arial" w:cs="Arial"/>
          <w:sz w:val="24"/>
          <w:szCs w:val="24"/>
        </w:rPr>
        <w:t>финансирования,</w:t>
      </w:r>
      <w:r w:rsidRPr="00953071">
        <w:rPr>
          <w:rFonts w:ascii="Arial" w:hAnsi="Arial" w:cs="Arial"/>
          <w:spacing w:val="1"/>
          <w:sz w:val="24"/>
          <w:szCs w:val="24"/>
        </w:rPr>
        <w:t xml:space="preserve"> </w:t>
      </w:r>
      <w:r w:rsidRPr="00953071">
        <w:rPr>
          <w:rFonts w:ascii="Arial" w:hAnsi="Arial" w:cs="Arial"/>
          <w:sz w:val="24"/>
          <w:szCs w:val="24"/>
        </w:rPr>
        <w:t>форм</w:t>
      </w:r>
      <w:r w:rsidRPr="00953071">
        <w:rPr>
          <w:rFonts w:ascii="Arial" w:hAnsi="Arial" w:cs="Arial"/>
          <w:spacing w:val="1"/>
          <w:sz w:val="24"/>
          <w:szCs w:val="24"/>
        </w:rPr>
        <w:t xml:space="preserve"> </w:t>
      </w:r>
      <w:r w:rsidRPr="00953071">
        <w:rPr>
          <w:rFonts w:ascii="Arial" w:hAnsi="Arial" w:cs="Arial"/>
          <w:sz w:val="24"/>
          <w:szCs w:val="24"/>
        </w:rPr>
        <w:t>собственности</w:t>
      </w:r>
      <w:r w:rsidRPr="00953071">
        <w:rPr>
          <w:rFonts w:ascii="Arial" w:hAnsi="Arial" w:cs="Arial"/>
          <w:spacing w:val="1"/>
          <w:sz w:val="24"/>
          <w:szCs w:val="24"/>
        </w:rPr>
        <w:t xml:space="preserve"> </w:t>
      </w:r>
      <w:r w:rsidRPr="00953071">
        <w:rPr>
          <w:rFonts w:ascii="Arial" w:hAnsi="Arial" w:cs="Arial"/>
          <w:sz w:val="24"/>
          <w:szCs w:val="24"/>
        </w:rPr>
        <w:t>и</w:t>
      </w:r>
      <w:r w:rsidRPr="00953071">
        <w:rPr>
          <w:rFonts w:ascii="Arial" w:hAnsi="Arial" w:cs="Arial"/>
          <w:spacing w:val="-67"/>
          <w:sz w:val="24"/>
          <w:szCs w:val="24"/>
        </w:rPr>
        <w:t xml:space="preserve"> </w:t>
      </w:r>
      <w:r w:rsidRPr="00953071">
        <w:rPr>
          <w:rFonts w:ascii="Arial" w:hAnsi="Arial" w:cs="Arial"/>
          <w:sz w:val="24"/>
          <w:szCs w:val="24"/>
        </w:rPr>
        <w:t>ведомственной</w:t>
      </w:r>
      <w:r w:rsidRPr="00953071">
        <w:rPr>
          <w:rFonts w:ascii="Arial" w:hAnsi="Arial" w:cs="Arial"/>
          <w:spacing w:val="1"/>
          <w:sz w:val="24"/>
          <w:szCs w:val="24"/>
        </w:rPr>
        <w:t xml:space="preserve"> </w:t>
      </w:r>
      <w:r w:rsidRPr="00953071">
        <w:rPr>
          <w:rFonts w:ascii="Arial" w:hAnsi="Arial" w:cs="Arial"/>
          <w:sz w:val="24"/>
          <w:szCs w:val="24"/>
        </w:rPr>
        <w:t>принадлежности</w:t>
      </w:r>
      <w:r w:rsidRPr="00953071">
        <w:rPr>
          <w:rFonts w:ascii="Arial" w:hAnsi="Arial" w:cs="Arial"/>
          <w:spacing w:val="1"/>
          <w:sz w:val="24"/>
          <w:szCs w:val="24"/>
        </w:rPr>
        <w:t xml:space="preserve"> </w:t>
      </w:r>
      <w:r w:rsidRPr="00953071">
        <w:rPr>
          <w:rFonts w:ascii="Arial" w:hAnsi="Arial" w:cs="Arial"/>
          <w:sz w:val="24"/>
          <w:szCs w:val="24"/>
        </w:rPr>
        <w:t>указанных</w:t>
      </w:r>
      <w:r w:rsidRPr="00953071">
        <w:rPr>
          <w:rFonts w:ascii="Arial" w:hAnsi="Arial" w:cs="Arial"/>
          <w:spacing w:val="1"/>
          <w:sz w:val="24"/>
          <w:szCs w:val="24"/>
        </w:rPr>
        <w:t xml:space="preserve"> </w:t>
      </w:r>
      <w:r w:rsidRPr="00953071">
        <w:rPr>
          <w:rFonts w:ascii="Arial" w:hAnsi="Arial" w:cs="Arial"/>
          <w:sz w:val="24"/>
          <w:szCs w:val="24"/>
        </w:rPr>
        <w:t>объектов</w:t>
      </w:r>
      <w:r w:rsidRPr="00953071">
        <w:rPr>
          <w:rFonts w:ascii="Arial" w:hAnsi="Arial" w:cs="Arial"/>
          <w:spacing w:val="1"/>
          <w:sz w:val="24"/>
          <w:szCs w:val="24"/>
        </w:rPr>
        <w:t xml:space="preserve"> </w:t>
      </w:r>
      <w:r w:rsidRPr="00953071">
        <w:rPr>
          <w:rFonts w:ascii="Arial" w:hAnsi="Arial" w:cs="Arial"/>
          <w:sz w:val="24"/>
          <w:szCs w:val="24"/>
        </w:rPr>
        <w:t>и</w:t>
      </w:r>
      <w:r w:rsidRPr="00953071">
        <w:rPr>
          <w:rFonts w:ascii="Arial" w:hAnsi="Arial" w:cs="Arial"/>
          <w:spacing w:val="1"/>
          <w:sz w:val="24"/>
          <w:szCs w:val="24"/>
        </w:rPr>
        <w:t xml:space="preserve"> </w:t>
      </w:r>
      <w:r w:rsidRPr="00953071">
        <w:rPr>
          <w:rFonts w:ascii="Arial" w:hAnsi="Arial" w:cs="Arial"/>
          <w:sz w:val="24"/>
          <w:szCs w:val="24"/>
        </w:rPr>
        <w:t>участников</w:t>
      </w:r>
      <w:r w:rsidRPr="00953071">
        <w:rPr>
          <w:rFonts w:ascii="Arial" w:hAnsi="Arial" w:cs="Arial"/>
          <w:spacing w:val="1"/>
          <w:sz w:val="24"/>
          <w:szCs w:val="24"/>
        </w:rPr>
        <w:t xml:space="preserve"> </w:t>
      </w:r>
      <w:r w:rsidRPr="00953071">
        <w:rPr>
          <w:rFonts w:ascii="Arial" w:hAnsi="Arial" w:cs="Arial"/>
          <w:sz w:val="24"/>
          <w:szCs w:val="24"/>
        </w:rPr>
        <w:t>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3. Причины нарушения законодательства о градостроительной деятельности устанавливаются технической комиссией.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Установление причин нарушения законодательства о градостроительной деятельности осуществляется в целях:</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устранения нарушения законодательства о градостроительной деятельности; определения характера причиненного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определения мероприятий по восстановлению благоприятных условий жизнедеятельности человека;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4. Техническая комиссия создается главой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5. Поводом для рассмотрения вопроса о создании технической комиссии </w:t>
      </w:r>
      <w:r w:rsidRPr="00953071">
        <w:rPr>
          <w:rFonts w:ascii="Arial" w:hAnsi="Arial" w:cs="Arial"/>
          <w:sz w:val="24"/>
          <w:szCs w:val="24"/>
        </w:rPr>
        <w:lastRenderedPageBreak/>
        <w:t>являются:</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6. </w:t>
      </w:r>
      <w:proofErr w:type="gramStart"/>
      <w:r w:rsidRPr="00953071">
        <w:rPr>
          <w:rFonts w:ascii="Arial" w:hAnsi="Arial" w:cs="Arial"/>
          <w:sz w:val="24"/>
          <w:szCs w:val="24"/>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w:t>
      </w:r>
      <w:proofErr w:type="gramEnd"/>
      <w:r w:rsidRPr="00953071">
        <w:rPr>
          <w:rFonts w:ascii="Arial" w:hAnsi="Arial" w:cs="Arial"/>
          <w:sz w:val="24"/>
          <w:szCs w:val="24"/>
        </w:rPr>
        <w:t xml:space="preserve"> сообщения о нарушениях.</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7. Глава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9. </w:t>
      </w:r>
      <w:proofErr w:type="gramStart"/>
      <w:r w:rsidRPr="00953071">
        <w:rPr>
          <w:rFonts w:ascii="Arial" w:hAnsi="Arial" w:cs="Arial"/>
          <w:sz w:val="24"/>
          <w:szCs w:val="24"/>
        </w:rPr>
        <w:t>О принятии решения об отказе в создании технической комиссии должностным лицом в трехдневный срок со дня</w:t>
      </w:r>
      <w:proofErr w:type="gramEnd"/>
      <w:r w:rsidRPr="00953071">
        <w:rPr>
          <w:rFonts w:ascii="Arial" w:hAnsi="Arial" w:cs="Arial"/>
          <w:sz w:val="24"/>
          <w:szCs w:val="24"/>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При принятии решения об отказе в создании технической комиссии в соответствии с пунктом</w:t>
      </w:r>
      <w:proofErr w:type="gramEnd"/>
      <w:r w:rsidRPr="00953071">
        <w:rPr>
          <w:rFonts w:ascii="Arial" w:hAnsi="Arial" w:cs="Arial"/>
          <w:sz w:val="24"/>
          <w:szCs w:val="24"/>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10. При принятии решения о создании технической комиссии должностным лицом готовится проект постановления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и передается главе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для подписания в день его составления.</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11. В состав технической комиссии входят:</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а) должностные лица (руководитель технической комиссии и его заместитель);</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в) представитель организации, которой проведена государственная экспертиза </w:t>
      </w:r>
      <w:r w:rsidRPr="00953071">
        <w:rPr>
          <w:rFonts w:ascii="Arial" w:hAnsi="Arial" w:cs="Arial"/>
          <w:sz w:val="24"/>
          <w:szCs w:val="24"/>
        </w:rPr>
        <w:lastRenderedPageBreak/>
        <w:t>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г) иные лица, имеющие специальные познания (по согласованию).</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распределяет обязанности между членами технической комиссии; </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подписывает протоколы заседания, акты осмотра, заключения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обеспечивает обобщение внесенных замечаний, предложений и дополнений с целью внесения их в протокол заседания;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дает поручения членам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13. Члены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участвуют в заседании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высказывают замечания, предложения по вопросам, рассматриваемым на заседании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подписывают акты осмотра;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исполняют поручения руководителя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14. Заседание технической комиссии считается правомочным, если на нем присутствует не менее двух третей ее членов.</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17. </w:t>
      </w:r>
      <w:proofErr w:type="gramStart"/>
      <w:r w:rsidRPr="00953071">
        <w:rPr>
          <w:rFonts w:ascii="Arial" w:hAnsi="Arial" w:cs="Arial"/>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953071">
        <w:rPr>
          <w:rFonts w:ascii="Arial" w:hAnsi="Arial" w:cs="Arial"/>
          <w:sz w:val="24"/>
          <w:szCs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б) устанавливает характер причиненного вреда и определяет его размер;</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lastRenderedPageBreak/>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г) определяет необходимые меры по восстановлению благоприятных условий жизнедеятельности человека.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19. Для решения задач, указанных в пункте 18 настоящего Порядка, техническая комиссия имеет право проводить следующие мероприятия: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20. Техническая комиссия формирует комплект документов, включающий в себя:</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акт осмотра объекта капитального строительства, составляемый по форме, предусмотренной приложением 1 к настоящему Порядку, с приложением фото- и видеоматериалов, схем или чертежей;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протоколы заседаний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копии общего и специальных журналов, исполнительной документации; справки о размере причиненного вреда и оценке экономического ущерба;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справки, письменные объяснения;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заключение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Комплект документов, оформленных по результатам работы технической комиссии, должен быть прошит и пронумерован.</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21. По результатам работы технической комиссии составляется заключение </w:t>
      </w:r>
      <w:r w:rsidRPr="00953071">
        <w:rPr>
          <w:rFonts w:ascii="Arial" w:hAnsi="Arial" w:cs="Arial"/>
          <w:sz w:val="24"/>
          <w:szCs w:val="24"/>
        </w:rPr>
        <w:lastRenderedPageBreak/>
        <w:t>(приложение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В случае</w:t>
      </w:r>
      <w:proofErr w:type="gramStart"/>
      <w:r w:rsidRPr="00953071">
        <w:rPr>
          <w:rFonts w:ascii="Arial" w:hAnsi="Arial" w:cs="Arial"/>
          <w:sz w:val="24"/>
          <w:szCs w:val="24"/>
        </w:rPr>
        <w:t>,</w:t>
      </w:r>
      <w:proofErr w:type="gramEnd"/>
      <w:r w:rsidRPr="00953071">
        <w:rPr>
          <w:rFonts w:ascii="Arial" w:hAnsi="Arial" w:cs="Arial"/>
          <w:sz w:val="24"/>
          <w:szCs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22. Заключение технической комиссии подлежит утверждению главой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который может принять решение о возвращении представленных материалов для проведения дополнительной проверки.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Одновременно с утверждением заключения технической комиссии глава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принимает решение о завершении работы технической комиссии в форме постановления.</w:t>
      </w:r>
    </w:p>
    <w:p w:rsidR="00953071" w:rsidRPr="00953071" w:rsidRDefault="00953071" w:rsidP="00953071">
      <w:pPr>
        <w:ind w:firstLine="709"/>
        <w:jc w:val="both"/>
        <w:rPr>
          <w:rFonts w:ascii="Arial" w:hAnsi="Arial" w:cs="Arial"/>
          <w:sz w:val="24"/>
          <w:szCs w:val="24"/>
        </w:rPr>
      </w:pPr>
      <w:proofErr w:type="gramStart"/>
      <w:r w:rsidRPr="00953071">
        <w:rPr>
          <w:rFonts w:ascii="Arial" w:hAnsi="Arial" w:cs="Arial"/>
          <w:sz w:val="24"/>
          <w:szCs w:val="24"/>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roofErr w:type="gramEnd"/>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23. Утвержденное заключение технической комиссии размещается должностным лицом на официальном сайте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Калачеевского муниципального района в информационно-телекоммуникационной сети «Интернет» в течение десяти календарных дней </w:t>
      </w:r>
      <w:proofErr w:type="gramStart"/>
      <w:r w:rsidRPr="00953071">
        <w:rPr>
          <w:rFonts w:ascii="Arial" w:hAnsi="Arial" w:cs="Arial"/>
          <w:sz w:val="24"/>
          <w:szCs w:val="24"/>
        </w:rPr>
        <w:t>с даты</w:t>
      </w:r>
      <w:proofErr w:type="gramEnd"/>
      <w:r w:rsidRPr="00953071">
        <w:rPr>
          <w:rFonts w:ascii="Arial" w:hAnsi="Arial" w:cs="Arial"/>
          <w:sz w:val="24"/>
          <w:szCs w:val="24"/>
        </w:rPr>
        <w:t xml:space="preserve"> его утверждения.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24. Копия заключения технической комиссии в десятидневный срок со дня его утверждения направляется (вручается):</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xml:space="preserve">а) физическому и (или) юридическому лицу, которому причинен вред; </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б) заинтересованным лицам, которые участвовали в заседании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в) представителям граждан и их объединений - по их письменным запросам.</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br w:type="page"/>
      </w:r>
      <w:r w:rsidRPr="00953071">
        <w:rPr>
          <w:rFonts w:ascii="Arial" w:hAnsi="Arial" w:cs="Arial"/>
          <w:sz w:val="24"/>
          <w:szCs w:val="24"/>
        </w:rPr>
        <w:lastRenderedPageBreak/>
        <w:t xml:space="preserve">Приложение 1 </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t xml:space="preserve">к Порядку, утвержденному постановлением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от 1</w:t>
      </w:r>
      <w:r>
        <w:rPr>
          <w:rFonts w:ascii="Arial" w:hAnsi="Arial" w:cs="Arial"/>
          <w:sz w:val="24"/>
          <w:szCs w:val="24"/>
        </w:rPr>
        <w:t>4</w:t>
      </w:r>
      <w:r w:rsidRPr="00953071">
        <w:rPr>
          <w:rFonts w:ascii="Arial" w:hAnsi="Arial" w:cs="Arial"/>
          <w:sz w:val="24"/>
          <w:szCs w:val="24"/>
        </w:rPr>
        <w:t xml:space="preserve">.02.2023 г. № </w:t>
      </w:r>
      <w:r>
        <w:rPr>
          <w:rFonts w:ascii="Arial" w:hAnsi="Arial" w:cs="Arial"/>
          <w:sz w:val="24"/>
          <w:szCs w:val="24"/>
        </w:rPr>
        <w:t>26</w:t>
      </w:r>
    </w:p>
    <w:p w:rsidR="00953071" w:rsidRDefault="00953071" w:rsidP="00953071">
      <w:pPr>
        <w:jc w:val="center"/>
        <w:rPr>
          <w:rFonts w:ascii="Arial" w:hAnsi="Arial" w:cs="Arial"/>
          <w:sz w:val="24"/>
          <w:szCs w:val="24"/>
        </w:rPr>
      </w:pPr>
    </w:p>
    <w:p w:rsidR="00953071" w:rsidRPr="00953071" w:rsidRDefault="00953071" w:rsidP="00953071">
      <w:pPr>
        <w:jc w:val="center"/>
        <w:rPr>
          <w:rFonts w:ascii="Arial" w:hAnsi="Arial" w:cs="Arial"/>
          <w:sz w:val="24"/>
          <w:szCs w:val="24"/>
        </w:rPr>
      </w:pPr>
      <w:r w:rsidRPr="00953071">
        <w:rPr>
          <w:rFonts w:ascii="Arial" w:hAnsi="Arial" w:cs="Arial"/>
          <w:sz w:val="24"/>
          <w:szCs w:val="24"/>
        </w:rPr>
        <w:t>АКТ</w:t>
      </w:r>
      <w:r w:rsidRPr="00953071">
        <w:rPr>
          <w:rFonts w:ascii="Arial" w:hAnsi="Arial" w:cs="Arial"/>
          <w:spacing w:val="-5"/>
          <w:sz w:val="24"/>
          <w:szCs w:val="24"/>
        </w:rPr>
        <w:t xml:space="preserve"> </w:t>
      </w:r>
      <w:r w:rsidRPr="00953071">
        <w:rPr>
          <w:rFonts w:ascii="Arial" w:hAnsi="Arial" w:cs="Arial"/>
          <w:sz w:val="24"/>
          <w:szCs w:val="24"/>
        </w:rPr>
        <w:t>ОСМОТРА</w:t>
      </w:r>
    </w:p>
    <w:p w:rsidR="00953071" w:rsidRPr="00953071" w:rsidRDefault="00953071" w:rsidP="00953071">
      <w:pPr>
        <w:pStyle w:val="a3"/>
        <w:ind w:left="1531" w:right="1817"/>
        <w:jc w:val="center"/>
        <w:rPr>
          <w:rFonts w:ascii="Arial" w:hAnsi="Arial" w:cs="Arial"/>
          <w:sz w:val="24"/>
          <w:szCs w:val="24"/>
        </w:rPr>
      </w:pPr>
      <w:r w:rsidRPr="00953071">
        <w:rPr>
          <w:rFonts w:ascii="Arial" w:hAnsi="Arial" w:cs="Arial"/>
          <w:sz w:val="24"/>
          <w:szCs w:val="24"/>
        </w:rPr>
        <w:t>объекта</w:t>
      </w:r>
      <w:r w:rsidRPr="00953071">
        <w:rPr>
          <w:rFonts w:ascii="Arial" w:hAnsi="Arial" w:cs="Arial"/>
          <w:spacing w:val="-2"/>
          <w:sz w:val="24"/>
          <w:szCs w:val="24"/>
        </w:rPr>
        <w:t xml:space="preserve"> </w:t>
      </w:r>
      <w:r w:rsidRPr="00953071">
        <w:rPr>
          <w:rFonts w:ascii="Arial" w:hAnsi="Arial" w:cs="Arial"/>
          <w:sz w:val="24"/>
          <w:szCs w:val="24"/>
        </w:rPr>
        <w:t>капитального</w:t>
      </w:r>
      <w:r w:rsidRPr="00953071">
        <w:rPr>
          <w:rFonts w:ascii="Arial" w:hAnsi="Arial" w:cs="Arial"/>
          <w:spacing w:val="-1"/>
          <w:sz w:val="24"/>
          <w:szCs w:val="24"/>
        </w:rPr>
        <w:t xml:space="preserve"> </w:t>
      </w:r>
      <w:r w:rsidRPr="00953071">
        <w:rPr>
          <w:rFonts w:ascii="Arial" w:hAnsi="Arial" w:cs="Arial"/>
          <w:sz w:val="24"/>
          <w:szCs w:val="24"/>
        </w:rPr>
        <w:t>строительства</w:t>
      </w:r>
    </w:p>
    <w:p w:rsidR="00953071" w:rsidRPr="00953071" w:rsidRDefault="00953071" w:rsidP="00953071">
      <w:pPr>
        <w:pStyle w:val="a3"/>
        <w:spacing w:before="6"/>
        <w:ind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04224" behindDoc="1" locked="0" layoutInCell="1" allowOverlap="1" wp14:anchorId="4C136293" wp14:editId="1EB99060">
                <wp:simplePos x="0" y="0"/>
                <wp:positionH relativeFrom="page">
                  <wp:posOffset>1294765</wp:posOffset>
                </wp:positionH>
                <wp:positionV relativeFrom="paragraph">
                  <wp:posOffset>200025</wp:posOffset>
                </wp:positionV>
                <wp:extent cx="551180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101.95pt;margin-top:15.75pt;width:43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" path="m,l8680,e" filled="f" strokeweight=".56pt">
                <v:path arrowok="t" o:connecttype="custom" o:connectlocs="0,0;5511800,0" o:connectangles="0,0"/>
                <w10:wrap type="topAndBottom" anchorx="page"/>
              </v:shape>
            </w:pict>
          </mc:Fallback>
        </mc:AlternateContent>
      </w:r>
      <w:r w:rsidRPr="00953071">
        <w:rPr>
          <w:rFonts w:ascii="Arial" w:hAnsi="Arial" w:cs="Arial"/>
          <w:sz w:val="24"/>
          <w:szCs w:val="24"/>
        </w:rPr>
        <w:t>(указать</w:t>
      </w:r>
      <w:r w:rsidRPr="00953071">
        <w:rPr>
          <w:rFonts w:ascii="Arial" w:hAnsi="Arial" w:cs="Arial"/>
          <w:spacing w:val="-3"/>
          <w:sz w:val="24"/>
          <w:szCs w:val="24"/>
        </w:rPr>
        <w:t xml:space="preserve"> </w:t>
      </w:r>
      <w:r w:rsidRPr="00953071">
        <w:rPr>
          <w:rFonts w:ascii="Arial" w:hAnsi="Arial" w:cs="Arial"/>
          <w:sz w:val="24"/>
          <w:szCs w:val="24"/>
        </w:rPr>
        <w:t>наименование</w:t>
      </w:r>
      <w:r w:rsidRPr="00953071">
        <w:rPr>
          <w:rFonts w:ascii="Arial" w:hAnsi="Arial" w:cs="Arial"/>
          <w:spacing w:val="-2"/>
          <w:sz w:val="24"/>
          <w:szCs w:val="24"/>
        </w:rPr>
        <w:t xml:space="preserve"> </w:t>
      </w:r>
      <w:r w:rsidRPr="00953071">
        <w:rPr>
          <w:rFonts w:ascii="Arial" w:hAnsi="Arial" w:cs="Arial"/>
          <w:sz w:val="24"/>
          <w:szCs w:val="24"/>
        </w:rPr>
        <w:t>и</w:t>
      </w:r>
      <w:r w:rsidRPr="00953071">
        <w:rPr>
          <w:rFonts w:ascii="Arial" w:hAnsi="Arial" w:cs="Arial"/>
          <w:spacing w:val="-3"/>
          <w:sz w:val="24"/>
          <w:szCs w:val="24"/>
        </w:rPr>
        <w:t xml:space="preserve"> </w:t>
      </w:r>
      <w:r w:rsidRPr="00953071">
        <w:rPr>
          <w:rFonts w:ascii="Arial" w:hAnsi="Arial" w:cs="Arial"/>
          <w:sz w:val="24"/>
          <w:szCs w:val="24"/>
        </w:rPr>
        <w:t>почтовый</w:t>
      </w:r>
      <w:r w:rsidRPr="00953071">
        <w:rPr>
          <w:rFonts w:ascii="Arial" w:hAnsi="Arial" w:cs="Arial"/>
          <w:spacing w:val="-4"/>
          <w:sz w:val="24"/>
          <w:szCs w:val="24"/>
        </w:rPr>
        <w:t xml:space="preserve"> </w:t>
      </w:r>
      <w:r w:rsidRPr="00953071">
        <w:rPr>
          <w:rFonts w:ascii="Arial" w:hAnsi="Arial" w:cs="Arial"/>
          <w:sz w:val="24"/>
          <w:szCs w:val="24"/>
        </w:rPr>
        <w:t>или</w:t>
      </w:r>
      <w:r w:rsidRPr="00953071">
        <w:rPr>
          <w:rFonts w:ascii="Arial" w:hAnsi="Arial" w:cs="Arial"/>
          <w:spacing w:val="-2"/>
          <w:sz w:val="24"/>
          <w:szCs w:val="24"/>
        </w:rPr>
        <w:t xml:space="preserve"> </w:t>
      </w:r>
      <w:r w:rsidRPr="00953071">
        <w:rPr>
          <w:rFonts w:ascii="Arial" w:hAnsi="Arial" w:cs="Arial"/>
          <w:sz w:val="24"/>
          <w:szCs w:val="24"/>
        </w:rPr>
        <w:t>строительный</w:t>
      </w:r>
      <w:r w:rsidRPr="00953071">
        <w:rPr>
          <w:rFonts w:ascii="Arial" w:hAnsi="Arial" w:cs="Arial"/>
          <w:spacing w:val="-3"/>
          <w:sz w:val="24"/>
          <w:szCs w:val="24"/>
        </w:rPr>
        <w:t xml:space="preserve"> </w:t>
      </w:r>
      <w:r w:rsidRPr="00953071">
        <w:rPr>
          <w:rFonts w:ascii="Arial" w:hAnsi="Arial" w:cs="Arial"/>
          <w:sz w:val="24"/>
          <w:szCs w:val="24"/>
        </w:rPr>
        <w:t>адрес</w:t>
      </w:r>
      <w:r w:rsidRPr="00953071">
        <w:rPr>
          <w:rFonts w:ascii="Arial" w:hAnsi="Arial" w:cs="Arial"/>
          <w:spacing w:val="-2"/>
          <w:sz w:val="24"/>
          <w:szCs w:val="24"/>
        </w:rPr>
        <w:t xml:space="preserve"> </w:t>
      </w:r>
      <w:r w:rsidRPr="00953071">
        <w:rPr>
          <w:rFonts w:ascii="Arial" w:hAnsi="Arial" w:cs="Arial"/>
          <w:sz w:val="24"/>
          <w:szCs w:val="24"/>
        </w:rPr>
        <w:t>объекта капитального строительства)</w:t>
      </w:r>
    </w:p>
    <w:p w:rsidR="00953071" w:rsidRPr="00953071" w:rsidRDefault="00953071" w:rsidP="00953071">
      <w:pPr>
        <w:pStyle w:val="a3"/>
        <w:jc w:val="both"/>
        <w:rPr>
          <w:rFonts w:ascii="Arial" w:hAnsi="Arial" w:cs="Arial"/>
          <w:sz w:val="24"/>
          <w:szCs w:val="24"/>
        </w:rPr>
      </w:pPr>
      <w:r w:rsidRPr="00953071">
        <w:rPr>
          <w:rFonts w:ascii="Arial" w:hAnsi="Arial" w:cs="Arial"/>
          <w:sz w:val="24"/>
          <w:szCs w:val="24"/>
        </w:rPr>
        <w:t>«___»__________________ 20___ г. № _____</w:t>
      </w:r>
    </w:p>
    <w:p w:rsidR="00953071" w:rsidRPr="00953071" w:rsidRDefault="00953071" w:rsidP="00953071">
      <w:pPr>
        <w:pStyle w:val="a3"/>
        <w:spacing w:before="6"/>
        <w:ind w:left="3545"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05248" behindDoc="1" locked="0" layoutInCell="1" allowOverlap="1" wp14:anchorId="4FE466BA" wp14:editId="0845BBB9">
                <wp:simplePos x="0" y="0"/>
                <wp:positionH relativeFrom="page">
                  <wp:posOffset>2717165</wp:posOffset>
                </wp:positionH>
                <wp:positionV relativeFrom="paragraph">
                  <wp:posOffset>112395</wp:posOffset>
                </wp:positionV>
                <wp:extent cx="266700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279 4279"/>
                            <a:gd name="T1" fmla="*/ T0 w 4200"/>
                            <a:gd name="T2" fmla="+- 0 8479 4279"/>
                            <a:gd name="T3" fmla="*/ T2 w 4200"/>
                          </a:gdLst>
                          <a:ahLst/>
                          <a:cxnLst>
                            <a:cxn ang="0">
                              <a:pos x="T1" y="0"/>
                            </a:cxn>
                            <a:cxn ang="0">
                              <a:pos x="T3" y="0"/>
                            </a:cxn>
                          </a:cxnLst>
                          <a:rect l="0" t="0" r="r" b="b"/>
                          <a:pathLst>
                            <a:path w="4200">
                              <a:moveTo>
                                <a:pt x="0" y="0"/>
                              </a:moveTo>
                              <a:lnTo>
                                <a:pt x="42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13.95pt;margin-top:8.85pt;width:210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" path="m,l4200,e" filled="f" strokeweight=".56pt">
                <v:path arrowok="t" o:connecttype="custom" o:connectlocs="0,0;2667000,0" o:connectangles="0,0"/>
                <w10:wrap type="topAndBottom" anchorx="page"/>
              </v:shape>
            </w:pict>
          </mc:Fallback>
        </mc:AlternateContent>
      </w:r>
      <w:r w:rsidRPr="00953071">
        <w:rPr>
          <w:rFonts w:ascii="Arial" w:hAnsi="Arial" w:cs="Arial"/>
          <w:sz w:val="24"/>
          <w:szCs w:val="24"/>
        </w:rPr>
        <w:t>(место</w:t>
      </w:r>
      <w:r w:rsidRPr="00953071">
        <w:rPr>
          <w:rFonts w:ascii="Arial" w:hAnsi="Arial" w:cs="Arial"/>
          <w:spacing w:val="-1"/>
          <w:sz w:val="24"/>
          <w:szCs w:val="24"/>
        </w:rPr>
        <w:t xml:space="preserve"> </w:t>
      </w:r>
      <w:r w:rsidRPr="00953071">
        <w:rPr>
          <w:rFonts w:ascii="Arial" w:hAnsi="Arial" w:cs="Arial"/>
          <w:sz w:val="24"/>
          <w:szCs w:val="24"/>
        </w:rPr>
        <w:t>составления)</w:t>
      </w:r>
    </w:p>
    <w:p w:rsidR="00953071" w:rsidRPr="00953071" w:rsidRDefault="00953071" w:rsidP="00953071">
      <w:pPr>
        <w:pStyle w:val="a3"/>
        <w:tabs>
          <w:tab w:val="left" w:pos="9494"/>
        </w:tabs>
        <w:ind w:left="471"/>
        <w:rPr>
          <w:rFonts w:ascii="Arial" w:hAnsi="Arial" w:cs="Arial"/>
          <w:sz w:val="24"/>
          <w:szCs w:val="24"/>
        </w:rPr>
      </w:pPr>
      <w:r w:rsidRPr="00953071">
        <w:rPr>
          <w:rFonts w:ascii="Arial" w:hAnsi="Arial" w:cs="Arial"/>
          <w:sz w:val="24"/>
          <w:szCs w:val="24"/>
        </w:rPr>
        <w:t>Мною</w:t>
      </w:r>
      <w:r w:rsidRPr="00953071">
        <w:rPr>
          <w:rFonts w:ascii="Arial" w:hAnsi="Arial" w:cs="Arial"/>
          <w:spacing w:val="-3"/>
          <w:sz w:val="24"/>
          <w:szCs w:val="24"/>
        </w:rPr>
        <w:t xml:space="preserve"> </w:t>
      </w:r>
      <w:r w:rsidRPr="00953071">
        <w:rPr>
          <w:rFonts w:ascii="Arial" w:hAnsi="Arial" w:cs="Arial"/>
          <w:sz w:val="24"/>
          <w:szCs w:val="24"/>
        </w:rPr>
        <w:t>(нами),</w:t>
      </w:r>
      <w:r w:rsidRPr="00953071">
        <w:rPr>
          <w:rFonts w:ascii="Arial" w:hAnsi="Arial" w:cs="Arial"/>
          <w:sz w:val="24"/>
          <w:szCs w:val="24"/>
          <w:u w:val="single"/>
        </w:rPr>
        <w:t xml:space="preserve"> _______________________________________________________</w:t>
      </w:r>
    </w:p>
    <w:p w:rsidR="00953071" w:rsidRPr="00953071" w:rsidRDefault="00953071" w:rsidP="00953071">
      <w:pPr>
        <w:ind w:left="1531" w:right="1817"/>
        <w:jc w:val="center"/>
        <w:rPr>
          <w:rFonts w:ascii="Arial" w:hAnsi="Arial" w:cs="Arial"/>
          <w:sz w:val="24"/>
          <w:szCs w:val="24"/>
        </w:rPr>
      </w:pPr>
      <w:r w:rsidRPr="00953071">
        <w:rPr>
          <w:rFonts w:ascii="Arial" w:hAnsi="Arial" w:cs="Arial"/>
          <w:sz w:val="24"/>
          <w:szCs w:val="24"/>
        </w:rPr>
        <w:t>(ФИО, должность)</w:t>
      </w:r>
    </w:p>
    <w:p w:rsidR="00953071" w:rsidRPr="00953071" w:rsidRDefault="00953071" w:rsidP="00953071">
      <w:pPr>
        <w:pStyle w:val="a3"/>
        <w:tabs>
          <w:tab w:val="left" w:pos="1830"/>
          <w:tab w:val="left" w:pos="2736"/>
          <w:tab w:val="left" w:pos="3978"/>
          <w:tab w:val="left" w:pos="5266"/>
          <w:tab w:val="left" w:pos="5929"/>
          <w:tab w:val="left" w:pos="7066"/>
          <w:tab w:val="left" w:pos="7972"/>
          <w:tab w:val="left" w:pos="9214"/>
        </w:tabs>
        <w:ind w:right="287"/>
        <w:jc w:val="center"/>
        <w:rPr>
          <w:rFonts w:ascii="Arial" w:hAnsi="Arial" w:cs="Arial"/>
          <w:sz w:val="24"/>
          <w:szCs w:val="24"/>
        </w:rPr>
      </w:pPr>
      <w:r w:rsidRPr="00953071">
        <w:rPr>
          <w:rFonts w:ascii="Arial" w:hAnsi="Arial" w:cs="Arial"/>
          <w:sz w:val="24"/>
          <w:szCs w:val="24"/>
        </w:rPr>
        <w:t>в</w:t>
      </w:r>
      <w:r w:rsidRPr="00953071">
        <w:rPr>
          <w:rFonts w:ascii="Arial" w:hAnsi="Arial" w:cs="Arial"/>
          <w:spacing w:val="30"/>
          <w:sz w:val="24"/>
          <w:szCs w:val="24"/>
        </w:rPr>
        <w:t xml:space="preserve"> </w:t>
      </w:r>
      <w:r w:rsidRPr="00953071">
        <w:rPr>
          <w:rFonts w:ascii="Arial" w:hAnsi="Arial" w:cs="Arial"/>
          <w:sz w:val="24"/>
          <w:szCs w:val="24"/>
        </w:rPr>
        <w:t>период</w:t>
      </w:r>
      <w:r w:rsidRPr="00953071">
        <w:rPr>
          <w:rFonts w:ascii="Arial" w:hAnsi="Arial" w:cs="Arial"/>
          <w:spacing w:val="31"/>
          <w:sz w:val="24"/>
          <w:szCs w:val="24"/>
        </w:rPr>
        <w:t xml:space="preserve"> </w:t>
      </w:r>
      <w:r w:rsidRPr="00953071">
        <w:rPr>
          <w:rFonts w:ascii="Arial" w:hAnsi="Arial" w:cs="Arial"/>
          <w:sz w:val="24"/>
          <w:szCs w:val="24"/>
        </w:rPr>
        <w:t>с</w:t>
      </w:r>
      <w:r w:rsidRPr="00953071">
        <w:rPr>
          <w:rFonts w:ascii="Arial" w:hAnsi="Arial" w:cs="Arial"/>
          <w:spacing w:val="31"/>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pacing w:val="32"/>
          <w:sz w:val="24"/>
          <w:szCs w:val="24"/>
        </w:rPr>
        <w:t xml:space="preserve"> </w:t>
      </w:r>
      <w:proofErr w:type="gramStart"/>
      <w:r w:rsidRPr="00953071">
        <w:rPr>
          <w:rFonts w:ascii="Arial" w:hAnsi="Arial" w:cs="Arial"/>
          <w:sz w:val="24"/>
          <w:szCs w:val="24"/>
        </w:rPr>
        <w:t>ч</w:t>
      </w:r>
      <w:proofErr w:type="gramEnd"/>
      <w:r w:rsidRPr="00953071">
        <w:rPr>
          <w:rFonts w:ascii="Arial" w:hAnsi="Arial" w:cs="Arial"/>
          <w:spacing w:val="32"/>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pacing w:val="32"/>
          <w:sz w:val="24"/>
          <w:szCs w:val="24"/>
        </w:rPr>
        <w:t xml:space="preserve"> </w:t>
      </w:r>
      <w:r w:rsidRPr="00953071">
        <w:rPr>
          <w:rFonts w:ascii="Arial" w:hAnsi="Arial" w:cs="Arial"/>
          <w:sz w:val="24"/>
          <w:szCs w:val="24"/>
        </w:rPr>
        <w:t>мин</w:t>
      </w:r>
      <w:r w:rsidRPr="00953071">
        <w:rPr>
          <w:rFonts w:ascii="Arial" w:hAnsi="Arial" w:cs="Arial"/>
          <w:spacing w:val="32"/>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20</w:t>
      </w:r>
      <w:r w:rsidRPr="00953071">
        <w:rPr>
          <w:rFonts w:ascii="Arial" w:hAnsi="Arial" w:cs="Arial"/>
          <w:sz w:val="24"/>
          <w:szCs w:val="24"/>
          <w:u w:val="single"/>
        </w:rPr>
        <w:tab/>
      </w:r>
      <w:r w:rsidRPr="00953071">
        <w:rPr>
          <w:rFonts w:ascii="Arial" w:hAnsi="Arial" w:cs="Arial"/>
          <w:sz w:val="24"/>
          <w:szCs w:val="24"/>
        </w:rPr>
        <w:t>г.</w:t>
      </w:r>
      <w:r w:rsidRPr="00953071">
        <w:rPr>
          <w:rFonts w:ascii="Arial" w:hAnsi="Arial" w:cs="Arial"/>
          <w:spacing w:val="32"/>
          <w:sz w:val="24"/>
          <w:szCs w:val="24"/>
        </w:rPr>
        <w:t xml:space="preserve"> </w:t>
      </w:r>
      <w:r w:rsidRPr="00953071">
        <w:rPr>
          <w:rFonts w:ascii="Arial" w:hAnsi="Arial" w:cs="Arial"/>
          <w:sz w:val="24"/>
          <w:szCs w:val="24"/>
        </w:rPr>
        <w:t>по</w:t>
      </w:r>
      <w:r w:rsidRPr="00953071">
        <w:rPr>
          <w:rFonts w:ascii="Arial" w:hAnsi="Arial" w:cs="Arial"/>
          <w:spacing w:val="31"/>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pacing w:val="32"/>
          <w:sz w:val="24"/>
          <w:szCs w:val="24"/>
        </w:rPr>
        <w:t xml:space="preserve"> </w:t>
      </w:r>
      <w:r w:rsidRPr="00953071">
        <w:rPr>
          <w:rFonts w:ascii="Arial" w:hAnsi="Arial" w:cs="Arial"/>
          <w:sz w:val="24"/>
          <w:szCs w:val="24"/>
        </w:rPr>
        <w:t>ч</w:t>
      </w:r>
      <w:r w:rsidRPr="00953071">
        <w:rPr>
          <w:rFonts w:ascii="Arial" w:hAnsi="Arial" w:cs="Arial"/>
          <w:spacing w:val="32"/>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pacing w:val="32"/>
          <w:sz w:val="24"/>
          <w:szCs w:val="24"/>
        </w:rPr>
        <w:t xml:space="preserve"> </w:t>
      </w:r>
      <w:r w:rsidRPr="00953071">
        <w:rPr>
          <w:rFonts w:ascii="Arial" w:hAnsi="Arial" w:cs="Arial"/>
          <w:sz w:val="24"/>
          <w:szCs w:val="24"/>
        </w:rPr>
        <w:t>мин</w:t>
      </w:r>
      <w:r w:rsidRPr="00953071">
        <w:rPr>
          <w:rFonts w:ascii="Arial" w:hAnsi="Arial" w:cs="Arial"/>
          <w:spacing w:val="32"/>
          <w:sz w:val="24"/>
          <w:szCs w:val="24"/>
        </w:rPr>
        <w:t xml:space="preserve"> </w:t>
      </w: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p>
    <w:p w:rsidR="00953071" w:rsidRPr="00953071" w:rsidRDefault="00953071" w:rsidP="00953071">
      <w:pPr>
        <w:pStyle w:val="a3"/>
        <w:tabs>
          <w:tab w:val="left" w:pos="1243"/>
          <w:tab w:val="left" w:pos="2039"/>
          <w:tab w:val="left" w:pos="2512"/>
          <w:tab w:val="left" w:pos="3850"/>
          <w:tab w:val="left" w:pos="4930"/>
          <w:tab w:val="left" w:pos="9538"/>
        </w:tabs>
        <w:ind w:left="121" w:right="345" w:hanging="63"/>
        <w:jc w:val="center"/>
        <w:rPr>
          <w:rFonts w:ascii="Arial" w:hAnsi="Arial" w:cs="Arial"/>
          <w:sz w:val="24"/>
          <w:szCs w:val="24"/>
          <w:u w:val="single"/>
        </w:rPr>
      </w:pPr>
      <w:r w:rsidRPr="00953071">
        <w:rPr>
          <w:rFonts w:ascii="Arial" w:hAnsi="Arial" w:cs="Arial"/>
          <w:sz w:val="24"/>
          <w:szCs w:val="24"/>
          <w:u w:val="single"/>
        </w:rPr>
        <w:t xml:space="preserve"> </w:t>
      </w:r>
      <w:r w:rsidRPr="00953071">
        <w:rPr>
          <w:rFonts w:ascii="Arial" w:hAnsi="Arial" w:cs="Arial"/>
          <w:sz w:val="24"/>
          <w:szCs w:val="24"/>
          <w:u w:val="single"/>
        </w:rPr>
        <w:tab/>
      </w:r>
      <w:r w:rsidRPr="00953071">
        <w:rPr>
          <w:rFonts w:ascii="Arial" w:hAnsi="Arial" w:cs="Arial"/>
          <w:sz w:val="24"/>
          <w:szCs w:val="24"/>
        </w:rPr>
        <w:t xml:space="preserve"> </w:t>
      </w:r>
      <w:r w:rsidRPr="00953071">
        <w:rPr>
          <w:rFonts w:ascii="Arial" w:hAnsi="Arial" w:cs="Arial"/>
          <w:spacing w:val="30"/>
          <w:sz w:val="24"/>
          <w:szCs w:val="24"/>
        </w:rPr>
        <w:t xml:space="preserve"> </w:t>
      </w:r>
      <w:r w:rsidRPr="00953071">
        <w:rPr>
          <w:rFonts w:ascii="Arial" w:hAnsi="Arial" w:cs="Arial"/>
          <w:sz w:val="24"/>
          <w:szCs w:val="24"/>
        </w:rPr>
        <w:t>20</w:t>
      </w:r>
      <w:r w:rsidRPr="00953071">
        <w:rPr>
          <w:rFonts w:ascii="Arial" w:hAnsi="Arial" w:cs="Arial"/>
          <w:sz w:val="24"/>
          <w:szCs w:val="24"/>
          <w:u w:val="single"/>
        </w:rPr>
        <w:tab/>
      </w:r>
      <w:r w:rsidRPr="00953071">
        <w:rPr>
          <w:rFonts w:ascii="Arial" w:hAnsi="Arial" w:cs="Arial"/>
          <w:sz w:val="24"/>
          <w:szCs w:val="24"/>
        </w:rPr>
        <w:t>г.</w:t>
      </w:r>
      <w:r w:rsidRPr="00953071">
        <w:rPr>
          <w:rFonts w:ascii="Arial" w:hAnsi="Arial" w:cs="Arial"/>
          <w:sz w:val="24"/>
          <w:szCs w:val="24"/>
        </w:rPr>
        <w:tab/>
        <w:t>проведен</w:t>
      </w:r>
      <w:r w:rsidRPr="00953071">
        <w:rPr>
          <w:rFonts w:ascii="Arial" w:hAnsi="Arial" w:cs="Arial"/>
          <w:sz w:val="24"/>
          <w:szCs w:val="24"/>
        </w:rPr>
        <w:tab/>
        <w:t>осмотр</w:t>
      </w:r>
      <w:r w:rsidRPr="00953071">
        <w:rPr>
          <w:rFonts w:ascii="Arial" w:hAnsi="Arial" w:cs="Arial"/>
          <w:sz w:val="24"/>
          <w:szCs w:val="24"/>
        </w:rPr>
        <w:tab/>
        <w:t>объекта</w:t>
      </w:r>
      <w:r w:rsidRPr="00953071">
        <w:rPr>
          <w:rFonts w:ascii="Arial" w:hAnsi="Arial" w:cs="Arial"/>
          <w:spacing w:val="1"/>
          <w:sz w:val="24"/>
          <w:szCs w:val="24"/>
        </w:rPr>
        <w:t xml:space="preserve"> </w:t>
      </w:r>
      <w:r w:rsidRPr="00953071">
        <w:rPr>
          <w:rFonts w:ascii="Arial" w:hAnsi="Arial" w:cs="Arial"/>
          <w:sz w:val="24"/>
          <w:szCs w:val="24"/>
        </w:rPr>
        <w:t>капитального</w:t>
      </w:r>
      <w:r w:rsidRPr="00953071">
        <w:rPr>
          <w:rFonts w:ascii="Arial" w:hAnsi="Arial" w:cs="Arial"/>
          <w:spacing w:val="1"/>
          <w:sz w:val="24"/>
          <w:szCs w:val="24"/>
        </w:rPr>
        <w:t xml:space="preserve"> </w:t>
      </w:r>
      <w:r w:rsidRPr="00953071">
        <w:rPr>
          <w:rFonts w:ascii="Arial" w:hAnsi="Arial" w:cs="Arial"/>
          <w:sz w:val="24"/>
          <w:szCs w:val="24"/>
        </w:rPr>
        <w:t>строительства</w:t>
      </w:r>
      <w:r w:rsidRPr="00953071">
        <w:rPr>
          <w:rFonts w:ascii="Arial" w:hAnsi="Arial" w:cs="Arial"/>
          <w:spacing w:val="1"/>
          <w:sz w:val="24"/>
          <w:szCs w:val="24"/>
        </w:rPr>
        <w:t xml:space="preserve"> </w:t>
      </w:r>
      <w:r w:rsidRPr="00953071">
        <w:rPr>
          <w:rFonts w:ascii="Arial" w:hAnsi="Arial" w:cs="Arial"/>
          <w:sz w:val="24"/>
          <w:szCs w:val="24"/>
        </w:rPr>
        <w:t>по</w:t>
      </w:r>
      <w:r w:rsidRPr="00953071">
        <w:rPr>
          <w:rFonts w:ascii="Arial" w:hAnsi="Arial" w:cs="Arial"/>
          <w:spacing w:val="-3"/>
          <w:sz w:val="24"/>
          <w:szCs w:val="24"/>
        </w:rPr>
        <w:t xml:space="preserve"> </w:t>
      </w:r>
      <w:r w:rsidRPr="00953071">
        <w:rPr>
          <w:rFonts w:ascii="Arial" w:hAnsi="Arial" w:cs="Arial"/>
          <w:sz w:val="24"/>
          <w:szCs w:val="24"/>
        </w:rPr>
        <w:t>адресу:</w:t>
      </w:r>
      <w:r w:rsidRPr="00953071">
        <w:rPr>
          <w:rFonts w:ascii="Arial" w:hAnsi="Arial" w:cs="Arial"/>
          <w:sz w:val="24"/>
          <w:szCs w:val="24"/>
          <w:u w:val="single"/>
        </w:rPr>
        <w:t xml:space="preserve"> ___________________________________________________________</w:t>
      </w:r>
    </w:p>
    <w:p w:rsidR="00953071" w:rsidRPr="00953071" w:rsidRDefault="00953071" w:rsidP="00953071">
      <w:pPr>
        <w:ind w:left="1529" w:right="1817"/>
        <w:jc w:val="center"/>
        <w:rPr>
          <w:rFonts w:ascii="Arial" w:hAnsi="Arial" w:cs="Arial"/>
          <w:sz w:val="24"/>
          <w:szCs w:val="24"/>
        </w:rPr>
      </w:pPr>
      <w:r w:rsidRPr="00953071">
        <w:rPr>
          <w:rFonts w:ascii="Arial" w:hAnsi="Arial" w:cs="Arial"/>
          <w:sz w:val="24"/>
          <w:szCs w:val="24"/>
        </w:rPr>
        <w:t>(указать наименование и почтовый или строительный адрес объекта</w:t>
      </w:r>
      <w:r w:rsidRPr="00953071">
        <w:rPr>
          <w:rFonts w:ascii="Arial" w:hAnsi="Arial" w:cs="Arial"/>
          <w:spacing w:val="-47"/>
          <w:sz w:val="24"/>
          <w:szCs w:val="24"/>
        </w:rPr>
        <w:t xml:space="preserve"> </w:t>
      </w:r>
      <w:r w:rsidRPr="00953071">
        <w:rPr>
          <w:rFonts w:ascii="Arial" w:hAnsi="Arial" w:cs="Arial"/>
          <w:sz w:val="24"/>
          <w:szCs w:val="24"/>
        </w:rPr>
        <w:t>капитального строительства)</w:t>
      </w:r>
    </w:p>
    <w:p w:rsidR="00953071" w:rsidRPr="00953071" w:rsidRDefault="00953071" w:rsidP="00953071">
      <w:pPr>
        <w:pStyle w:val="a3"/>
        <w:tabs>
          <w:tab w:val="left" w:pos="9500"/>
        </w:tabs>
        <w:ind w:left="471"/>
        <w:rPr>
          <w:rFonts w:ascii="Arial" w:hAnsi="Arial" w:cs="Arial"/>
          <w:sz w:val="24"/>
          <w:szCs w:val="24"/>
        </w:rPr>
      </w:pPr>
      <w:r w:rsidRPr="00953071">
        <w:rPr>
          <w:rFonts w:ascii="Arial" w:hAnsi="Arial" w:cs="Arial"/>
          <w:sz w:val="24"/>
          <w:szCs w:val="24"/>
        </w:rPr>
        <w:t>Осмотр</w:t>
      </w:r>
      <w:r w:rsidRPr="00953071">
        <w:rPr>
          <w:rFonts w:ascii="Arial" w:hAnsi="Arial" w:cs="Arial"/>
          <w:spacing w:val="-7"/>
          <w:sz w:val="24"/>
          <w:szCs w:val="24"/>
        </w:rPr>
        <w:t xml:space="preserve"> </w:t>
      </w:r>
      <w:r w:rsidRPr="00953071">
        <w:rPr>
          <w:rFonts w:ascii="Arial" w:hAnsi="Arial" w:cs="Arial"/>
          <w:sz w:val="24"/>
          <w:szCs w:val="24"/>
        </w:rPr>
        <w:t>проведен</w:t>
      </w:r>
      <w:r w:rsidRPr="00953071">
        <w:rPr>
          <w:rFonts w:ascii="Arial" w:hAnsi="Arial" w:cs="Arial"/>
          <w:spacing w:val="-6"/>
          <w:sz w:val="24"/>
          <w:szCs w:val="24"/>
        </w:rPr>
        <w:t xml:space="preserve"> </w:t>
      </w:r>
      <w:r w:rsidRPr="00953071">
        <w:rPr>
          <w:rFonts w:ascii="Arial" w:hAnsi="Arial" w:cs="Arial"/>
          <w:sz w:val="24"/>
          <w:szCs w:val="24"/>
        </w:rPr>
        <w:t>в</w:t>
      </w:r>
      <w:r w:rsidRPr="00953071">
        <w:rPr>
          <w:rFonts w:ascii="Arial" w:hAnsi="Arial" w:cs="Arial"/>
          <w:spacing w:val="-6"/>
          <w:sz w:val="24"/>
          <w:szCs w:val="24"/>
        </w:rPr>
        <w:t xml:space="preserve"> </w:t>
      </w:r>
      <w:r w:rsidRPr="00953071">
        <w:rPr>
          <w:rFonts w:ascii="Arial" w:hAnsi="Arial" w:cs="Arial"/>
          <w:sz w:val="24"/>
          <w:szCs w:val="24"/>
        </w:rPr>
        <w:t>присутствии</w:t>
      </w:r>
      <w:r w:rsidRPr="00953071">
        <w:rPr>
          <w:rFonts w:ascii="Arial" w:hAnsi="Arial" w:cs="Arial"/>
          <w:spacing w:val="-1"/>
          <w:sz w:val="24"/>
          <w:szCs w:val="24"/>
        </w:rPr>
        <w:t xml:space="preserve"> </w:t>
      </w:r>
      <w:r w:rsidRPr="00953071">
        <w:rPr>
          <w:rFonts w:ascii="Arial" w:hAnsi="Arial" w:cs="Arial"/>
          <w:sz w:val="24"/>
          <w:szCs w:val="24"/>
          <w:u w:val="single"/>
        </w:rPr>
        <w:t>_______________________________________</w:t>
      </w:r>
    </w:p>
    <w:p w:rsidR="00953071" w:rsidRPr="00953071" w:rsidRDefault="00953071" w:rsidP="00953071">
      <w:pPr>
        <w:pStyle w:val="a3"/>
        <w:spacing w:before="6"/>
        <w:ind w:left="2836"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06272" behindDoc="1" locked="0" layoutInCell="1" allowOverlap="1" wp14:anchorId="763F6CFD" wp14:editId="7A451C5E">
                <wp:simplePos x="0" y="0"/>
                <wp:positionH relativeFrom="page">
                  <wp:posOffset>1080135</wp:posOffset>
                </wp:positionH>
                <wp:positionV relativeFrom="paragraph">
                  <wp:posOffset>200025</wp:posOffset>
                </wp:positionV>
                <wp:extent cx="586740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85.05pt;margin-top:15.75pt;width:462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" path="m,l9240,e" filled="f" strokeweight=".56pt">
                <v:path arrowok="t" o:connecttype="custom" o:connectlocs="0,0;5867400,0" o:connectangles="0,0"/>
                <w10:wrap type="topAndBottom" anchorx="page"/>
              </v:shape>
            </w:pict>
          </mc:Fallback>
        </mc:AlternateContent>
      </w:r>
      <w:r w:rsidRPr="00953071">
        <w:rPr>
          <w:rFonts w:ascii="Arial" w:hAnsi="Arial" w:cs="Arial"/>
          <w:sz w:val="24"/>
          <w:szCs w:val="24"/>
        </w:rPr>
        <w:t>(ФИО, должность)</w:t>
      </w:r>
    </w:p>
    <w:p w:rsidR="00953071" w:rsidRPr="00953071" w:rsidRDefault="00953071" w:rsidP="00953071">
      <w:pPr>
        <w:pStyle w:val="a3"/>
        <w:ind w:left="471"/>
        <w:rPr>
          <w:rFonts w:ascii="Arial" w:hAnsi="Arial" w:cs="Arial"/>
          <w:sz w:val="24"/>
          <w:szCs w:val="24"/>
        </w:rPr>
      </w:pPr>
      <w:r w:rsidRPr="00953071">
        <w:rPr>
          <w:rFonts w:ascii="Arial" w:hAnsi="Arial" w:cs="Arial"/>
          <w:sz w:val="24"/>
          <w:szCs w:val="24"/>
        </w:rPr>
        <w:t>По</w:t>
      </w:r>
      <w:r w:rsidRPr="00953071">
        <w:rPr>
          <w:rFonts w:ascii="Arial" w:hAnsi="Arial" w:cs="Arial"/>
          <w:spacing w:val="-2"/>
          <w:sz w:val="24"/>
          <w:szCs w:val="24"/>
        </w:rPr>
        <w:t xml:space="preserve"> </w:t>
      </w:r>
      <w:r w:rsidRPr="00953071">
        <w:rPr>
          <w:rFonts w:ascii="Arial" w:hAnsi="Arial" w:cs="Arial"/>
          <w:sz w:val="24"/>
          <w:szCs w:val="24"/>
        </w:rPr>
        <w:t>результатам осмотра</w:t>
      </w:r>
      <w:r w:rsidRPr="00953071">
        <w:rPr>
          <w:rFonts w:ascii="Arial" w:hAnsi="Arial" w:cs="Arial"/>
          <w:spacing w:val="-1"/>
          <w:sz w:val="24"/>
          <w:szCs w:val="24"/>
        </w:rPr>
        <w:t xml:space="preserve"> </w:t>
      </w:r>
      <w:r w:rsidRPr="00953071">
        <w:rPr>
          <w:rFonts w:ascii="Arial" w:hAnsi="Arial" w:cs="Arial"/>
          <w:sz w:val="24"/>
          <w:szCs w:val="24"/>
        </w:rPr>
        <w:t>установлено следующее:</w:t>
      </w:r>
    </w:p>
    <w:p w:rsidR="00953071" w:rsidRPr="00953071" w:rsidRDefault="00953071" w:rsidP="00953071">
      <w:pPr>
        <w:pStyle w:val="a3"/>
        <w:spacing w:before="6"/>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07296" behindDoc="1" locked="0" layoutInCell="1" allowOverlap="1" wp14:anchorId="485E4918" wp14:editId="6426FCCD">
                <wp:simplePos x="0" y="0"/>
                <wp:positionH relativeFrom="page">
                  <wp:posOffset>1080135</wp:posOffset>
                </wp:positionH>
                <wp:positionV relativeFrom="paragraph">
                  <wp:posOffset>200660</wp:posOffset>
                </wp:positionV>
                <wp:extent cx="586740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85.05pt;margin-top:15.8pt;width:462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C8DwMAAJg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" path="m,l9240,e" filled="f" strokeweight=".56pt">
                <v:path arrowok="t" o:connecttype="custom" o:connectlocs="0,0;58674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08320" behindDoc="1" locked="0" layoutInCell="1" allowOverlap="1" wp14:anchorId="46BD3191" wp14:editId="6323737F">
                <wp:simplePos x="0" y="0"/>
                <wp:positionH relativeFrom="page">
                  <wp:posOffset>1080135</wp:posOffset>
                </wp:positionH>
                <wp:positionV relativeFrom="paragraph">
                  <wp:posOffset>405130</wp:posOffset>
                </wp:positionV>
                <wp:extent cx="586740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85.05pt;margin-top:31.9pt;width:462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" path="m,l9240,e" filled="f" strokeweight=".56pt">
                <v:path arrowok="t" o:connecttype="custom" o:connectlocs="0,0;58674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09344" behindDoc="1" locked="0" layoutInCell="1" allowOverlap="1" wp14:anchorId="6212B796" wp14:editId="0319D747">
                <wp:simplePos x="0" y="0"/>
                <wp:positionH relativeFrom="page">
                  <wp:posOffset>1080135</wp:posOffset>
                </wp:positionH>
                <wp:positionV relativeFrom="paragraph">
                  <wp:posOffset>609600</wp:posOffset>
                </wp:positionV>
                <wp:extent cx="586740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5.05pt;margin-top:48pt;width:462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JlDwMAAJg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" path="m,l9240,e" filled="f" strokeweight=".56pt">
                <v:path arrowok="t" o:connecttype="custom" o:connectlocs="0,0;5867400,0" o:connectangles="0,0"/>
                <w10:wrap type="topAndBottom" anchorx="page"/>
              </v:shape>
            </w:pict>
          </mc:Fallback>
        </mc:AlternateContent>
      </w:r>
    </w:p>
    <w:p w:rsidR="00953071" w:rsidRPr="00953071" w:rsidRDefault="00953071" w:rsidP="00953071">
      <w:pPr>
        <w:pStyle w:val="a3"/>
        <w:spacing w:before="88"/>
        <w:ind w:left="121"/>
        <w:rPr>
          <w:rFonts w:ascii="Arial" w:hAnsi="Arial" w:cs="Arial"/>
          <w:sz w:val="24"/>
          <w:szCs w:val="24"/>
        </w:rPr>
      </w:pPr>
      <w:r w:rsidRPr="00953071">
        <w:rPr>
          <w:rFonts w:ascii="Arial" w:hAnsi="Arial" w:cs="Arial"/>
          <w:sz w:val="24"/>
          <w:szCs w:val="24"/>
        </w:rPr>
        <w:t>Приложения:</w:t>
      </w:r>
    </w:p>
    <w:p w:rsidR="00953071" w:rsidRPr="00953071" w:rsidRDefault="00953071" w:rsidP="00953071">
      <w:pPr>
        <w:pStyle w:val="a3"/>
        <w:spacing w:before="7"/>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10368" behindDoc="1" locked="0" layoutInCell="1" allowOverlap="1" wp14:anchorId="116473D8" wp14:editId="55BCF006">
                <wp:simplePos x="0" y="0"/>
                <wp:positionH relativeFrom="page">
                  <wp:posOffset>1080135</wp:posOffset>
                </wp:positionH>
                <wp:positionV relativeFrom="paragraph">
                  <wp:posOffset>200660</wp:posOffset>
                </wp:positionV>
                <wp:extent cx="586740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85.05pt;margin-top:15.8pt;width:46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eEAMAAJg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" path="m,l9240,e" filled="f" strokeweight=".56pt">
                <v:path arrowok="t" o:connecttype="custom" o:connectlocs="0,0;58674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1392" behindDoc="1" locked="0" layoutInCell="1" allowOverlap="1" wp14:anchorId="4C50FCC2" wp14:editId="59FD6B80">
                <wp:simplePos x="0" y="0"/>
                <wp:positionH relativeFrom="page">
                  <wp:posOffset>1080135</wp:posOffset>
                </wp:positionH>
                <wp:positionV relativeFrom="paragraph">
                  <wp:posOffset>405130</wp:posOffset>
                </wp:positionV>
                <wp:extent cx="5867400"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85.05pt;margin-top:31.9pt;width:462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kfDwMAAJg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" path="m,l9240,e" filled="f" strokeweight=".56pt">
                <v:path arrowok="t" o:connecttype="custom" o:connectlocs="0,0;5867400,0" o:connectangles="0,0"/>
                <w10:wrap type="topAndBottom" anchorx="page"/>
              </v:shape>
            </w:pict>
          </mc:Fallback>
        </mc:AlternateContent>
      </w:r>
    </w:p>
    <w:p w:rsidR="00953071" w:rsidRPr="00953071" w:rsidRDefault="00953071" w:rsidP="00953071">
      <w:pPr>
        <w:pStyle w:val="a3"/>
        <w:spacing w:before="88"/>
        <w:ind w:left="121"/>
        <w:rPr>
          <w:rFonts w:ascii="Arial" w:hAnsi="Arial" w:cs="Arial"/>
          <w:sz w:val="24"/>
          <w:szCs w:val="24"/>
        </w:rPr>
      </w:pPr>
      <w:r w:rsidRPr="00953071">
        <w:rPr>
          <w:rFonts w:ascii="Arial" w:hAnsi="Arial" w:cs="Arial"/>
          <w:sz w:val="24"/>
          <w:szCs w:val="24"/>
        </w:rPr>
        <w:t>Подписи</w:t>
      </w:r>
      <w:r w:rsidRPr="00953071">
        <w:rPr>
          <w:rFonts w:ascii="Arial" w:hAnsi="Arial" w:cs="Arial"/>
          <w:spacing w:val="-5"/>
          <w:sz w:val="24"/>
          <w:szCs w:val="24"/>
        </w:rPr>
        <w:t xml:space="preserve"> </w:t>
      </w:r>
      <w:r w:rsidRPr="00953071">
        <w:rPr>
          <w:rFonts w:ascii="Arial" w:hAnsi="Arial" w:cs="Arial"/>
          <w:sz w:val="24"/>
          <w:szCs w:val="24"/>
        </w:rPr>
        <w:t>лиц,</w:t>
      </w:r>
      <w:r w:rsidRPr="00953071">
        <w:rPr>
          <w:rFonts w:ascii="Arial" w:hAnsi="Arial" w:cs="Arial"/>
          <w:spacing w:val="-4"/>
          <w:sz w:val="24"/>
          <w:szCs w:val="24"/>
        </w:rPr>
        <w:t xml:space="preserve"> </w:t>
      </w:r>
      <w:r w:rsidRPr="00953071">
        <w:rPr>
          <w:rFonts w:ascii="Arial" w:hAnsi="Arial" w:cs="Arial"/>
          <w:sz w:val="24"/>
          <w:szCs w:val="24"/>
        </w:rPr>
        <w:t>присутствовавших</w:t>
      </w:r>
      <w:r w:rsidRPr="00953071">
        <w:rPr>
          <w:rFonts w:ascii="Arial" w:hAnsi="Arial" w:cs="Arial"/>
          <w:spacing w:val="-5"/>
          <w:sz w:val="24"/>
          <w:szCs w:val="24"/>
        </w:rPr>
        <w:t xml:space="preserve"> </w:t>
      </w:r>
      <w:r w:rsidRPr="00953071">
        <w:rPr>
          <w:rFonts w:ascii="Arial" w:hAnsi="Arial" w:cs="Arial"/>
          <w:sz w:val="24"/>
          <w:szCs w:val="24"/>
        </w:rPr>
        <w:t>при</w:t>
      </w:r>
      <w:r w:rsidRPr="00953071">
        <w:rPr>
          <w:rFonts w:ascii="Arial" w:hAnsi="Arial" w:cs="Arial"/>
          <w:spacing w:val="-5"/>
          <w:sz w:val="24"/>
          <w:szCs w:val="24"/>
        </w:rPr>
        <w:t xml:space="preserve"> </w:t>
      </w:r>
      <w:r w:rsidRPr="00953071">
        <w:rPr>
          <w:rFonts w:ascii="Arial" w:hAnsi="Arial" w:cs="Arial"/>
          <w:sz w:val="24"/>
          <w:szCs w:val="24"/>
        </w:rPr>
        <w:t>проведении</w:t>
      </w:r>
      <w:r w:rsidRPr="00953071">
        <w:rPr>
          <w:rFonts w:ascii="Arial" w:hAnsi="Arial" w:cs="Arial"/>
          <w:spacing w:val="-5"/>
          <w:sz w:val="24"/>
          <w:szCs w:val="24"/>
        </w:rPr>
        <w:t xml:space="preserve"> </w:t>
      </w:r>
      <w:r w:rsidRPr="00953071">
        <w:rPr>
          <w:rFonts w:ascii="Arial" w:hAnsi="Arial" w:cs="Arial"/>
          <w:sz w:val="24"/>
          <w:szCs w:val="24"/>
        </w:rPr>
        <w:t>осмотра:</w:t>
      </w:r>
    </w:p>
    <w:p w:rsidR="00953071" w:rsidRPr="00953071" w:rsidRDefault="00953071" w:rsidP="00953071">
      <w:pPr>
        <w:pStyle w:val="a3"/>
        <w:spacing w:before="7"/>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12416" behindDoc="1" locked="0" layoutInCell="1" allowOverlap="1" wp14:anchorId="6A120336" wp14:editId="5012162B">
                <wp:simplePos x="0" y="0"/>
                <wp:positionH relativeFrom="page">
                  <wp:posOffset>1080135</wp:posOffset>
                </wp:positionH>
                <wp:positionV relativeFrom="paragraph">
                  <wp:posOffset>200660</wp:posOffset>
                </wp:positionV>
                <wp:extent cx="977900" cy="1270"/>
                <wp:effectExtent l="0" t="0" r="0" b="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85.05pt;margin-top:15.8pt;width:77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" path="m,l1540,e" filled="f" strokeweight=".56pt">
                <v:path arrowok="t" o:connecttype="custom" o:connectlocs="0,0;9779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4464" behindDoc="1" locked="0" layoutInCell="1" allowOverlap="1" wp14:anchorId="60E94A82" wp14:editId="70DC43BA">
                <wp:simplePos x="0" y="0"/>
                <wp:positionH relativeFrom="page">
                  <wp:posOffset>4636135</wp:posOffset>
                </wp:positionH>
                <wp:positionV relativeFrom="paragraph">
                  <wp:posOffset>200660</wp:posOffset>
                </wp:positionV>
                <wp:extent cx="1422400"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65.05pt;margin-top:15.8pt;width:112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" path="m,l2240,e" filled="f" strokeweight=".56pt">
                <v:path arrowok="t" o:connecttype="custom" o:connectlocs="0,0;14224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3440" behindDoc="1" locked="0" layoutInCell="1" allowOverlap="1" wp14:anchorId="4D1F22FE" wp14:editId="3E8E3DD2">
                <wp:simplePos x="0" y="0"/>
                <wp:positionH relativeFrom="page">
                  <wp:posOffset>3035935</wp:posOffset>
                </wp:positionH>
                <wp:positionV relativeFrom="paragraph">
                  <wp:posOffset>200660</wp:posOffset>
                </wp:positionV>
                <wp:extent cx="711200"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39.05pt;margin-top:15.8pt;width:56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" path="m,l1120,e" filled="f" strokeweight=".56pt">
                <v:path arrowok="t" o:connecttype="custom" o:connectlocs="0,0;711200,0" o:connectangles="0,0"/>
                <w10:wrap type="topAndBottom" anchorx="page"/>
              </v:shape>
            </w:pict>
          </mc:Fallback>
        </mc:AlternateContent>
      </w:r>
      <w:r w:rsidRPr="00953071">
        <w:rPr>
          <w:rFonts w:ascii="Arial" w:hAnsi="Arial" w:cs="Arial"/>
          <w:sz w:val="24"/>
          <w:szCs w:val="24"/>
        </w:rPr>
        <w:t>(должность)</w:t>
      </w:r>
      <w:r w:rsidRPr="00953071">
        <w:rPr>
          <w:rFonts w:ascii="Arial" w:hAnsi="Arial" w:cs="Arial"/>
          <w:sz w:val="24"/>
          <w:szCs w:val="24"/>
        </w:rPr>
        <w:tab/>
      </w:r>
      <w:r w:rsidRPr="00953071">
        <w:rPr>
          <w:rFonts w:ascii="Arial" w:hAnsi="Arial" w:cs="Arial"/>
          <w:sz w:val="24"/>
          <w:szCs w:val="24"/>
        </w:rPr>
        <w:tab/>
      </w:r>
      <w:r w:rsidRPr="00953071">
        <w:rPr>
          <w:rFonts w:ascii="Arial" w:hAnsi="Arial" w:cs="Arial"/>
          <w:sz w:val="24"/>
          <w:szCs w:val="24"/>
        </w:rPr>
        <w:tab/>
        <w:t xml:space="preserve"> (подпись)</w:t>
      </w:r>
      <w:r w:rsidRPr="00953071">
        <w:rPr>
          <w:rFonts w:ascii="Arial" w:hAnsi="Arial" w:cs="Arial"/>
          <w:sz w:val="24"/>
          <w:szCs w:val="24"/>
        </w:rPr>
        <w:tab/>
      </w:r>
      <w:r w:rsidRPr="00953071">
        <w:rPr>
          <w:rFonts w:ascii="Arial" w:hAnsi="Arial" w:cs="Arial"/>
          <w:sz w:val="24"/>
          <w:szCs w:val="24"/>
        </w:rPr>
        <w:tab/>
        <w:t xml:space="preserve">        (расшифровка</w:t>
      </w:r>
      <w:r w:rsidRPr="00953071">
        <w:rPr>
          <w:rFonts w:ascii="Arial" w:hAnsi="Arial" w:cs="Arial"/>
          <w:spacing w:val="-4"/>
          <w:sz w:val="24"/>
          <w:szCs w:val="24"/>
        </w:rPr>
        <w:t xml:space="preserve"> </w:t>
      </w:r>
      <w:r w:rsidRPr="00953071">
        <w:rPr>
          <w:rFonts w:ascii="Arial" w:hAnsi="Arial" w:cs="Arial"/>
          <w:sz w:val="24"/>
          <w:szCs w:val="24"/>
        </w:rPr>
        <w:t>подписи)</w:t>
      </w:r>
    </w:p>
    <w:p w:rsidR="00953071" w:rsidRPr="00953071" w:rsidRDefault="00953071" w:rsidP="00953071">
      <w:pPr>
        <w:pStyle w:val="a3"/>
        <w:rPr>
          <w:rFonts w:ascii="Arial" w:hAnsi="Arial" w:cs="Arial"/>
          <w:sz w:val="24"/>
          <w:szCs w:val="24"/>
        </w:rPr>
      </w:pPr>
    </w:p>
    <w:p w:rsidR="00953071" w:rsidRPr="00953071" w:rsidRDefault="00953071" w:rsidP="00953071">
      <w:pPr>
        <w:pStyle w:val="a3"/>
        <w:ind w:left="121"/>
        <w:rPr>
          <w:rFonts w:ascii="Arial" w:hAnsi="Arial" w:cs="Arial"/>
          <w:sz w:val="24"/>
          <w:szCs w:val="24"/>
        </w:rPr>
      </w:pPr>
      <w:r w:rsidRPr="00953071">
        <w:rPr>
          <w:rFonts w:ascii="Arial" w:hAnsi="Arial" w:cs="Arial"/>
          <w:sz w:val="24"/>
          <w:szCs w:val="24"/>
        </w:rPr>
        <w:t>Подписи</w:t>
      </w:r>
      <w:r w:rsidRPr="00953071">
        <w:rPr>
          <w:rFonts w:ascii="Arial" w:hAnsi="Arial" w:cs="Arial"/>
          <w:spacing w:val="-3"/>
          <w:sz w:val="24"/>
          <w:szCs w:val="24"/>
        </w:rPr>
        <w:t xml:space="preserve"> </w:t>
      </w:r>
      <w:r w:rsidRPr="00953071">
        <w:rPr>
          <w:rFonts w:ascii="Arial" w:hAnsi="Arial" w:cs="Arial"/>
          <w:sz w:val="24"/>
          <w:szCs w:val="24"/>
        </w:rPr>
        <w:t>должностных</w:t>
      </w:r>
      <w:r w:rsidRPr="00953071">
        <w:rPr>
          <w:rFonts w:ascii="Arial" w:hAnsi="Arial" w:cs="Arial"/>
          <w:spacing w:val="-1"/>
          <w:sz w:val="24"/>
          <w:szCs w:val="24"/>
        </w:rPr>
        <w:t xml:space="preserve"> </w:t>
      </w:r>
      <w:r w:rsidRPr="00953071">
        <w:rPr>
          <w:rFonts w:ascii="Arial" w:hAnsi="Arial" w:cs="Arial"/>
          <w:sz w:val="24"/>
          <w:szCs w:val="24"/>
        </w:rPr>
        <w:t>лиц,</w:t>
      </w:r>
      <w:r w:rsidRPr="00953071">
        <w:rPr>
          <w:rFonts w:ascii="Arial" w:hAnsi="Arial" w:cs="Arial"/>
          <w:spacing w:val="-1"/>
          <w:sz w:val="24"/>
          <w:szCs w:val="24"/>
        </w:rPr>
        <w:t xml:space="preserve"> </w:t>
      </w:r>
      <w:r w:rsidRPr="00953071">
        <w:rPr>
          <w:rFonts w:ascii="Arial" w:hAnsi="Arial" w:cs="Arial"/>
          <w:sz w:val="24"/>
          <w:szCs w:val="24"/>
        </w:rPr>
        <w:t>проводивших</w:t>
      </w:r>
      <w:r w:rsidRPr="00953071">
        <w:rPr>
          <w:rFonts w:ascii="Arial" w:hAnsi="Arial" w:cs="Arial"/>
          <w:spacing w:val="-1"/>
          <w:sz w:val="24"/>
          <w:szCs w:val="24"/>
        </w:rPr>
        <w:t xml:space="preserve"> </w:t>
      </w:r>
      <w:r w:rsidRPr="00953071">
        <w:rPr>
          <w:rFonts w:ascii="Arial" w:hAnsi="Arial" w:cs="Arial"/>
          <w:sz w:val="24"/>
          <w:szCs w:val="24"/>
        </w:rPr>
        <w:t>осмотр:</w:t>
      </w:r>
    </w:p>
    <w:p w:rsidR="00953071" w:rsidRPr="00953071" w:rsidRDefault="00953071" w:rsidP="00953071">
      <w:pPr>
        <w:pStyle w:val="a3"/>
        <w:spacing w:before="6"/>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15488" behindDoc="1" locked="0" layoutInCell="1" allowOverlap="1" wp14:anchorId="71E66911" wp14:editId="2F59B1D4">
                <wp:simplePos x="0" y="0"/>
                <wp:positionH relativeFrom="page">
                  <wp:posOffset>1080135</wp:posOffset>
                </wp:positionH>
                <wp:positionV relativeFrom="paragraph">
                  <wp:posOffset>200025</wp:posOffset>
                </wp:positionV>
                <wp:extent cx="977900"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85.05pt;margin-top:15.75pt;width:77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" path="m,l1540,e" filled="f" strokeweight=".56pt">
                <v:path arrowok="t" o:connecttype="custom" o:connectlocs="0,0;9779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7536" behindDoc="1" locked="0" layoutInCell="1" allowOverlap="1" wp14:anchorId="1F07E736" wp14:editId="0D3DCA41">
                <wp:simplePos x="0" y="0"/>
                <wp:positionH relativeFrom="page">
                  <wp:posOffset>4636135</wp:posOffset>
                </wp:positionH>
                <wp:positionV relativeFrom="paragraph">
                  <wp:posOffset>200025</wp:posOffset>
                </wp:positionV>
                <wp:extent cx="142240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65.05pt;margin-top:15.75pt;width:11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" path="m,l2240,e" filled="f" strokeweight=".56pt">
                <v:path arrowok="t" o:connecttype="custom" o:connectlocs="0,0;14224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6512" behindDoc="1" locked="0" layoutInCell="1" allowOverlap="1" wp14:anchorId="1684C59B" wp14:editId="7E9D824D">
                <wp:simplePos x="0" y="0"/>
                <wp:positionH relativeFrom="page">
                  <wp:posOffset>3035935</wp:posOffset>
                </wp:positionH>
                <wp:positionV relativeFrom="paragraph">
                  <wp:posOffset>200025</wp:posOffset>
                </wp:positionV>
                <wp:extent cx="71120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39.05pt;margin-top:15.75pt;width:56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" path="m,l1120,e" filled="f" strokeweight=".56pt">
                <v:path arrowok="t" o:connecttype="custom" o:connectlocs="0,0;711200,0" o:connectangles="0,0"/>
                <w10:wrap type="topAndBottom" anchorx="page"/>
              </v:shape>
            </w:pict>
          </mc:Fallback>
        </mc:AlternateContent>
      </w:r>
      <w:r w:rsidRPr="00953071">
        <w:rPr>
          <w:rFonts w:ascii="Arial" w:hAnsi="Arial" w:cs="Arial"/>
          <w:sz w:val="24"/>
          <w:szCs w:val="24"/>
        </w:rPr>
        <w:t>(должность)</w:t>
      </w:r>
      <w:r w:rsidRPr="00953071">
        <w:rPr>
          <w:rFonts w:ascii="Arial" w:hAnsi="Arial" w:cs="Arial"/>
          <w:sz w:val="24"/>
          <w:szCs w:val="24"/>
        </w:rPr>
        <w:tab/>
      </w:r>
      <w:r w:rsidRPr="00953071">
        <w:rPr>
          <w:rFonts w:ascii="Arial" w:hAnsi="Arial" w:cs="Arial"/>
          <w:sz w:val="24"/>
          <w:szCs w:val="24"/>
        </w:rPr>
        <w:tab/>
      </w:r>
      <w:r w:rsidRPr="00953071">
        <w:rPr>
          <w:rFonts w:ascii="Arial" w:hAnsi="Arial" w:cs="Arial"/>
          <w:sz w:val="24"/>
          <w:szCs w:val="24"/>
        </w:rPr>
        <w:tab/>
        <w:t>(подпись)</w:t>
      </w:r>
      <w:r w:rsidRPr="00953071">
        <w:rPr>
          <w:rFonts w:ascii="Arial" w:hAnsi="Arial" w:cs="Arial"/>
          <w:sz w:val="24"/>
          <w:szCs w:val="24"/>
        </w:rPr>
        <w:tab/>
      </w:r>
      <w:r w:rsidRPr="00953071">
        <w:rPr>
          <w:rFonts w:ascii="Arial" w:hAnsi="Arial" w:cs="Arial"/>
          <w:sz w:val="24"/>
          <w:szCs w:val="24"/>
        </w:rPr>
        <w:tab/>
        <w:t xml:space="preserve">         (расшифровка</w:t>
      </w:r>
      <w:r w:rsidRPr="00953071">
        <w:rPr>
          <w:rFonts w:ascii="Arial" w:hAnsi="Arial" w:cs="Arial"/>
          <w:spacing w:val="-4"/>
          <w:sz w:val="24"/>
          <w:szCs w:val="24"/>
        </w:rPr>
        <w:t xml:space="preserve"> </w:t>
      </w:r>
      <w:r w:rsidRPr="00953071">
        <w:rPr>
          <w:rFonts w:ascii="Arial" w:hAnsi="Arial" w:cs="Arial"/>
          <w:sz w:val="24"/>
          <w:szCs w:val="24"/>
        </w:rPr>
        <w:t>подписи)</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br w:type="page"/>
      </w:r>
      <w:r w:rsidRPr="00953071">
        <w:rPr>
          <w:rFonts w:ascii="Arial" w:hAnsi="Arial" w:cs="Arial"/>
          <w:sz w:val="24"/>
          <w:szCs w:val="24"/>
        </w:rPr>
        <w:lastRenderedPageBreak/>
        <w:t xml:space="preserve">Приложение 2 </w:t>
      </w:r>
    </w:p>
    <w:p w:rsidR="00953071" w:rsidRPr="00953071" w:rsidRDefault="00953071" w:rsidP="00953071">
      <w:pPr>
        <w:ind w:left="5672"/>
        <w:jc w:val="both"/>
        <w:rPr>
          <w:rFonts w:ascii="Arial" w:hAnsi="Arial" w:cs="Arial"/>
          <w:sz w:val="24"/>
          <w:szCs w:val="24"/>
        </w:rPr>
      </w:pPr>
      <w:r w:rsidRPr="00953071">
        <w:rPr>
          <w:rFonts w:ascii="Arial" w:hAnsi="Arial" w:cs="Arial"/>
          <w:sz w:val="24"/>
          <w:szCs w:val="24"/>
        </w:rPr>
        <w:t xml:space="preserve">к Порядку, утвержденному постановлением администрации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от 1</w:t>
      </w:r>
      <w:r>
        <w:rPr>
          <w:rFonts w:ascii="Arial" w:hAnsi="Arial" w:cs="Arial"/>
          <w:sz w:val="24"/>
          <w:szCs w:val="24"/>
        </w:rPr>
        <w:t>4</w:t>
      </w:r>
      <w:r w:rsidRPr="00953071">
        <w:rPr>
          <w:rFonts w:ascii="Arial" w:hAnsi="Arial" w:cs="Arial"/>
          <w:sz w:val="24"/>
          <w:szCs w:val="24"/>
        </w:rPr>
        <w:t xml:space="preserve">.02.2023 г. № </w:t>
      </w:r>
      <w:r>
        <w:rPr>
          <w:rFonts w:ascii="Arial" w:hAnsi="Arial" w:cs="Arial"/>
          <w:sz w:val="24"/>
          <w:szCs w:val="24"/>
        </w:rPr>
        <w:t>26</w:t>
      </w:r>
    </w:p>
    <w:p w:rsidR="00953071" w:rsidRPr="00953071" w:rsidRDefault="00953071" w:rsidP="00953071">
      <w:pPr>
        <w:pStyle w:val="a3"/>
        <w:spacing w:before="76"/>
        <w:ind w:left="4651" w:right="1"/>
        <w:jc w:val="center"/>
        <w:rPr>
          <w:rFonts w:ascii="Arial" w:hAnsi="Arial" w:cs="Arial"/>
          <w:sz w:val="24"/>
          <w:szCs w:val="24"/>
        </w:rPr>
      </w:pPr>
      <w:r w:rsidRPr="00953071">
        <w:rPr>
          <w:rFonts w:ascii="Arial" w:hAnsi="Arial" w:cs="Arial"/>
          <w:sz w:val="24"/>
          <w:szCs w:val="24"/>
        </w:rPr>
        <w:t>УТВЕРЖДАЮ</w:t>
      </w:r>
    </w:p>
    <w:p w:rsidR="00953071" w:rsidRPr="00953071" w:rsidRDefault="00953071" w:rsidP="00953071">
      <w:pPr>
        <w:pStyle w:val="a3"/>
        <w:ind w:left="5107" w:right="454"/>
        <w:jc w:val="center"/>
        <w:rPr>
          <w:rFonts w:ascii="Arial" w:hAnsi="Arial" w:cs="Arial"/>
          <w:sz w:val="24"/>
          <w:szCs w:val="24"/>
        </w:rPr>
      </w:pPr>
      <w:r w:rsidRPr="00953071">
        <w:rPr>
          <w:rFonts w:ascii="Arial" w:hAnsi="Arial" w:cs="Arial"/>
          <w:sz w:val="24"/>
          <w:szCs w:val="24"/>
        </w:rPr>
        <w:t xml:space="preserve">Глава </w:t>
      </w:r>
      <w:r w:rsidRPr="00953071">
        <w:rPr>
          <w:rFonts w:ascii="Arial" w:hAnsi="Arial" w:cs="Arial"/>
          <w:sz w:val="24"/>
          <w:szCs w:val="24"/>
        </w:rPr>
        <w:t>Подгоренского</w:t>
      </w:r>
      <w:r w:rsidRPr="00953071">
        <w:rPr>
          <w:rFonts w:ascii="Arial" w:hAnsi="Arial" w:cs="Arial"/>
          <w:sz w:val="24"/>
          <w:szCs w:val="24"/>
        </w:rPr>
        <w:t xml:space="preserve"> сельского поселения </w:t>
      </w:r>
    </w:p>
    <w:p w:rsidR="00953071" w:rsidRPr="00953071" w:rsidRDefault="00953071" w:rsidP="00953071">
      <w:pPr>
        <w:pStyle w:val="a3"/>
        <w:spacing w:before="6"/>
        <w:ind w:left="4963"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18560" behindDoc="1" locked="0" layoutInCell="1" allowOverlap="1" wp14:anchorId="7B9CD09C" wp14:editId="49FBEEA0">
                <wp:simplePos x="0" y="0"/>
                <wp:positionH relativeFrom="page">
                  <wp:posOffset>4240530</wp:posOffset>
                </wp:positionH>
                <wp:positionV relativeFrom="paragraph">
                  <wp:posOffset>200025</wp:posOffset>
                </wp:positionV>
                <wp:extent cx="133350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6678 6678"/>
                            <a:gd name="T1" fmla="*/ T0 w 2100"/>
                            <a:gd name="T2" fmla="+- 0 8778 6678"/>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33.9pt;margin-top:15.75pt;width:10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" path="m,l2100,e" filled="f" strokeweight=".56pt">
                <v:path arrowok="t" o:connecttype="custom" o:connectlocs="0,0;13335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19584" behindDoc="1" locked="0" layoutInCell="1" allowOverlap="1" wp14:anchorId="60FE5700" wp14:editId="185C83E7">
                <wp:simplePos x="0" y="0"/>
                <wp:positionH relativeFrom="page">
                  <wp:posOffset>5663565</wp:posOffset>
                </wp:positionH>
                <wp:positionV relativeFrom="paragraph">
                  <wp:posOffset>200025</wp:posOffset>
                </wp:positionV>
                <wp:extent cx="1333500" cy="1270"/>
                <wp:effectExtent l="0" t="0" r="0" b="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8919 8919"/>
                            <a:gd name="T1" fmla="*/ T0 w 2100"/>
                            <a:gd name="T2" fmla="+- 0 11019 8919"/>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445.95pt;margin-top:15.75pt;width:10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" path="m,l2100,e" filled="f" strokeweight=".56pt">
                <v:path arrowok="t" o:connecttype="custom" o:connectlocs="0,0;1333500,0" o:connectangles="0,0"/>
                <w10:wrap type="topAndBottom" anchorx="page"/>
              </v:shape>
            </w:pict>
          </mc:Fallback>
        </mc:AlternateContent>
      </w:r>
      <w:r w:rsidRPr="00953071">
        <w:rPr>
          <w:rFonts w:ascii="Arial" w:hAnsi="Arial" w:cs="Arial"/>
          <w:sz w:val="24"/>
          <w:szCs w:val="24"/>
        </w:rPr>
        <w:t>(подпись)                 (ФИО)</w:t>
      </w:r>
    </w:p>
    <w:p w:rsidR="00953071" w:rsidRPr="00953071" w:rsidRDefault="00953071" w:rsidP="00953071">
      <w:pPr>
        <w:pStyle w:val="a3"/>
        <w:tabs>
          <w:tab w:val="left" w:pos="5350"/>
          <w:tab w:val="left" w:pos="8780"/>
        </w:tabs>
        <w:ind w:left="4651"/>
        <w:jc w:val="center"/>
        <w:rPr>
          <w:rFonts w:ascii="Arial" w:hAnsi="Arial" w:cs="Arial"/>
          <w:sz w:val="24"/>
          <w:szCs w:val="24"/>
        </w:rPr>
      </w:pPr>
      <w:r w:rsidRPr="00953071">
        <w:rPr>
          <w:rFonts w:ascii="Arial" w:hAnsi="Arial" w:cs="Arial"/>
          <w:sz w:val="24"/>
          <w:szCs w:val="24"/>
        </w:rPr>
        <w:t>«</w:t>
      </w:r>
      <w:r w:rsidRPr="00953071">
        <w:rPr>
          <w:rFonts w:ascii="Arial" w:hAnsi="Arial" w:cs="Arial"/>
          <w:sz w:val="24"/>
          <w:szCs w:val="24"/>
          <w:u w:val="single"/>
        </w:rPr>
        <w:tab/>
      </w:r>
      <w:r w:rsidRPr="00953071">
        <w:rPr>
          <w:rFonts w:ascii="Arial" w:hAnsi="Arial" w:cs="Arial"/>
          <w:sz w:val="24"/>
          <w:szCs w:val="24"/>
        </w:rPr>
        <w:t>»</w:t>
      </w:r>
      <w:r w:rsidRPr="00953071">
        <w:rPr>
          <w:rFonts w:ascii="Arial" w:hAnsi="Arial" w:cs="Arial"/>
          <w:sz w:val="24"/>
          <w:szCs w:val="24"/>
          <w:u w:val="single"/>
        </w:rPr>
        <w:t xml:space="preserve"> ___________________________</w:t>
      </w:r>
      <w:proofErr w:type="gramStart"/>
      <w:r w:rsidRPr="00953071">
        <w:rPr>
          <w:rFonts w:ascii="Arial" w:hAnsi="Arial" w:cs="Arial"/>
          <w:sz w:val="24"/>
          <w:szCs w:val="24"/>
        </w:rPr>
        <w:t>г</w:t>
      </w:r>
      <w:proofErr w:type="gramEnd"/>
      <w:r w:rsidRPr="00953071">
        <w:rPr>
          <w:rFonts w:ascii="Arial" w:hAnsi="Arial" w:cs="Arial"/>
          <w:sz w:val="24"/>
          <w:szCs w:val="24"/>
        </w:rPr>
        <w:t>.</w:t>
      </w:r>
    </w:p>
    <w:p w:rsidR="00953071" w:rsidRPr="00953071" w:rsidRDefault="00953071" w:rsidP="00953071">
      <w:pPr>
        <w:pStyle w:val="a3"/>
        <w:spacing w:before="245"/>
        <w:ind w:left="1531" w:right="1817"/>
        <w:jc w:val="center"/>
        <w:rPr>
          <w:rFonts w:ascii="Arial" w:hAnsi="Arial" w:cs="Arial"/>
          <w:sz w:val="24"/>
          <w:szCs w:val="24"/>
        </w:rPr>
      </w:pPr>
      <w:r w:rsidRPr="00953071">
        <w:rPr>
          <w:rFonts w:ascii="Arial" w:hAnsi="Arial" w:cs="Arial"/>
          <w:sz w:val="24"/>
          <w:szCs w:val="24"/>
        </w:rPr>
        <w:t>ЗАКЛЮЧЕНИЕ</w:t>
      </w:r>
    </w:p>
    <w:p w:rsidR="00953071" w:rsidRPr="00953071" w:rsidRDefault="00953071" w:rsidP="00953071">
      <w:pPr>
        <w:pStyle w:val="a3"/>
        <w:ind w:left="1530" w:right="1817"/>
        <w:jc w:val="center"/>
        <w:rPr>
          <w:rFonts w:ascii="Arial" w:hAnsi="Arial" w:cs="Arial"/>
          <w:sz w:val="24"/>
          <w:szCs w:val="24"/>
        </w:rPr>
      </w:pPr>
      <w:r w:rsidRPr="00953071">
        <w:rPr>
          <w:rFonts w:ascii="Arial" w:hAnsi="Arial" w:cs="Arial"/>
          <w:sz w:val="24"/>
          <w:szCs w:val="24"/>
        </w:rPr>
        <w:t>технической</w:t>
      </w:r>
      <w:r w:rsidRPr="00953071">
        <w:rPr>
          <w:rFonts w:ascii="Arial" w:hAnsi="Arial" w:cs="Arial"/>
          <w:spacing w:val="-1"/>
          <w:sz w:val="24"/>
          <w:szCs w:val="24"/>
        </w:rPr>
        <w:t xml:space="preserve"> </w:t>
      </w:r>
      <w:r w:rsidRPr="00953071">
        <w:rPr>
          <w:rFonts w:ascii="Arial" w:hAnsi="Arial" w:cs="Arial"/>
          <w:sz w:val="24"/>
          <w:szCs w:val="24"/>
        </w:rPr>
        <w:t>комиссии</w:t>
      </w:r>
    </w:p>
    <w:p w:rsidR="00953071" w:rsidRPr="00953071" w:rsidRDefault="00953071" w:rsidP="00953071">
      <w:pPr>
        <w:pStyle w:val="a3"/>
        <w:spacing w:before="7"/>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0608" behindDoc="1" locked="0" layoutInCell="1" allowOverlap="1" wp14:anchorId="303CF3C9" wp14:editId="2D6128B5">
                <wp:simplePos x="0" y="0"/>
                <wp:positionH relativeFrom="page">
                  <wp:posOffset>1294765</wp:posOffset>
                </wp:positionH>
                <wp:positionV relativeFrom="paragraph">
                  <wp:posOffset>200660</wp:posOffset>
                </wp:positionV>
                <wp:extent cx="5511800"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101.95pt;margin-top:15.8pt;width:434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" path="m,l8680,e" filled="f" strokeweight=".56pt">
                <v:path arrowok="t" o:connecttype="custom" o:connectlocs="0,0;5511800,0" o:connectangles="0,0"/>
                <w10:wrap type="topAndBottom" anchorx="page"/>
              </v:shape>
            </w:pict>
          </mc:Fallback>
        </mc:AlternateContent>
      </w:r>
      <w:r w:rsidRPr="00953071">
        <w:rPr>
          <w:rFonts w:ascii="Arial" w:hAnsi="Arial" w:cs="Arial"/>
          <w:sz w:val="24"/>
          <w:szCs w:val="24"/>
        </w:rPr>
        <w:t>(указать</w:t>
      </w:r>
      <w:r w:rsidRPr="00953071">
        <w:rPr>
          <w:rFonts w:ascii="Arial" w:hAnsi="Arial" w:cs="Arial"/>
          <w:spacing w:val="-3"/>
          <w:sz w:val="24"/>
          <w:szCs w:val="24"/>
        </w:rPr>
        <w:t xml:space="preserve"> </w:t>
      </w:r>
      <w:r w:rsidRPr="00953071">
        <w:rPr>
          <w:rFonts w:ascii="Arial" w:hAnsi="Arial" w:cs="Arial"/>
          <w:sz w:val="24"/>
          <w:szCs w:val="24"/>
        </w:rPr>
        <w:t>наименование</w:t>
      </w:r>
      <w:r w:rsidRPr="00953071">
        <w:rPr>
          <w:rFonts w:ascii="Arial" w:hAnsi="Arial" w:cs="Arial"/>
          <w:spacing w:val="-2"/>
          <w:sz w:val="24"/>
          <w:szCs w:val="24"/>
        </w:rPr>
        <w:t xml:space="preserve"> </w:t>
      </w:r>
      <w:r w:rsidRPr="00953071">
        <w:rPr>
          <w:rFonts w:ascii="Arial" w:hAnsi="Arial" w:cs="Arial"/>
          <w:sz w:val="24"/>
          <w:szCs w:val="24"/>
        </w:rPr>
        <w:t>и</w:t>
      </w:r>
      <w:r w:rsidRPr="00953071">
        <w:rPr>
          <w:rFonts w:ascii="Arial" w:hAnsi="Arial" w:cs="Arial"/>
          <w:spacing w:val="-3"/>
          <w:sz w:val="24"/>
          <w:szCs w:val="24"/>
        </w:rPr>
        <w:t xml:space="preserve"> </w:t>
      </w:r>
      <w:r w:rsidRPr="00953071">
        <w:rPr>
          <w:rFonts w:ascii="Arial" w:hAnsi="Arial" w:cs="Arial"/>
          <w:sz w:val="24"/>
          <w:szCs w:val="24"/>
        </w:rPr>
        <w:t>почтовый</w:t>
      </w:r>
      <w:r w:rsidRPr="00953071">
        <w:rPr>
          <w:rFonts w:ascii="Arial" w:hAnsi="Arial" w:cs="Arial"/>
          <w:spacing w:val="-4"/>
          <w:sz w:val="24"/>
          <w:szCs w:val="24"/>
        </w:rPr>
        <w:t xml:space="preserve"> </w:t>
      </w:r>
      <w:r w:rsidRPr="00953071">
        <w:rPr>
          <w:rFonts w:ascii="Arial" w:hAnsi="Arial" w:cs="Arial"/>
          <w:sz w:val="24"/>
          <w:szCs w:val="24"/>
        </w:rPr>
        <w:t>или</w:t>
      </w:r>
      <w:r w:rsidRPr="00953071">
        <w:rPr>
          <w:rFonts w:ascii="Arial" w:hAnsi="Arial" w:cs="Arial"/>
          <w:spacing w:val="-2"/>
          <w:sz w:val="24"/>
          <w:szCs w:val="24"/>
        </w:rPr>
        <w:t xml:space="preserve"> </w:t>
      </w:r>
      <w:r w:rsidRPr="00953071">
        <w:rPr>
          <w:rFonts w:ascii="Arial" w:hAnsi="Arial" w:cs="Arial"/>
          <w:sz w:val="24"/>
          <w:szCs w:val="24"/>
        </w:rPr>
        <w:t>строительный</w:t>
      </w:r>
      <w:r w:rsidRPr="00953071">
        <w:rPr>
          <w:rFonts w:ascii="Arial" w:hAnsi="Arial" w:cs="Arial"/>
          <w:spacing w:val="-3"/>
          <w:sz w:val="24"/>
          <w:szCs w:val="24"/>
        </w:rPr>
        <w:t xml:space="preserve"> </w:t>
      </w:r>
      <w:r w:rsidRPr="00953071">
        <w:rPr>
          <w:rFonts w:ascii="Arial" w:hAnsi="Arial" w:cs="Arial"/>
          <w:sz w:val="24"/>
          <w:szCs w:val="24"/>
        </w:rPr>
        <w:t>адрес</w:t>
      </w:r>
      <w:r w:rsidRPr="00953071">
        <w:rPr>
          <w:rFonts w:ascii="Arial" w:hAnsi="Arial" w:cs="Arial"/>
          <w:spacing w:val="-2"/>
          <w:sz w:val="24"/>
          <w:szCs w:val="24"/>
        </w:rPr>
        <w:t xml:space="preserve"> </w:t>
      </w:r>
      <w:r w:rsidRPr="00953071">
        <w:rPr>
          <w:rFonts w:ascii="Arial" w:hAnsi="Arial" w:cs="Arial"/>
          <w:sz w:val="24"/>
          <w:szCs w:val="24"/>
        </w:rPr>
        <w:t>объекта капитального строительства)</w:t>
      </w:r>
    </w:p>
    <w:p w:rsidR="00953071" w:rsidRPr="00953071" w:rsidRDefault="00953071" w:rsidP="00953071">
      <w:pPr>
        <w:pStyle w:val="a3"/>
        <w:spacing w:before="6"/>
        <w:ind w:left="2836"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1632" behindDoc="1" locked="0" layoutInCell="1" allowOverlap="1" wp14:anchorId="0363748F" wp14:editId="197B4C65">
                <wp:simplePos x="0" y="0"/>
                <wp:positionH relativeFrom="page">
                  <wp:posOffset>2694940</wp:posOffset>
                </wp:positionH>
                <wp:positionV relativeFrom="paragraph">
                  <wp:posOffset>200025</wp:posOffset>
                </wp:positionV>
                <wp:extent cx="293370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4244 4244"/>
                            <a:gd name="T1" fmla="*/ T0 w 4620"/>
                            <a:gd name="T2" fmla="+- 0 8864 4244"/>
                            <a:gd name="T3" fmla="*/ T2 w 4620"/>
                          </a:gdLst>
                          <a:ahLst/>
                          <a:cxnLst>
                            <a:cxn ang="0">
                              <a:pos x="T1" y="0"/>
                            </a:cxn>
                            <a:cxn ang="0">
                              <a:pos x="T3" y="0"/>
                            </a:cxn>
                          </a:cxnLst>
                          <a:rect l="0" t="0" r="r" b="b"/>
                          <a:pathLst>
                            <a:path w="4620">
                              <a:moveTo>
                                <a:pt x="0" y="0"/>
                              </a:moveTo>
                              <a:lnTo>
                                <a:pt x="46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212.2pt;margin-top:15.75pt;width:231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FfDw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" path="m,l4620,e" filled="f" strokeweight=".56pt">
                <v:path arrowok="t" o:connecttype="custom" o:connectlocs="0,0;2933700,0" o:connectangles="0,0"/>
                <w10:wrap type="topAndBottom" anchorx="page"/>
              </v:shape>
            </w:pict>
          </mc:Fallback>
        </mc:AlternateContent>
      </w:r>
      <w:r w:rsidRPr="00953071">
        <w:rPr>
          <w:rFonts w:ascii="Arial" w:hAnsi="Arial" w:cs="Arial"/>
          <w:sz w:val="24"/>
          <w:szCs w:val="24"/>
        </w:rPr>
        <w:t>(место</w:t>
      </w:r>
      <w:r w:rsidRPr="00953071">
        <w:rPr>
          <w:rFonts w:ascii="Arial" w:hAnsi="Arial" w:cs="Arial"/>
          <w:spacing w:val="-1"/>
          <w:sz w:val="24"/>
          <w:szCs w:val="24"/>
        </w:rPr>
        <w:t xml:space="preserve"> </w:t>
      </w:r>
      <w:r w:rsidRPr="00953071">
        <w:rPr>
          <w:rFonts w:ascii="Arial" w:hAnsi="Arial" w:cs="Arial"/>
          <w:sz w:val="24"/>
          <w:szCs w:val="24"/>
        </w:rPr>
        <w:t>составления)</w:t>
      </w:r>
    </w:p>
    <w:p w:rsidR="00953071" w:rsidRPr="00953071" w:rsidRDefault="00953071" w:rsidP="00953071">
      <w:pPr>
        <w:pStyle w:val="a3"/>
        <w:tabs>
          <w:tab w:val="left" w:pos="9489"/>
        </w:tabs>
        <w:ind w:left="830"/>
        <w:rPr>
          <w:rFonts w:ascii="Arial" w:hAnsi="Arial" w:cs="Arial"/>
          <w:sz w:val="24"/>
          <w:szCs w:val="24"/>
        </w:rPr>
      </w:pPr>
      <w:r w:rsidRPr="00953071">
        <w:rPr>
          <w:rFonts w:ascii="Arial" w:hAnsi="Arial" w:cs="Arial"/>
          <w:sz w:val="24"/>
          <w:szCs w:val="24"/>
        </w:rPr>
        <w:t>Технической</w:t>
      </w:r>
      <w:r w:rsidRPr="00953071">
        <w:rPr>
          <w:rFonts w:ascii="Arial" w:hAnsi="Arial" w:cs="Arial"/>
          <w:spacing w:val="-3"/>
          <w:sz w:val="24"/>
          <w:szCs w:val="24"/>
        </w:rPr>
        <w:t xml:space="preserve"> </w:t>
      </w:r>
      <w:r w:rsidRPr="00953071">
        <w:rPr>
          <w:rFonts w:ascii="Arial" w:hAnsi="Arial" w:cs="Arial"/>
          <w:sz w:val="24"/>
          <w:szCs w:val="24"/>
        </w:rPr>
        <w:t>комиссией,</w:t>
      </w:r>
      <w:r w:rsidRPr="00953071">
        <w:rPr>
          <w:rFonts w:ascii="Arial" w:hAnsi="Arial" w:cs="Arial"/>
          <w:spacing w:val="-3"/>
          <w:sz w:val="24"/>
          <w:szCs w:val="24"/>
        </w:rPr>
        <w:t xml:space="preserve"> </w:t>
      </w:r>
      <w:r w:rsidRPr="00953071">
        <w:rPr>
          <w:rFonts w:ascii="Arial" w:hAnsi="Arial" w:cs="Arial"/>
          <w:sz w:val="24"/>
          <w:szCs w:val="24"/>
        </w:rPr>
        <w:t>созданной</w:t>
      </w:r>
      <w:r w:rsidRPr="00953071">
        <w:rPr>
          <w:rFonts w:ascii="Arial" w:hAnsi="Arial" w:cs="Arial"/>
          <w:spacing w:val="-3"/>
          <w:sz w:val="24"/>
          <w:szCs w:val="24"/>
        </w:rPr>
        <w:t xml:space="preserve"> </w:t>
      </w:r>
      <w:r w:rsidRPr="00953071">
        <w:rPr>
          <w:rFonts w:ascii="Arial" w:hAnsi="Arial" w:cs="Arial"/>
          <w:sz w:val="24"/>
          <w:szCs w:val="24"/>
        </w:rPr>
        <w:t>постановлением</w:t>
      </w:r>
      <w:r w:rsidRPr="00953071">
        <w:rPr>
          <w:rFonts w:ascii="Arial" w:hAnsi="Arial" w:cs="Arial"/>
          <w:spacing w:val="-1"/>
          <w:sz w:val="24"/>
          <w:szCs w:val="24"/>
        </w:rPr>
        <w:t xml:space="preserve"> </w:t>
      </w:r>
      <w:r w:rsidRPr="00953071">
        <w:rPr>
          <w:rFonts w:ascii="Arial" w:hAnsi="Arial" w:cs="Arial"/>
          <w:sz w:val="24"/>
          <w:szCs w:val="24"/>
          <w:u w:val="single"/>
        </w:rPr>
        <w:t>_____________________</w:t>
      </w:r>
    </w:p>
    <w:p w:rsidR="00953071" w:rsidRPr="00953071" w:rsidRDefault="00953071" w:rsidP="00953071">
      <w:pPr>
        <w:pStyle w:val="a3"/>
        <w:spacing w:before="6"/>
        <w:ind w:left="2836" w:firstLine="709"/>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2656" behindDoc="1" locked="0" layoutInCell="1" allowOverlap="1" wp14:anchorId="2A2E8C3E" wp14:editId="56C70049">
                <wp:simplePos x="0" y="0"/>
                <wp:positionH relativeFrom="page">
                  <wp:posOffset>1080135</wp:posOffset>
                </wp:positionH>
                <wp:positionV relativeFrom="paragraph">
                  <wp:posOffset>200025</wp:posOffset>
                </wp:positionV>
                <wp:extent cx="586740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85.05pt;margin-top:15.75pt;width:462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" path="m,l9240,e" filled="f" strokeweight=".56pt">
                <v:path arrowok="t" o:connecttype="custom" o:connectlocs="0,0;5867400,0" o:connectangles="0,0"/>
                <w10:wrap type="topAndBottom" anchorx="page"/>
              </v:shape>
            </w:pict>
          </mc:Fallback>
        </mc:AlternateContent>
      </w:r>
      <w:r w:rsidRPr="00953071">
        <w:rPr>
          <w:rFonts w:ascii="Arial" w:hAnsi="Arial" w:cs="Arial"/>
          <w:sz w:val="24"/>
          <w:szCs w:val="24"/>
        </w:rPr>
        <w:t>(указать</w:t>
      </w:r>
      <w:r w:rsidRPr="00953071">
        <w:rPr>
          <w:rFonts w:ascii="Arial" w:hAnsi="Arial" w:cs="Arial"/>
          <w:spacing w:val="-5"/>
          <w:sz w:val="24"/>
          <w:szCs w:val="24"/>
        </w:rPr>
        <w:t xml:space="preserve"> </w:t>
      </w:r>
      <w:r w:rsidRPr="00953071">
        <w:rPr>
          <w:rFonts w:ascii="Arial" w:hAnsi="Arial" w:cs="Arial"/>
          <w:sz w:val="24"/>
          <w:szCs w:val="24"/>
        </w:rPr>
        <w:t>наименование</w:t>
      </w:r>
      <w:r w:rsidRPr="00953071">
        <w:rPr>
          <w:rFonts w:ascii="Arial" w:hAnsi="Arial" w:cs="Arial"/>
          <w:spacing w:val="-4"/>
          <w:sz w:val="24"/>
          <w:szCs w:val="24"/>
        </w:rPr>
        <w:t xml:space="preserve"> </w:t>
      </w:r>
      <w:r w:rsidRPr="00953071">
        <w:rPr>
          <w:rFonts w:ascii="Arial" w:hAnsi="Arial" w:cs="Arial"/>
          <w:sz w:val="24"/>
          <w:szCs w:val="24"/>
        </w:rPr>
        <w:t>администрации)</w:t>
      </w:r>
    </w:p>
    <w:p w:rsidR="00953071" w:rsidRPr="00953071" w:rsidRDefault="00953071" w:rsidP="00953071">
      <w:pPr>
        <w:pStyle w:val="a3"/>
        <w:ind w:left="121"/>
        <w:rPr>
          <w:rFonts w:ascii="Arial" w:hAnsi="Arial" w:cs="Arial"/>
          <w:spacing w:val="1"/>
          <w:sz w:val="24"/>
          <w:szCs w:val="24"/>
        </w:rPr>
      </w:pPr>
      <w:r w:rsidRPr="00953071">
        <w:rPr>
          <w:rFonts w:ascii="Arial" w:hAnsi="Arial" w:cs="Arial"/>
          <w:sz w:val="24"/>
          <w:szCs w:val="24"/>
        </w:rPr>
        <w:t>в</w:t>
      </w:r>
      <w:r w:rsidRPr="00953071">
        <w:rPr>
          <w:rFonts w:ascii="Arial" w:hAnsi="Arial" w:cs="Arial"/>
          <w:spacing w:val="1"/>
          <w:sz w:val="24"/>
          <w:szCs w:val="24"/>
        </w:rPr>
        <w:t xml:space="preserve"> </w:t>
      </w:r>
      <w:r w:rsidRPr="00953071">
        <w:rPr>
          <w:rFonts w:ascii="Arial" w:hAnsi="Arial" w:cs="Arial"/>
          <w:sz w:val="24"/>
          <w:szCs w:val="24"/>
        </w:rPr>
        <w:t>составе:</w:t>
      </w:r>
      <w:r w:rsidRPr="00953071">
        <w:rPr>
          <w:rFonts w:ascii="Arial" w:hAnsi="Arial" w:cs="Arial"/>
          <w:spacing w:val="1"/>
          <w:sz w:val="24"/>
          <w:szCs w:val="24"/>
        </w:rPr>
        <w:t xml:space="preserve"> ______________________________________________________________________</w:t>
      </w:r>
    </w:p>
    <w:p w:rsidR="00953071" w:rsidRPr="00953071" w:rsidRDefault="00953071" w:rsidP="00953071">
      <w:pPr>
        <w:pStyle w:val="a3"/>
        <w:ind w:left="121"/>
        <w:rPr>
          <w:rFonts w:ascii="Arial" w:hAnsi="Arial" w:cs="Arial"/>
          <w:spacing w:val="1"/>
          <w:sz w:val="24"/>
          <w:szCs w:val="24"/>
        </w:rPr>
      </w:pPr>
      <w:r w:rsidRPr="00953071">
        <w:rPr>
          <w:rFonts w:ascii="Arial" w:hAnsi="Arial" w:cs="Arial"/>
          <w:spacing w:val="1"/>
          <w:sz w:val="24"/>
          <w:szCs w:val="24"/>
        </w:rPr>
        <w:t>______________________________________________________________________</w:t>
      </w:r>
    </w:p>
    <w:p w:rsidR="00953071" w:rsidRPr="00953071" w:rsidRDefault="00953071" w:rsidP="00953071">
      <w:pPr>
        <w:pStyle w:val="a3"/>
        <w:ind w:left="121"/>
        <w:rPr>
          <w:rFonts w:ascii="Arial" w:hAnsi="Arial" w:cs="Arial"/>
          <w:spacing w:val="-67"/>
          <w:sz w:val="24"/>
          <w:szCs w:val="24"/>
        </w:rPr>
      </w:pPr>
      <w:r w:rsidRPr="00953071">
        <w:rPr>
          <w:rFonts w:ascii="Arial" w:hAnsi="Arial" w:cs="Arial"/>
          <w:sz w:val="24"/>
          <w:szCs w:val="24"/>
        </w:rPr>
        <w:t>ФИО, должность (указываются все члены технической комиссии),</w:t>
      </w:r>
      <w:r w:rsidRPr="00953071">
        <w:rPr>
          <w:rFonts w:ascii="Arial" w:hAnsi="Arial" w:cs="Arial"/>
          <w:spacing w:val="-67"/>
          <w:sz w:val="24"/>
          <w:szCs w:val="24"/>
        </w:rPr>
        <w:t xml:space="preserve"> </w:t>
      </w:r>
    </w:p>
    <w:p w:rsidR="00953071" w:rsidRPr="00953071" w:rsidRDefault="00953071" w:rsidP="00953071">
      <w:pPr>
        <w:pStyle w:val="a3"/>
        <w:ind w:left="121"/>
        <w:rPr>
          <w:rFonts w:ascii="Arial" w:hAnsi="Arial" w:cs="Arial"/>
          <w:sz w:val="24"/>
          <w:szCs w:val="24"/>
        </w:rPr>
      </w:pPr>
      <w:r w:rsidRPr="00953071">
        <w:rPr>
          <w:rFonts w:ascii="Arial" w:hAnsi="Arial" w:cs="Arial"/>
          <w:sz w:val="24"/>
          <w:szCs w:val="24"/>
        </w:rPr>
        <w:t>установлено</w:t>
      </w:r>
      <w:r w:rsidRPr="00953071">
        <w:rPr>
          <w:rFonts w:ascii="Arial" w:hAnsi="Arial" w:cs="Arial"/>
          <w:spacing w:val="-1"/>
          <w:sz w:val="24"/>
          <w:szCs w:val="24"/>
        </w:rPr>
        <w:t xml:space="preserve"> </w:t>
      </w:r>
      <w:r w:rsidRPr="00953071">
        <w:rPr>
          <w:rFonts w:ascii="Arial" w:hAnsi="Arial" w:cs="Arial"/>
          <w:sz w:val="24"/>
          <w:szCs w:val="24"/>
        </w:rPr>
        <w:t>следующее:</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Раздел 1. Общие сведения об объекте капитального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 о лицах, осуществляющих строительный контроль; о проектных решениях, предусмотренных проектной и рабочей документацией).</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Раздел 2. Обстоятельства произошедшего случая нарушения законодательства о градостроительной деятельности на объекте капитального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Раздел 3. Причины и последствия нарушений законодательства о градостроительной деятельности на объекте капитального строительства.</w:t>
      </w:r>
    </w:p>
    <w:p w:rsidR="00953071" w:rsidRPr="00953071" w:rsidRDefault="00953071" w:rsidP="00953071">
      <w:pPr>
        <w:ind w:firstLine="709"/>
        <w:jc w:val="both"/>
        <w:rPr>
          <w:rFonts w:ascii="Arial" w:hAnsi="Arial" w:cs="Arial"/>
          <w:sz w:val="24"/>
          <w:szCs w:val="24"/>
        </w:rPr>
      </w:pPr>
      <w:r w:rsidRPr="00953071">
        <w:rPr>
          <w:rFonts w:ascii="Arial" w:hAnsi="Arial" w:cs="Arial"/>
          <w:sz w:val="24"/>
          <w:szCs w:val="24"/>
        </w:rPr>
        <w:t>Раздел 4. Выводы.</w:t>
      </w:r>
    </w:p>
    <w:p w:rsidR="00953071" w:rsidRPr="00953071" w:rsidRDefault="00953071" w:rsidP="00953071">
      <w:pPr>
        <w:ind w:firstLine="709"/>
        <w:jc w:val="both"/>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4704" behindDoc="1" locked="0" layoutInCell="1" allowOverlap="1" wp14:anchorId="2B62E197" wp14:editId="0B751502">
                <wp:simplePos x="0" y="0"/>
                <wp:positionH relativeFrom="page">
                  <wp:posOffset>3480435</wp:posOffset>
                </wp:positionH>
                <wp:positionV relativeFrom="paragraph">
                  <wp:posOffset>320675</wp:posOffset>
                </wp:positionV>
                <wp:extent cx="609600"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74.05pt;margin-top:25.25pt;width:48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" path="m,l960,e" filled="f" strokeweight=".48pt">
                <v:path arrowok="t" o:connecttype="custom" o:connectlocs="0,0;609600,0" o:connectangles="0,0"/>
                <w10:wrap type="topAndBottom" anchorx="page"/>
              </v:shape>
            </w:pict>
          </mc:Fallback>
        </mc:AlternateContent>
      </w:r>
      <w:r w:rsidRPr="00953071">
        <w:rPr>
          <w:rFonts w:ascii="Arial" w:hAnsi="Arial" w:cs="Arial"/>
          <w:sz w:val="24"/>
          <w:szCs w:val="24"/>
        </w:rPr>
        <w:t>Руководитель</w:t>
      </w:r>
      <w:r w:rsidRPr="00953071">
        <w:rPr>
          <w:rFonts w:ascii="Arial" w:hAnsi="Arial" w:cs="Arial"/>
          <w:spacing w:val="-6"/>
          <w:sz w:val="24"/>
          <w:szCs w:val="24"/>
        </w:rPr>
        <w:t xml:space="preserve"> </w:t>
      </w:r>
      <w:r w:rsidRPr="00953071">
        <w:rPr>
          <w:rFonts w:ascii="Arial" w:hAnsi="Arial" w:cs="Arial"/>
          <w:sz w:val="24"/>
          <w:szCs w:val="24"/>
        </w:rPr>
        <w:t>технической</w:t>
      </w:r>
      <w:r w:rsidRPr="00953071">
        <w:rPr>
          <w:rFonts w:ascii="Arial" w:hAnsi="Arial" w:cs="Arial"/>
          <w:spacing w:val="-4"/>
          <w:sz w:val="24"/>
          <w:szCs w:val="24"/>
        </w:rPr>
        <w:t xml:space="preserve"> </w:t>
      </w:r>
      <w:r w:rsidRPr="00953071">
        <w:rPr>
          <w:rFonts w:ascii="Arial" w:hAnsi="Arial" w:cs="Arial"/>
          <w:sz w:val="24"/>
          <w:szCs w:val="24"/>
        </w:rPr>
        <w:t>комиссии:</w:t>
      </w:r>
    </w:p>
    <w:p w:rsidR="00953071" w:rsidRPr="00953071" w:rsidRDefault="00953071" w:rsidP="00953071">
      <w:pPr>
        <w:pStyle w:val="a3"/>
        <w:spacing w:before="8"/>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3680" behindDoc="1" locked="0" layoutInCell="1" allowOverlap="1" wp14:anchorId="25B39537" wp14:editId="75702E40">
                <wp:simplePos x="0" y="0"/>
                <wp:positionH relativeFrom="page">
                  <wp:posOffset>1080135</wp:posOffset>
                </wp:positionH>
                <wp:positionV relativeFrom="paragraph">
                  <wp:posOffset>171450</wp:posOffset>
                </wp:positionV>
                <wp:extent cx="838200"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85.05pt;margin-top:13.5pt;width:66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fDgMAAJQ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" path="m,l1320,e" filled="f" strokeweight=".48pt">
                <v:path arrowok="t" o:connecttype="custom" o:connectlocs="0,0;8382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25728" behindDoc="1" locked="0" layoutInCell="1" allowOverlap="1" wp14:anchorId="6BAB5432" wp14:editId="26C9E140">
                <wp:simplePos x="0" y="0"/>
                <wp:positionH relativeFrom="page">
                  <wp:posOffset>5575935</wp:posOffset>
                </wp:positionH>
                <wp:positionV relativeFrom="paragraph">
                  <wp:posOffset>171450</wp:posOffset>
                </wp:positionV>
                <wp:extent cx="1219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439.05pt;margin-top:13.5pt;width:96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" path="m,l1920,e" filled="f" strokeweight=".48pt">
                <v:path arrowok="t" o:connecttype="custom" o:connectlocs="0,0;1219200,0" o:connectangles="0,0"/>
                <w10:wrap type="topAndBottom" anchorx="page"/>
              </v:shape>
            </w:pict>
          </mc:Fallback>
        </mc:AlternateContent>
      </w:r>
      <w:r w:rsidRPr="00953071">
        <w:rPr>
          <w:rFonts w:ascii="Arial" w:hAnsi="Arial" w:cs="Arial"/>
          <w:sz w:val="24"/>
          <w:szCs w:val="24"/>
        </w:rPr>
        <w:t>(должность)                                    (подпись)                        (расшифровка</w:t>
      </w:r>
      <w:r w:rsidRPr="00953071">
        <w:rPr>
          <w:rFonts w:ascii="Arial" w:hAnsi="Arial" w:cs="Arial"/>
          <w:spacing w:val="-4"/>
          <w:sz w:val="24"/>
          <w:szCs w:val="24"/>
        </w:rPr>
        <w:t xml:space="preserve"> </w:t>
      </w:r>
      <w:r w:rsidRPr="00953071">
        <w:rPr>
          <w:rFonts w:ascii="Arial" w:hAnsi="Arial" w:cs="Arial"/>
          <w:sz w:val="24"/>
          <w:szCs w:val="24"/>
        </w:rPr>
        <w:t>подписи)</w:t>
      </w:r>
    </w:p>
    <w:p w:rsidR="00953071" w:rsidRPr="00953071" w:rsidRDefault="00953071" w:rsidP="00953071">
      <w:pPr>
        <w:pStyle w:val="a3"/>
        <w:ind w:left="121"/>
        <w:rPr>
          <w:rFonts w:ascii="Arial" w:hAnsi="Arial" w:cs="Arial"/>
          <w:sz w:val="24"/>
          <w:szCs w:val="24"/>
        </w:rPr>
      </w:pPr>
      <w:r w:rsidRPr="00953071">
        <w:rPr>
          <w:rFonts w:ascii="Arial" w:hAnsi="Arial" w:cs="Arial"/>
          <w:sz w:val="24"/>
          <w:szCs w:val="24"/>
        </w:rPr>
        <w:t>Заместитель</w:t>
      </w:r>
      <w:r w:rsidRPr="00953071">
        <w:rPr>
          <w:rFonts w:ascii="Arial" w:hAnsi="Arial" w:cs="Arial"/>
          <w:spacing w:val="-1"/>
          <w:sz w:val="24"/>
          <w:szCs w:val="24"/>
        </w:rPr>
        <w:t xml:space="preserve"> </w:t>
      </w:r>
      <w:r w:rsidRPr="00953071">
        <w:rPr>
          <w:rFonts w:ascii="Arial" w:hAnsi="Arial" w:cs="Arial"/>
          <w:sz w:val="24"/>
          <w:szCs w:val="24"/>
        </w:rPr>
        <w:t>руководителя технической</w:t>
      </w:r>
      <w:r w:rsidRPr="00953071">
        <w:rPr>
          <w:rFonts w:ascii="Arial" w:hAnsi="Arial" w:cs="Arial"/>
          <w:spacing w:val="-1"/>
          <w:sz w:val="24"/>
          <w:szCs w:val="24"/>
        </w:rPr>
        <w:t xml:space="preserve"> </w:t>
      </w:r>
      <w:r w:rsidRPr="00953071">
        <w:rPr>
          <w:rFonts w:ascii="Arial" w:hAnsi="Arial" w:cs="Arial"/>
          <w:sz w:val="24"/>
          <w:szCs w:val="24"/>
        </w:rPr>
        <w:t>комиссии:</w:t>
      </w:r>
    </w:p>
    <w:p w:rsidR="00953071" w:rsidRPr="00953071" w:rsidRDefault="00953071" w:rsidP="00953071">
      <w:pPr>
        <w:pStyle w:val="a3"/>
        <w:spacing w:before="8"/>
        <w:rPr>
          <w:rFonts w:ascii="Arial" w:hAnsi="Arial" w:cs="Arial"/>
          <w:sz w:val="24"/>
          <w:szCs w:val="24"/>
        </w:rPr>
      </w:pPr>
      <w:r w:rsidRPr="00953071">
        <w:rPr>
          <w:rFonts w:ascii="Arial" w:hAnsi="Arial" w:cs="Arial"/>
          <w:noProof/>
          <w:sz w:val="24"/>
          <w:szCs w:val="24"/>
          <w:lang w:eastAsia="ru-RU"/>
        </w:rPr>
        <mc:AlternateContent>
          <mc:Choice Requires="wps">
            <w:drawing>
              <wp:anchor distT="0" distB="0" distL="0" distR="0" simplePos="0" relativeHeight="487626752" behindDoc="1" locked="0" layoutInCell="1" allowOverlap="1" wp14:anchorId="29D31B0F" wp14:editId="22C1DAE1">
                <wp:simplePos x="0" y="0"/>
                <wp:positionH relativeFrom="page">
                  <wp:posOffset>1080135</wp:posOffset>
                </wp:positionH>
                <wp:positionV relativeFrom="paragraph">
                  <wp:posOffset>171450</wp:posOffset>
                </wp:positionV>
                <wp:extent cx="8382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05pt;margin-top:13.5pt;width:66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" path="m,l1320,e" filled="f" strokeweight=".48pt">
                <v:path arrowok="t" o:connecttype="custom" o:connectlocs="0,0;8382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28800" behindDoc="1" locked="0" layoutInCell="1" allowOverlap="1" wp14:anchorId="01F6A7B5" wp14:editId="6E8C868B">
                <wp:simplePos x="0" y="0"/>
                <wp:positionH relativeFrom="page">
                  <wp:posOffset>5575935</wp:posOffset>
                </wp:positionH>
                <wp:positionV relativeFrom="paragraph">
                  <wp:posOffset>171450</wp:posOffset>
                </wp:positionV>
                <wp:extent cx="12192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439.05pt;margin-top:13.5pt;width:96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" path="m,l1920,e" filled="f" strokeweight=".48pt">
                <v:path arrowok="t" o:connecttype="custom" o:connectlocs="0,0;1219200,0" o:connectangles="0,0"/>
                <w10:wrap type="topAndBottom" anchorx="page"/>
              </v:shape>
            </w:pict>
          </mc:Fallback>
        </mc:AlternateContent>
      </w:r>
      <w:r w:rsidRPr="00953071">
        <w:rPr>
          <w:rFonts w:ascii="Arial" w:hAnsi="Arial" w:cs="Arial"/>
          <w:noProof/>
          <w:sz w:val="24"/>
          <w:szCs w:val="24"/>
          <w:lang w:eastAsia="ru-RU"/>
        </w:rPr>
        <mc:AlternateContent>
          <mc:Choice Requires="wps">
            <w:drawing>
              <wp:anchor distT="0" distB="0" distL="0" distR="0" simplePos="0" relativeHeight="487627776" behindDoc="1" locked="0" layoutInCell="1" allowOverlap="1" wp14:anchorId="201280C1" wp14:editId="00E23912">
                <wp:simplePos x="0" y="0"/>
                <wp:positionH relativeFrom="page">
                  <wp:posOffset>3670935</wp:posOffset>
                </wp:positionH>
                <wp:positionV relativeFrom="paragraph">
                  <wp:posOffset>171450</wp:posOffset>
                </wp:positionV>
                <wp:extent cx="609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89.05pt;margin-top:13.5pt;width:4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" path="m,l960,e" filled="f" strokeweight=".48pt">
                <v:path arrowok="t" o:connecttype="custom" o:connectlocs="0,0;609600,0" o:connectangles="0,0"/>
                <w10:wrap type="topAndBottom" anchorx="page"/>
              </v:shape>
            </w:pict>
          </mc:Fallback>
        </mc:AlternateContent>
      </w:r>
      <w:r w:rsidRPr="00953071">
        <w:rPr>
          <w:rFonts w:ascii="Arial" w:hAnsi="Arial" w:cs="Arial"/>
          <w:sz w:val="24"/>
          <w:szCs w:val="24"/>
        </w:rPr>
        <w:t>(должность)                                         (подпись)                 (расшифровка</w:t>
      </w:r>
      <w:r w:rsidRPr="00953071">
        <w:rPr>
          <w:rFonts w:ascii="Arial" w:hAnsi="Arial" w:cs="Arial"/>
          <w:spacing w:val="-4"/>
          <w:sz w:val="24"/>
          <w:szCs w:val="24"/>
        </w:rPr>
        <w:t xml:space="preserve"> </w:t>
      </w:r>
      <w:r w:rsidRPr="00953071">
        <w:rPr>
          <w:rFonts w:ascii="Arial" w:hAnsi="Arial" w:cs="Arial"/>
          <w:sz w:val="24"/>
          <w:szCs w:val="24"/>
        </w:rPr>
        <w:t>подписи)</w:t>
      </w:r>
    </w:p>
    <w:p w:rsidR="00953071" w:rsidRPr="00953071" w:rsidRDefault="00953071" w:rsidP="00953071">
      <w:pPr>
        <w:pStyle w:val="a3"/>
        <w:ind w:left="121"/>
        <w:rPr>
          <w:rFonts w:ascii="Arial" w:hAnsi="Arial" w:cs="Arial"/>
          <w:sz w:val="24"/>
          <w:szCs w:val="24"/>
        </w:rPr>
      </w:pPr>
      <w:r w:rsidRPr="00953071">
        <w:rPr>
          <w:rFonts w:ascii="Arial" w:hAnsi="Arial" w:cs="Arial"/>
          <w:sz w:val="24"/>
          <w:szCs w:val="24"/>
        </w:rPr>
        <w:t>Члены</w:t>
      </w:r>
      <w:r w:rsidRPr="00953071">
        <w:rPr>
          <w:rFonts w:ascii="Arial" w:hAnsi="Arial" w:cs="Arial"/>
          <w:spacing w:val="-1"/>
          <w:sz w:val="24"/>
          <w:szCs w:val="24"/>
        </w:rPr>
        <w:t xml:space="preserve"> </w:t>
      </w:r>
      <w:r w:rsidRPr="00953071">
        <w:rPr>
          <w:rFonts w:ascii="Arial" w:hAnsi="Arial" w:cs="Arial"/>
          <w:sz w:val="24"/>
          <w:szCs w:val="24"/>
        </w:rPr>
        <w:t>технической</w:t>
      </w:r>
      <w:r w:rsidRPr="00953071">
        <w:rPr>
          <w:rFonts w:ascii="Arial" w:hAnsi="Arial" w:cs="Arial"/>
          <w:spacing w:val="-1"/>
          <w:sz w:val="24"/>
          <w:szCs w:val="24"/>
        </w:rPr>
        <w:t xml:space="preserve"> </w:t>
      </w:r>
      <w:r w:rsidRPr="00953071">
        <w:rPr>
          <w:rFonts w:ascii="Arial" w:hAnsi="Arial" w:cs="Arial"/>
          <w:sz w:val="24"/>
          <w:szCs w:val="24"/>
        </w:rPr>
        <w:t>комиссии:</w:t>
      </w:r>
    </w:p>
    <w:tbl>
      <w:tblPr>
        <w:tblW w:w="0" w:type="auto"/>
        <w:tblInd w:w="128" w:type="dxa"/>
        <w:tblLayout w:type="fixed"/>
        <w:tblCellMar>
          <w:left w:w="0" w:type="dxa"/>
          <w:right w:w="0" w:type="dxa"/>
        </w:tblCellMar>
        <w:tblLook w:val="01E0" w:firstRow="1" w:lastRow="1" w:firstColumn="1" w:lastColumn="1" w:noHBand="0" w:noVBand="0"/>
      </w:tblPr>
      <w:tblGrid>
        <w:gridCol w:w="4080"/>
        <w:gridCol w:w="1321"/>
        <w:gridCol w:w="3929"/>
      </w:tblGrid>
      <w:tr w:rsidR="00953071" w:rsidRPr="00953071" w:rsidTr="00953071">
        <w:trPr>
          <w:trHeight w:val="541"/>
        </w:trPr>
        <w:tc>
          <w:tcPr>
            <w:tcW w:w="4080" w:type="dxa"/>
            <w:tcBorders>
              <w:top w:val="single" w:sz="4" w:space="0" w:color="000000"/>
              <w:left w:val="nil"/>
              <w:bottom w:val="single" w:sz="4" w:space="0" w:color="000000"/>
              <w:right w:val="nil"/>
            </w:tcBorders>
            <w:hideMark/>
          </w:tcPr>
          <w:p w:rsidR="00953071" w:rsidRPr="00953071" w:rsidRDefault="00953071">
            <w:pPr>
              <w:pStyle w:val="TableParagraph"/>
              <w:ind w:left="240" w:right="0"/>
              <w:rPr>
                <w:rFonts w:ascii="Arial" w:eastAsia="Calibri" w:hAnsi="Arial" w:cs="Arial"/>
                <w:sz w:val="24"/>
                <w:szCs w:val="24"/>
              </w:rPr>
            </w:pPr>
            <w:r w:rsidRPr="00953071">
              <w:rPr>
                <w:rFonts w:ascii="Arial" w:eastAsia="Calibri" w:hAnsi="Arial" w:cs="Arial"/>
                <w:sz w:val="24"/>
                <w:szCs w:val="24"/>
              </w:rPr>
              <w:t>(должность)</w:t>
            </w:r>
          </w:p>
        </w:tc>
        <w:tc>
          <w:tcPr>
            <w:tcW w:w="1321" w:type="dxa"/>
            <w:tcBorders>
              <w:top w:val="single" w:sz="4" w:space="0" w:color="000000"/>
              <w:left w:val="nil"/>
              <w:bottom w:val="single" w:sz="4" w:space="0" w:color="000000"/>
              <w:right w:val="nil"/>
            </w:tcBorders>
            <w:hideMark/>
          </w:tcPr>
          <w:p w:rsidR="00953071" w:rsidRPr="00953071" w:rsidRDefault="00953071">
            <w:pPr>
              <w:pStyle w:val="TableParagraph"/>
              <w:jc w:val="center"/>
              <w:rPr>
                <w:rFonts w:ascii="Arial" w:eastAsia="Calibri" w:hAnsi="Arial" w:cs="Arial"/>
                <w:sz w:val="24"/>
                <w:szCs w:val="24"/>
              </w:rPr>
            </w:pPr>
            <w:r w:rsidRPr="00953071">
              <w:rPr>
                <w:rFonts w:ascii="Arial" w:eastAsia="Calibri" w:hAnsi="Arial" w:cs="Arial"/>
                <w:sz w:val="24"/>
                <w:szCs w:val="24"/>
              </w:rPr>
              <w:t>(подпись)</w:t>
            </w:r>
          </w:p>
        </w:tc>
        <w:tc>
          <w:tcPr>
            <w:tcW w:w="3929" w:type="dxa"/>
            <w:tcBorders>
              <w:top w:val="single" w:sz="4" w:space="0" w:color="000000"/>
              <w:left w:val="nil"/>
              <w:bottom w:val="single" w:sz="4" w:space="0" w:color="000000"/>
              <w:right w:val="nil"/>
            </w:tcBorders>
            <w:hideMark/>
          </w:tcPr>
          <w:p w:rsidR="00953071" w:rsidRPr="00953071" w:rsidRDefault="00953071">
            <w:pPr>
              <w:pStyle w:val="TableParagraph"/>
              <w:ind w:left="0" w:right="47"/>
              <w:jc w:val="right"/>
              <w:rPr>
                <w:rFonts w:ascii="Arial" w:eastAsia="Calibri" w:hAnsi="Arial" w:cs="Arial"/>
                <w:sz w:val="24"/>
                <w:szCs w:val="24"/>
              </w:rPr>
            </w:pPr>
            <w:r w:rsidRPr="00953071">
              <w:rPr>
                <w:rFonts w:ascii="Arial" w:eastAsia="Calibri" w:hAnsi="Arial" w:cs="Arial"/>
                <w:sz w:val="24"/>
                <w:szCs w:val="24"/>
              </w:rPr>
              <w:t>(расшифровка</w:t>
            </w:r>
            <w:r w:rsidRPr="00953071">
              <w:rPr>
                <w:rFonts w:ascii="Arial" w:eastAsia="Calibri" w:hAnsi="Arial" w:cs="Arial"/>
                <w:spacing w:val="-4"/>
                <w:sz w:val="24"/>
                <w:szCs w:val="24"/>
              </w:rPr>
              <w:t xml:space="preserve"> </w:t>
            </w:r>
            <w:r w:rsidRPr="00953071">
              <w:rPr>
                <w:rFonts w:ascii="Arial" w:eastAsia="Calibri" w:hAnsi="Arial" w:cs="Arial"/>
                <w:sz w:val="24"/>
                <w:szCs w:val="24"/>
              </w:rPr>
              <w:t>подписи)</w:t>
            </w:r>
          </w:p>
        </w:tc>
      </w:tr>
      <w:tr w:rsidR="00953071" w:rsidRPr="00953071" w:rsidTr="00953071">
        <w:trPr>
          <w:trHeight w:val="275"/>
        </w:trPr>
        <w:tc>
          <w:tcPr>
            <w:tcW w:w="4080" w:type="dxa"/>
            <w:tcBorders>
              <w:top w:val="single" w:sz="4" w:space="0" w:color="000000"/>
              <w:left w:val="nil"/>
              <w:bottom w:val="nil"/>
              <w:right w:val="nil"/>
            </w:tcBorders>
            <w:hideMark/>
          </w:tcPr>
          <w:p w:rsidR="00953071" w:rsidRPr="00953071" w:rsidRDefault="00953071">
            <w:pPr>
              <w:pStyle w:val="TableParagraph"/>
              <w:spacing w:line="256" w:lineRule="exact"/>
              <w:ind w:left="240" w:right="0"/>
              <w:rPr>
                <w:rFonts w:ascii="Arial" w:eastAsia="Calibri" w:hAnsi="Arial" w:cs="Arial"/>
                <w:sz w:val="24"/>
                <w:szCs w:val="24"/>
              </w:rPr>
            </w:pPr>
            <w:r w:rsidRPr="00953071">
              <w:rPr>
                <w:rFonts w:ascii="Arial" w:eastAsia="Calibri" w:hAnsi="Arial" w:cs="Arial"/>
                <w:sz w:val="24"/>
                <w:szCs w:val="24"/>
              </w:rPr>
              <w:t>(должность)</w:t>
            </w:r>
          </w:p>
        </w:tc>
        <w:tc>
          <w:tcPr>
            <w:tcW w:w="1321" w:type="dxa"/>
            <w:tcBorders>
              <w:top w:val="single" w:sz="4" w:space="0" w:color="000000"/>
              <w:left w:val="nil"/>
              <w:bottom w:val="nil"/>
              <w:right w:val="nil"/>
            </w:tcBorders>
            <w:hideMark/>
          </w:tcPr>
          <w:p w:rsidR="00953071" w:rsidRPr="00953071" w:rsidRDefault="00953071">
            <w:pPr>
              <w:pStyle w:val="TableParagraph"/>
              <w:spacing w:line="256" w:lineRule="exact"/>
              <w:jc w:val="center"/>
              <w:rPr>
                <w:rFonts w:ascii="Arial" w:eastAsia="Calibri" w:hAnsi="Arial" w:cs="Arial"/>
                <w:sz w:val="24"/>
                <w:szCs w:val="24"/>
              </w:rPr>
            </w:pPr>
            <w:r w:rsidRPr="00953071">
              <w:rPr>
                <w:rFonts w:ascii="Arial" w:eastAsia="Calibri" w:hAnsi="Arial" w:cs="Arial"/>
                <w:sz w:val="24"/>
                <w:szCs w:val="24"/>
              </w:rPr>
              <w:t>(подпись)</w:t>
            </w:r>
          </w:p>
        </w:tc>
        <w:tc>
          <w:tcPr>
            <w:tcW w:w="3929" w:type="dxa"/>
            <w:tcBorders>
              <w:top w:val="single" w:sz="4" w:space="0" w:color="000000"/>
              <w:left w:val="nil"/>
              <w:bottom w:val="nil"/>
              <w:right w:val="nil"/>
            </w:tcBorders>
            <w:hideMark/>
          </w:tcPr>
          <w:p w:rsidR="00953071" w:rsidRPr="00953071" w:rsidRDefault="00953071">
            <w:pPr>
              <w:pStyle w:val="TableParagraph"/>
              <w:spacing w:line="256" w:lineRule="exact"/>
              <w:ind w:left="0" w:right="47"/>
              <w:jc w:val="right"/>
              <w:rPr>
                <w:rFonts w:ascii="Arial" w:eastAsia="Calibri" w:hAnsi="Arial" w:cs="Arial"/>
                <w:sz w:val="24"/>
                <w:szCs w:val="24"/>
              </w:rPr>
            </w:pPr>
            <w:r w:rsidRPr="00953071">
              <w:rPr>
                <w:rFonts w:ascii="Arial" w:eastAsia="Calibri" w:hAnsi="Arial" w:cs="Arial"/>
                <w:sz w:val="24"/>
                <w:szCs w:val="24"/>
              </w:rPr>
              <w:t>(расшифровка</w:t>
            </w:r>
            <w:r w:rsidRPr="00953071">
              <w:rPr>
                <w:rFonts w:ascii="Arial" w:eastAsia="Calibri" w:hAnsi="Arial" w:cs="Arial"/>
                <w:spacing w:val="-4"/>
                <w:sz w:val="24"/>
                <w:szCs w:val="24"/>
              </w:rPr>
              <w:t xml:space="preserve"> </w:t>
            </w:r>
            <w:r w:rsidRPr="00953071">
              <w:rPr>
                <w:rFonts w:ascii="Arial" w:eastAsia="Calibri" w:hAnsi="Arial" w:cs="Arial"/>
                <w:sz w:val="24"/>
                <w:szCs w:val="24"/>
              </w:rPr>
              <w:t>подписи)</w:t>
            </w:r>
          </w:p>
        </w:tc>
      </w:tr>
    </w:tbl>
    <w:p w:rsidR="00953071" w:rsidRPr="00953071" w:rsidRDefault="00953071" w:rsidP="00953071">
      <w:pPr>
        <w:rPr>
          <w:rFonts w:ascii="Arial" w:hAnsi="Arial" w:cs="Arial"/>
          <w:sz w:val="24"/>
          <w:szCs w:val="24"/>
        </w:rPr>
      </w:pPr>
    </w:p>
    <w:p w:rsidR="00953071" w:rsidRPr="00953071" w:rsidRDefault="00953071" w:rsidP="00953071">
      <w:pPr>
        <w:rPr>
          <w:rFonts w:ascii="Arial" w:eastAsia="MS Mincho" w:hAnsi="Arial" w:cs="Arial"/>
          <w:b/>
          <w:bCs/>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p>
    <w:p w:rsidR="004D6B0F" w:rsidRPr="00953071" w:rsidRDefault="004D6B0F">
      <w:pPr>
        <w:pStyle w:val="a3"/>
        <w:rPr>
          <w:rFonts w:ascii="Arial" w:hAnsi="Arial" w:cs="Arial"/>
          <w:color w:val="000000" w:themeColor="text1"/>
          <w:sz w:val="24"/>
          <w:szCs w:val="24"/>
        </w:rPr>
      </w:pPr>
      <w:bookmarkStart w:id="0" w:name="_GoBack"/>
      <w:bookmarkEnd w:id="0"/>
    </w:p>
    <w:sectPr w:rsidR="004D6B0F" w:rsidRPr="00953071">
      <w:pgSz w:w="11910" w:h="16840"/>
      <w:pgMar w:top="1040" w:right="4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1CC3"/>
    <w:multiLevelType w:val="hybridMultilevel"/>
    <w:tmpl w:val="17C2DB44"/>
    <w:lvl w:ilvl="0" w:tplc="5808B7F6">
      <w:start w:val="1"/>
      <w:numFmt w:val="decimal"/>
      <w:lvlText w:val="%1."/>
      <w:lvlJc w:val="left"/>
      <w:pPr>
        <w:ind w:left="121" w:hanging="324"/>
        <w:jc w:val="left"/>
      </w:pPr>
      <w:rPr>
        <w:rFonts w:ascii="Times New Roman" w:eastAsia="Times New Roman" w:hAnsi="Times New Roman" w:cs="Times New Roman" w:hint="default"/>
        <w:w w:val="100"/>
        <w:sz w:val="28"/>
        <w:szCs w:val="28"/>
        <w:lang w:val="ru-RU" w:eastAsia="en-US" w:bidi="ar-SA"/>
      </w:rPr>
    </w:lvl>
    <w:lvl w:ilvl="1" w:tplc="FF142538">
      <w:numFmt w:val="bullet"/>
      <w:lvlText w:val="•"/>
      <w:lvlJc w:val="left"/>
      <w:pPr>
        <w:ind w:left="1096" w:hanging="324"/>
      </w:pPr>
      <w:rPr>
        <w:rFonts w:hint="default"/>
        <w:lang w:val="ru-RU" w:eastAsia="en-US" w:bidi="ar-SA"/>
      </w:rPr>
    </w:lvl>
    <w:lvl w:ilvl="2" w:tplc="1F961D56">
      <w:numFmt w:val="bullet"/>
      <w:lvlText w:val="•"/>
      <w:lvlJc w:val="left"/>
      <w:pPr>
        <w:ind w:left="2073" w:hanging="324"/>
      </w:pPr>
      <w:rPr>
        <w:rFonts w:hint="default"/>
        <w:lang w:val="ru-RU" w:eastAsia="en-US" w:bidi="ar-SA"/>
      </w:rPr>
    </w:lvl>
    <w:lvl w:ilvl="3" w:tplc="CD22502E">
      <w:numFmt w:val="bullet"/>
      <w:lvlText w:val="•"/>
      <w:lvlJc w:val="left"/>
      <w:pPr>
        <w:ind w:left="3049" w:hanging="324"/>
      </w:pPr>
      <w:rPr>
        <w:rFonts w:hint="default"/>
        <w:lang w:val="ru-RU" w:eastAsia="en-US" w:bidi="ar-SA"/>
      </w:rPr>
    </w:lvl>
    <w:lvl w:ilvl="4" w:tplc="51FEFD34">
      <w:numFmt w:val="bullet"/>
      <w:lvlText w:val="•"/>
      <w:lvlJc w:val="left"/>
      <w:pPr>
        <w:ind w:left="4026" w:hanging="324"/>
      </w:pPr>
      <w:rPr>
        <w:rFonts w:hint="default"/>
        <w:lang w:val="ru-RU" w:eastAsia="en-US" w:bidi="ar-SA"/>
      </w:rPr>
    </w:lvl>
    <w:lvl w:ilvl="5" w:tplc="3D44C62C">
      <w:numFmt w:val="bullet"/>
      <w:lvlText w:val="•"/>
      <w:lvlJc w:val="left"/>
      <w:pPr>
        <w:ind w:left="5003" w:hanging="324"/>
      </w:pPr>
      <w:rPr>
        <w:rFonts w:hint="default"/>
        <w:lang w:val="ru-RU" w:eastAsia="en-US" w:bidi="ar-SA"/>
      </w:rPr>
    </w:lvl>
    <w:lvl w:ilvl="6" w:tplc="42CCF29E">
      <w:numFmt w:val="bullet"/>
      <w:lvlText w:val="•"/>
      <w:lvlJc w:val="left"/>
      <w:pPr>
        <w:ind w:left="5979" w:hanging="324"/>
      </w:pPr>
      <w:rPr>
        <w:rFonts w:hint="default"/>
        <w:lang w:val="ru-RU" w:eastAsia="en-US" w:bidi="ar-SA"/>
      </w:rPr>
    </w:lvl>
    <w:lvl w:ilvl="7" w:tplc="1EF2876C">
      <w:numFmt w:val="bullet"/>
      <w:lvlText w:val="•"/>
      <w:lvlJc w:val="left"/>
      <w:pPr>
        <w:ind w:left="6956" w:hanging="324"/>
      </w:pPr>
      <w:rPr>
        <w:rFonts w:hint="default"/>
        <w:lang w:val="ru-RU" w:eastAsia="en-US" w:bidi="ar-SA"/>
      </w:rPr>
    </w:lvl>
    <w:lvl w:ilvl="8" w:tplc="B19ACE9A">
      <w:numFmt w:val="bullet"/>
      <w:lvlText w:val="•"/>
      <w:lvlJc w:val="left"/>
      <w:pPr>
        <w:ind w:left="7932" w:hanging="324"/>
      </w:pPr>
      <w:rPr>
        <w:rFonts w:hint="default"/>
        <w:lang w:val="ru-RU" w:eastAsia="en-US" w:bidi="ar-SA"/>
      </w:rPr>
    </w:lvl>
  </w:abstractNum>
  <w:abstractNum w:abstractNumId="1">
    <w:nsid w:val="4A7352F7"/>
    <w:multiLevelType w:val="hybridMultilevel"/>
    <w:tmpl w:val="4C4C9316"/>
    <w:lvl w:ilvl="0" w:tplc="22B28742">
      <w:numFmt w:val="bullet"/>
      <w:lvlText w:val="-"/>
      <w:lvlJc w:val="left"/>
      <w:pPr>
        <w:ind w:left="121" w:hanging="148"/>
      </w:pPr>
      <w:rPr>
        <w:rFonts w:ascii="Times New Roman" w:eastAsia="Times New Roman" w:hAnsi="Times New Roman" w:cs="Times New Roman" w:hint="default"/>
        <w:i/>
        <w:iCs/>
        <w:w w:val="100"/>
        <w:sz w:val="28"/>
        <w:szCs w:val="28"/>
        <w:lang w:val="ru-RU" w:eastAsia="en-US" w:bidi="ar-SA"/>
      </w:rPr>
    </w:lvl>
    <w:lvl w:ilvl="1" w:tplc="4F2A71C8">
      <w:numFmt w:val="bullet"/>
      <w:lvlText w:val="•"/>
      <w:lvlJc w:val="left"/>
      <w:pPr>
        <w:ind w:left="1096" w:hanging="148"/>
      </w:pPr>
      <w:rPr>
        <w:rFonts w:hint="default"/>
        <w:lang w:val="ru-RU" w:eastAsia="en-US" w:bidi="ar-SA"/>
      </w:rPr>
    </w:lvl>
    <w:lvl w:ilvl="2" w:tplc="A8A202A6">
      <w:numFmt w:val="bullet"/>
      <w:lvlText w:val="•"/>
      <w:lvlJc w:val="left"/>
      <w:pPr>
        <w:ind w:left="2073" w:hanging="148"/>
      </w:pPr>
      <w:rPr>
        <w:rFonts w:hint="default"/>
        <w:lang w:val="ru-RU" w:eastAsia="en-US" w:bidi="ar-SA"/>
      </w:rPr>
    </w:lvl>
    <w:lvl w:ilvl="3" w:tplc="DEF05954">
      <w:numFmt w:val="bullet"/>
      <w:lvlText w:val="•"/>
      <w:lvlJc w:val="left"/>
      <w:pPr>
        <w:ind w:left="3049" w:hanging="148"/>
      </w:pPr>
      <w:rPr>
        <w:rFonts w:hint="default"/>
        <w:lang w:val="ru-RU" w:eastAsia="en-US" w:bidi="ar-SA"/>
      </w:rPr>
    </w:lvl>
    <w:lvl w:ilvl="4" w:tplc="64743930">
      <w:numFmt w:val="bullet"/>
      <w:lvlText w:val="•"/>
      <w:lvlJc w:val="left"/>
      <w:pPr>
        <w:ind w:left="4026" w:hanging="148"/>
      </w:pPr>
      <w:rPr>
        <w:rFonts w:hint="default"/>
        <w:lang w:val="ru-RU" w:eastAsia="en-US" w:bidi="ar-SA"/>
      </w:rPr>
    </w:lvl>
    <w:lvl w:ilvl="5" w:tplc="68A2A0DE">
      <w:numFmt w:val="bullet"/>
      <w:lvlText w:val="•"/>
      <w:lvlJc w:val="left"/>
      <w:pPr>
        <w:ind w:left="5003" w:hanging="148"/>
      </w:pPr>
      <w:rPr>
        <w:rFonts w:hint="default"/>
        <w:lang w:val="ru-RU" w:eastAsia="en-US" w:bidi="ar-SA"/>
      </w:rPr>
    </w:lvl>
    <w:lvl w:ilvl="6" w:tplc="EF30C10C">
      <w:numFmt w:val="bullet"/>
      <w:lvlText w:val="•"/>
      <w:lvlJc w:val="left"/>
      <w:pPr>
        <w:ind w:left="5979" w:hanging="148"/>
      </w:pPr>
      <w:rPr>
        <w:rFonts w:hint="default"/>
        <w:lang w:val="ru-RU" w:eastAsia="en-US" w:bidi="ar-SA"/>
      </w:rPr>
    </w:lvl>
    <w:lvl w:ilvl="7" w:tplc="94CE09D6">
      <w:numFmt w:val="bullet"/>
      <w:lvlText w:val="•"/>
      <w:lvlJc w:val="left"/>
      <w:pPr>
        <w:ind w:left="6956" w:hanging="148"/>
      </w:pPr>
      <w:rPr>
        <w:rFonts w:hint="default"/>
        <w:lang w:val="ru-RU" w:eastAsia="en-US" w:bidi="ar-SA"/>
      </w:rPr>
    </w:lvl>
    <w:lvl w:ilvl="8" w:tplc="91B09946">
      <w:numFmt w:val="bullet"/>
      <w:lvlText w:val="•"/>
      <w:lvlJc w:val="left"/>
      <w:pPr>
        <w:ind w:left="7932" w:hanging="148"/>
      </w:pPr>
      <w:rPr>
        <w:rFonts w:hint="default"/>
        <w:lang w:val="ru-RU" w:eastAsia="en-US" w:bidi="ar-SA"/>
      </w:rPr>
    </w:lvl>
  </w:abstractNum>
  <w:abstractNum w:abstractNumId="2">
    <w:nsid w:val="565A03B4"/>
    <w:multiLevelType w:val="hybridMultilevel"/>
    <w:tmpl w:val="70723B06"/>
    <w:lvl w:ilvl="0" w:tplc="D6447FB6">
      <w:start w:val="1"/>
      <w:numFmt w:val="decimal"/>
      <w:lvlText w:val="%1."/>
      <w:lvlJc w:val="left"/>
      <w:pPr>
        <w:ind w:left="121" w:hanging="367"/>
        <w:jc w:val="right"/>
      </w:pPr>
      <w:rPr>
        <w:rFonts w:ascii="Times New Roman" w:eastAsia="Times New Roman" w:hAnsi="Times New Roman" w:cs="Times New Roman" w:hint="default"/>
        <w:w w:val="100"/>
        <w:sz w:val="28"/>
        <w:szCs w:val="28"/>
        <w:lang w:val="ru-RU" w:eastAsia="en-US" w:bidi="ar-SA"/>
      </w:rPr>
    </w:lvl>
    <w:lvl w:ilvl="1" w:tplc="0F96728A">
      <w:numFmt w:val="bullet"/>
      <w:lvlText w:val="•"/>
      <w:lvlJc w:val="left"/>
      <w:pPr>
        <w:ind w:left="1096" w:hanging="367"/>
      </w:pPr>
      <w:rPr>
        <w:rFonts w:hint="default"/>
        <w:lang w:val="ru-RU" w:eastAsia="en-US" w:bidi="ar-SA"/>
      </w:rPr>
    </w:lvl>
    <w:lvl w:ilvl="2" w:tplc="B582D0D4">
      <w:numFmt w:val="bullet"/>
      <w:lvlText w:val="•"/>
      <w:lvlJc w:val="left"/>
      <w:pPr>
        <w:ind w:left="2073" w:hanging="367"/>
      </w:pPr>
      <w:rPr>
        <w:rFonts w:hint="default"/>
        <w:lang w:val="ru-RU" w:eastAsia="en-US" w:bidi="ar-SA"/>
      </w:rPr>
    </w:lvl>
    <w:lvl w:ilvl="3" w:tplc="15943D28">
      <w:numFmt w:val="bullet"/>
      <w:lvlText w:val="•"/>
      <w:lvlJc w:val="left"/>
      <w:pPr>
        <w:ind w:left="3049" w:hanging="367"/>
      </w:pPr>
      <w:rPr>
        <w:rFonts w:hint="default"/>
        <w:lang w:val="ru-RU" w:eastAsia="en-US" w:bidi="ar-SA"/>
      </w:rPr>
    </w:lvl>
    <w:lvl w:ilvl="4" w:tplc="8668EED0">
      <w:numFmt w:val="bullet"/>
      <w:lvlText w:val="•"/>
      <w:lvlJc w:val="left"/>
      <w:pPr>
        <w:ind w:left="4026" w:hanging="367"/>
      </w:pPr>
      <w:rPr>
        <w:rFonts w:hint="default"/>
        <w:lang w:val="ru-RU" w:eastAsia="en-US" w:bidi="ar-SA"/>
      </w:rPr>
    </w:lvl>
    <w:lvl w:ilvl="5" w:tplc="5EE61E5C">
      <w:numFmt w:val="bullet"/>
      <w:lvlText w:val="•"/>
      <w:lvlJc w:val="left"/>
      <w:pPr>
        <w:ind w:left="5003" w:hanging="367"/>
      </w:pPr>
      <w:rPr>
        <w:rFonts w:hint="default"/>
        <w:lang w:val="ru-RU" w:eastAsia="en-US" w:bidi="ar-SA"/>
      </w:rPr>
    </w:lvl>
    <w:lvl w:ilvl="6" w:tplc="0854F6CA">
      <w:numFmt w:val="bullet"/>
      <w:lvlText w:val="•"/>
      <w:lvlJc w:val="left"/>
      <w:pPr>
        <w:ind w:left="5979" w:hanging="367"/>
      </w:pPr>
      <w:rPr>
        <w:rFonts w:hint="default"/>
        <w:lang w:val="ru-RU" w:eastAsia="en-US" w:bidi="ar-SA"/>
      </w:rPr>
    </w:lvl>
    <w:lvl w:ilvl="7" w:tplc="47F613F6">
      <w:numFmt w:val="bullet"/>
      <w:lvlText w:val="•"/>
      <w:lvlJc w:val="left"/>
      <w:pPr>
        <w:ind w:left="6956" w:hanging="367"/>
      </w:pPr>
      <w:rPr>
        <w:rFonts w:hint="default"/>
        <w:lang w:val="ru-RU" w:eastAsia="en-US" w:bidi="ar-SA"/>
      </w:rPr>
    </w:lvl>
    <w:lvl w:ilvl="8" w:tplc="1FA8C3C4">
      <w:numFmt w:val="bullet"/>
      <w:lvlText w:val="•"/>
      <w:lvlJc w:val="left"/>
      <w:pPr>
        <w:ind w:left="7932" w:hanging="367"/>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D6B0F"/>
    <w:rsid w:val="0045266F"/>
    <w:rsid w:val="004D6B0F"/>
    <w:rsid w:val="00551179"/>
    <w:rsid w:val="007A6161"/>
    <w:rsid w:val="00953071"/>
    <w:rsid w:val="00CD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8" w:line="281" w:lineRule="exact"/>
      <w:ind w:left="121"/>
    </w:pPr>
    <w:rPr>
      <w:b/>
      <w:bCs/>
      <w:sz w:val="28"/>
      <w:szCs w:val="28"/>
    </w:rPr>
  </w:style>
  <w:style w:type="paragraph" w:styleId="a5">
    <w:name w:val="List Paragraph"/>
    <w:basedOn w:val="a"/>
    <w:uiPriority w:val="1"/>
    <w:qFormat/>
    <w:pPr>
      <w:ind w:left="121" w:right="407" w:firstLine="709"/>
      <w:jc w:val="both"/>
    </w:pPr>
  </w:style>
  <w:style w:type="paragraph" w:customStyle="1" w:styleId="TableParagraph">
    <w:name w:val="Table Paragraph"/>
    <w:basedOn w:val="a"/>
    <w:uiPriority w:val="1"/>
    <w:qFormat/>
    <w:pPr>
      <w:ind w:left="-4" w:right="-29"/>
    </w:pPr>
  </w:style>
  <w:style w:type="paragraph" w:styleId="a6">
    <w:name w:val="Balloon Text"/>
    <w:basedOn w:val="a"/>
    <w:link w:val="a7"/>
    <w:uiPriority w:val="99"/>
    <w:semiHidden/>
    <w:unhideWhenUsed/>
    <w:rsid w:val="0045266F"/>
    <w:rPr>
      <w:rFonts w:ascii="Tahoma" w:hAnsi="Tahoma" w:cs="Tahoma"/>
      <w:sz w:val="16"/>
      <w:szCs w:val="16"/>
    </w:rPr>
  </w:style>
  <w:style w:type="character" w:customStyle="1" w:styleId="a7">
    <w:name w:val="Текст выноски Знак"/>
    <w:basedOn w:val="a0"/>
    <w:link w:val="a6"/>
    <w:uiPriority w:val="99"/>
    <w:semiHidden/>
    <w:rsid w:val="0045266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8" w:line="281" w:lineRule="exact"/>
      <w:ind w:left="121"/>
    </w:pPr>
    <w:rPr>
      <w:b/>
      <w:bCs/>
      <w:sz w:val="28"/>
      <w:szCs w:val="28"/>
    </w:rPr>
  </w:style>
  <w:style w:type="paragraph" w:styleId="a5">
    <w:name w:val="List Paragraph"/>
    <w:basedOn w:val="a"/>
    <w:uiPriority w:val="1"/>
    <w:qFormat/>
    <w:pPr>
      <w:ind w:left="121" w:right="407" w:firstLine="709"/>
      <w:jc w:val="both"/>
    </w:pPr>
  </w:style>
  <w:style w:type="paragraph" w:customStyle="1" w:styleId="TableParagraph">
    <w:name w:val="Table Paragraph"/>
    <w:basedOn w:val="a"/>
    <w:uiPriority w:val="1"/>
    <w:qFormat/>
    <w:pPr>
      <w:ind w:left="-4" w:right="-29"/>
    </w:pPr>
  </w:style>
  <w:style w:type="paragraph" w:styleId="a6">
    <w:name w:val="Balloon Text"/>
    <w:basedOn w:val="a"/>
    <w:link w:val="a7"/>
    <w:uiPriority w:val="99"/>
    <w:semiHidden/>
    <w:unhideWhenUsed/>
    <w:rsid w:val="0045266F"/>
    <w:rPr>
      <w:rFonts w:ascii="Tahoma" w:hAnsi="Tahoma" w:cs="Tahoma"/>
      <w:sz w:val="16"/>
      <w:szCs w:val="16"/>
    </w:rPr>
  </w:style>
  <w:style w:type="character" w:customStyle="1" w:styleId="a7">
    <w:name w:val="Текст выноски Знак"/>
    <w:basedOn w:val="a0"/>
    <w:link w:val="a6"/>
    <w:uiPriority w:val="99"/>
    <w:semiHidden/>
    <w:rsid w:val="0045266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63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2023-02-14T12:02:00Z</cp:lastPrinted>
  <dcterms:created xsi:type="dcterms:W3CDTF">2023-02-14T06:48:00Z</dcterms:created>
  <dcterms:modified xsi:type="dcterms:W3CDTF">2023-02-14T12:02:00Z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Aspose Ltd.</vt:lpwstr>
  </property>
  <property fmtid="{D5CDD505-2E9C-101B-9397-08002B2CF9AE}" pid="4" name="LastSaved">
    <vt:filetime>2023-02-14T00:00:00Z</vt:filetime>
  </property>
</Properties>
</file>