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524" w:rsidRDefault="00584524" w:rsidP="00584524">
      <w:pPr>
        <w:pStyle w:val="a3"/>
        <w:tabs>
          <w:tab w:val="center" w:pos="4677"/>
          <w:tab w:val="left" w:pos="793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РОССИЙСКАЯ ФЕДЕРАЦИЯ</w:t>
      </w:r>
      <w:r>
        <w:rPr>
          <w:rFonts w:ascii="Arial" w:hAnsi="Arial" w:cs="Arial"/>
          <w:b/>
          <w:sz w:val="24"/>
          <w:szCs w:val="24"/>
        </w:rPr>
        <w:tab/>
        <w:t>ПРОЕКТ</w:t>
      </w:r>
      <w:bookmarkStart w:id="0" w:name="_GoBack"/>
      <w:bookmarkEnd w:id="0"/>
    </w:p>
    <w:p w:rsidR="00584524" w:rsidRDefault="00584524" w:rsidP="0058452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</w:p>
    <w:p w:rsidR="00584524" w:rsidRDefault="00584524" w:rsidP="0058452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ПОДГОРЕНСКОГО СЕЛЬСКОГО ПОСЕЛЕНИЯ</w:t>
      </w:r>
    </w:p>
    <w:p w:rsidR="00584524" w:rsidRDefault="00584524" w:rsidP="0058452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КАЛАЧЕЕВСКОГО МУНИЦИПАЛЬНОГО РАЙОНА</w:t>
      </w:r>
    </w:p>
    <w:p w:rsidR="00584524" w:rsidRDefault="00584524" w:rsidP="0058452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584524" w:rsidRDefault="00584524" w:rsidP="0058452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П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584524" w:rsidRDefault="00584524" w:rsidP="00584524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584524" w:rsidRDefault="00584524" w:rsidP="0058452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 марта 2020 г. №14</w:t>
      </w:r>
    </w:p>
    <w:p w:rsidR="00584524" w:rsidRDefault="00584524" w:rsidP="0058452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Подгорное</w:t>
      </w:r>
    </w:p>
    <w:p w:rsidR="00584524" w:rsidRDefault="00584524" w:rsidP="00584524">
      <w:pPr>
        <w:pStyle w:val="a3"/>
        <w:rPr>
          <w:rFonts w:ascii="Arial" w:hAnsi="Arial" w:cs="Arial"/>
          <w:sz w:val="24"/>
          <w:szCs w:val="24"/>
          <w:u w:val="single"/>
        </w:rPr>
      </w:pPr>
    </w:p>
    <w:p w:rsidR="00584524" w:rsidRDefault="00584524" w:rsidP="0058452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О внесении изменений в постановление администрации Подгоренского сельского поселения от 13.04.2016 г. № 42 «Об утверждении перечня муниципальных услуг, предоставляемых администрацией Подгоренского сельского поселения Калачеевского муниципального района» (в редакции от 15.06.2016г. №61, от 15.09.2016г. №89, от 14.06.2018 г. №28</w:t>
      </w:r>
      <w:r>
        <w:rPr>
          <w:rFonts w:ascii="Arial" w:hAnsi="Arial" w:cs="Arial"/>
          <w:b/>
          <w:sz w:val="24"/>
          <w:szCs w:val="24"/>
        </w:rPr>
        <w:t>, от 30.03.2020г. №14)</w:t>
      </w:r>
      <w:r>
        <w:rPr>
          <w:rFonts w:ascii="Arial" w:hAnsi="Arial" w:cs="Arial"/>
          <w:b/>
          <w:sz w:val="24"/>
          <w:szCs w:val="24"/>
        </w:rPr>
        <w:t>)</w:t>
      </w:r>
      <w:proofErr w:type="gramEnd"/>
    </w:p>
    <w:p w:rsidR="00584524" w:rsidRDefault="00584524" w:rsidP="00584524">
      <w:pPr>
        <w:pStyle w:val="a3"/>
        <w:rPr>
          <w:rFonts w:ascii="Arial" w:hAnsi="Arial" w:cs="Arial"/>
          <w:sz w:val="24"/>
          <w:szCs w:val="24"/>
        </w:rPr>
      </w:pPr>
    </w:p>
    <w:p w:rsidR="00584524" w:rsidRDefault="00584524" w:rsidP="0058452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 27.07.2010 г. № 210-ФЗ «Об организации предоставления государственных и муниципальных услуг», в целях приведения нормативных правых актов Подгоренского сельского поселения Калачеевского муниципального района Воронежской области в соответствие действующему законодательству, администрация Подгоренского сельского поселения Калачеевского муниципального района Воронежской области постановляет:</w:t>
      </w:r>
    </w:p>
    <w:p w:rsidR="00584524" w:rsidRDefault="00584524" w:rsidP="00584524">
      <w:pPr>
        <w:pStyle w:val="a3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постановление администрации Подгоренского сельского поселения Калачеевского муниципального района </w:t>
      </w:r>
      <w:r>
        <w:rPr>
          <w:rFonts w:ascii="Arial" w:hAnsi="Arial" w:cs="Arial"/>
          <w:sz w:val="24"/>
          <w:szCs w:val="24"/>
        </w:rPr>
        <w:t>от 13.04.2016 г. № 42 «Об утверждении перечня муниципальных услуг, предоставляемых администрацией Подгоренского сельского поселения Калачеевского муниципального района» (в редакции от 15.06.2016г. №61, от 15.09.2016г. №89, от 14.06.2018 г. №28</w:t>
      </w:r>
      <w:r>
        <w:rPr>
          <w:rFonts w:ascii="Arial" w:hAnsi="Arial" w:cs="Arial"/>
          <w:sz w:val="24"/>
          <w:szCs w:val="24"/>
        </w:rPr>
        <w:t>, от 30.03.2020г. №14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584524" w:rsidRDefault="00584524" w:rsidP="00584524">
      <w:pPr>
        <w:pStyle w:val="a3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 В приложение к постановлению «Перечень муниципальных услуг, предоставляемых администрацией Подгоренского сельского поселения Калачеевского муниципального района Воронежской области» внести следующие изменения:</w:t>
      </w:r>
    </w:p>
    <w:p w:rsidR="00584524" w:rsidRPr="00584524" w:rsidRDefault="00584524" w:rsidP="0058452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584524">
        <w:rPr>
          <w:rFonts w:ascii="Arial" w:hAnsi="Arial" w:cs="Arial"/>
          <w:sz w:val="24"/>
          <w:szCs w:val="24"/>
        </w:rPr>
        <w:t>1.1.</w:t>
      </w:r>
      <w:r w:rsidRPr="00584524">
        <w:rPr>
          <w:rFonts w:ascii="Arial" w:hAnsi="Arial" w:cs="Arial"/>
          <w:sz w:val="24"/>
          <w:szCs w:val="24"/>
        </w:rPr>
        <w:t>1</w:t>
      </w:r>
      <w:r w:rsidRPr="00584524">
        <w:rPr>
          <w:rFonts w:ascii="Arial" w:hAnsi="Arial" w:cs="Arial"/>
          <w:sz w:val="24"/>
          <w:szCs w:val="24"/>
        </w:rPr>
        <w:t>. Дополнить пункт</w:t>
      </w:r>
      <w:r w:rsidRPr="00584524">
        <w:rPr>
          <w:rFonts w:ascii="Arial" w:hAnsi="Arial" w:cs="Arial"/>
          <w:sz w:val="24"/>
          <w:szCs w:val="24"/>
        </w:rPr>
        <w:t>ом</w:t>
      </w:r>
      <w:r w:rsidRPr="00584524">
        <w:rPr>
          <w:rFonts w:ascii="Arial" w:hAnsi="Arial" w:cs="Arial"/>
          <w:sz w:val="24"/>
          <w:szCs w:val="24"/>
        </w:rPr>
        <w:t xml:space="preserve"> 4</w:t>
      </w:r>
      <w:r w:rsidRPr="00584524">
        <w:rPr>
          <w:rFonts w:ascii="Arial" w:hAnsi="Arial" w:cs="Arial"/>
          <w:sz w:val="24"/>
          <w:szCs w:val="24"/>
        </w:rPr>
        <w:t>5</w:t>
      </w:r>
      <w:r w:rsidRPr="00584524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584524" w:rsidRPr="00584524" w:rsidRDefault="00584524" w:rsidP="0058452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584524">
        <w:rPr>
          <w:rFonts w:ascii="Arial" w:hAnsi="Arial" w:cs="Arial"/>
          <w:sz w:val="24"/>
          <w:szCs w:val="24"/>
        </w:rPr>
        <w:t>«4</w:t>
      </w:r>
      <w:r w:rsidRPr="00584524">
        <w:rPr>
          <w:rFonts w:ascii="Arial" w:hAnsi="Arial" w:cs="Arial"/>
          <w:sz w:val="24"/>
          <w:szCs w:val="24"/>
        </w:rPr>
        <w:t>5</w:t>
      </w:r>
      <w:r w:rsidRPr="00584524">
        <w:rPr>
          <w:rFonts w:ascii="Arial" w:hAnsi="Arial" w:cs="Arial"/>
          <w:sz w:val="24"/>
          <w:szCs w:val="24"/>
        </w:rPr>
        <w:t>.</w:t>
      </w:r>
      <w:r w:rsidRPr="00584524">
        <w:rPr>
          <w:rFonts w:ascii="Arial" w:hAnsi="Arial" w:cs="Arial"/>
          <w:sz w:val="24"/>
          <w:szCs w:val="24"/>
        </w:rPr>
        <w:t xml:space="preserve"> Д</w:t>
      </w:r>
      <w:r w:rsidRPr="00584524">
        <w:rPr>
          <w:rFonts w:ascii="Arial" w:hAnsi="Arial" w:cs="Arial"/>
          <w:sz w:val="24"/>
          <w:szCs w:val="24"/>
        </w:rPr>
        <w:t>ач</w:t>
      </w:r>
      <w:r w:rsidRPr="00584524">
        <w:rPr>
          <w:rFonts w:ascii="Arial" w:hAnsi="Arial" w:cs="Arial"/>
          <w:sz w:val="24"/>
          <w:szCs w:val="24"/>
        </w:rPr>
        <w:t>а</w:t>
      </w:r>
      <w:r w:rsidRPr="00584524">
        <w:rPr>
          <w:rFonts w:ascii="Arial" w:hAnsi="Arial" w:cs="Arial"/>
          <w:sz w:val="24"/>
          <w:szCs w:val="24"/>
        </w:rPr>
        <w:t xml:space="preserve"> письменных разъяснений налогоплательщикам и налоговым агентам по вопросам применения муниципальных правовых актов о налогах и сборах».</w:t>
      </w:r>
    </w:p>
    <w:p w:rsidR="00584524" w:rsidRPr="00584524" w:rsidRDefault="00584524" w:rsidP="0058452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584524">
        <w:rPr>
          <w:rFonts w:ascii="Arial" w:hAnsi="Arial" w:cs="Arial"/>
          <w:sz w:val="24"/>
          <w:szCs w:val="24"/>
        </w:rPr>
        <w:t>2. Опубликовать настоящее постановление в Вестнике муниципальных</w:t>
      </w:r>
      <w:r>
        <w:t xml:space="preserve"> </w:t>
      </w:r>
      <w:r w:rsidRPr="00584524">
        <w:rPr>
          <w:rFonts w:ascii="Arial" w:hAnsi="Arial" w:cs="Arial"/>
          <w:sz w:val="24"/>
          <w:szCs w:val="24"/>
        </w:rPr>
        <w:t>правовых актов Подгоренского сельского поселения и на официальном сайте администрации Подгоренского сельского поселения в сети Интернет.</w:t>
      </w:r>
    </w:p>
    <w:p w:rsidR="00584524" w:rsidRDefault="00584524" w:rsidP="0058452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584524" w:rsidRDefault="00584524" w:rsidP="0058452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84524" w:rsidRDefault="00584524" w:rsidP="00584524">
      <w:pPr>
        <w:pStyle w:val="a3"/>
        <w:rPr>
          <w:rFonts w:ascii="Arial" w:hAnsi="Arial" w:cs="Arial"/>
          <w:sz w:val="24"/>
          <w:szCs w:val="24"/>
        </w:rPr>
      </w:pPr>
    </w:p>
    <w:p w:rsidR="00584524" w:rsidRDefault="00584524" w:rsidP="00584524">
      <w:pPr>
        <w:pStyle w:val="a3"/>
        <w:rPr>
          <w:rFonts w:ascii="Arial" w:hAnsi="Arial" w:cs="Arial"/>
          <w:sz w:val="24"/>
          <w:szCs w:val="24"/>
        </w:rPr>
      </w:pPr>
    </w:p>
    <w:p w:rsidR="00584524" w:rsidRDefault="00584524" w:rsidP="0058452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Подгоренского</w:t>
      </w:r>
    </w:p>
    <w:p w:rsidR="00584524" w:rsidRDefault="00584524" w:rsidP="005845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3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А.С.Разборский</w:t>
      </w:r>
      <w:proofErr w:type="spellEnd"/>
    </w:p>
    <w:p w:rsidR="002C2EB2" w:rsidRDefault="002C2EB2"/>
    <w:sectPr w:rsidR="002C2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524"/>
    <w:rsid w:val="002C2EB2"/>
    <w:rsid w:val="0058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45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58452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45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58452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2020-08-14T08:31:00Z</dcterms:created>
  <dcterms:modified xsi:type="dcterms:W3CDTF">2020-08-14T08:36:00Z</dcterms:modified>
</cp:coreProperties>
</file>