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E3D" w:rsidRPr="00E566EA" w:rsidRDefault="00AA5E3D" w:rsidP="00AA5E3D">
      <w:pPr>
        <w:pStyle w:val="a4"/>
        <w:ind w:right="-3"/>
        <w:jc w:val="center"/>
        <w:rPr>
          <w:rFonts w:cs="Arial"/>
          <w:b/>
          <w:bCs/>
          <w:sz w:val="24"/>
          <w:szCs w:val="24"/>
        </w:rPr>
      </w:pPr>
      <w:r w:rsidRPr="00E566EA">
        <w:rPr>
          <w:rFonts w:cs="Arial"/>
          <w:b/>
          <w:bCs/>
          <w:sz w:val="24"/>
          <w:szCs w:val="24"/>
        </w:rPr>
        <w:t>РОССИЙСКАЯ ФЕДЕРАЦИЯ</w:t>
      </w:r>
    </w:p>
    <w:p w:rsidR="00AA5E3D" w:rsidRPr="00E566EA" w:rsidRDefault="00AA5E3D" w:rsidP="00AA5E3D">
      <w:pPr>
        <w:pStyle w:val="a4"/>
        <w:ind w:right="-3"/>
        <w:jc w:val="center"/>
        <w:rPr>
          <w:rFonts w:cs="Arial"/>
          <w:b/>
          <w:bCs/>
          <w:sz w:val="24"/>
          <w:szCs w:val="24"/>
        </w:rPr>
      </w:pPr>
      <w:r w:rsidRPr="00E566EA">
        <w:rPr>
          <w:rFonts w:cs="Arial"/>
          <w:b/>
          <w:bCs/>
          <w:sz w:val="24"/>
          <w:szCs w:val="24"/>
        </w:rPr>
        <w:t>АДМИНИСТРАЦИЯ ПОДГОРЕНСКОГО СЕЛЬСКОГО ПОСЕЛЕНИЯ</w:t>
      </w:r>
    </w:p>
    <w:p w:rsidR="00AA5E3D" w:rsidRPr="00E566EA" w:rsidRDefault="00AA5E3D" w:rsidP="00AA5E3D">
      <w:pPr>
        <w:pStyle w:val="a4"/>
        <w:ind w:right="-3"/>
        <w:jc w:val="center"/>
        <w:rPr>
          <w:rFonts w:cs="Arial"/>
          <w:b/>
          <w:bCs/>
          <w:sz w:val="24"/>
          <w:szCs w:val="24"/>
        </w:rPr>
      </w:pPr>
      <w:r w:rsidRPr="00E566EA">
        <w:rPr>
          <w:rFonts w:cs="Arial"/>
          <w:b/>
          <w:bCs/>
          <w:sz w:val="24"/>
          <w:szCs w:val="24"/>
        </w:rPr>
        <w:t>КАЛАЧЕЕВСКОГО МУНИЦИПАЛЬНОГО РАЙОНА</w:t>
      </w:r>
    </w:p>
    <w:p w:rsidR="00AA5E3D" w:rsidRPr="00E566EA" w:rsidRDefault="00AA5E3D" w:rsidP="00AA5E3D">
      <w:pPr>
        <w:pStyle w:val="a4"/>
        <w:ind w:right="-3"/>
        <w:jc w:val="center"/>
        <w:rPr>
          <w:rFonts w:cs="Arial"/>
          <w:b/>
          <w:bCs/>
          <w:sz w:val="24"/>
          <w:szCs w:val="24"/>
        </w:rPr>
      </w:pPr>
      <w:r w:rsidRPr="00E566EA">
        <w:rPr>
          <w:rFonts w:cs="Arial"/>
          <w:b/>
          <w:bCs/>
          <w:sz w:val="24"/>
          <w:szCs w:val="24"/>
        </w:rPr>
        <w:t>ВОРОНЕЖСКОЙ ОБЛАСТИ</w:t>
      </w:r>
    </w:p>
    <w:p w:rsidR="00AA5E3D" w:rsidRPr="00E566EA" w:rsidRDefault="00AA5E3D" w:rsidP="00AA5E3D">
      <w:pPr>
        <w:ind w:firstLine="709"/>
        <w:jc w:val="center"/>
        <w:rPr>
          <w:rFonts w:cs="Arial"/>
          <w:b/>
        </w:rPr>
      </w:pPr>
      <w:r w:rsidRPr="00E566EA">
        <w:rPr>
          <w:rFonts w:cs="Arial"/>
          <w:b/>
        </w:rPr>
        <w:t>ПОСТАНОВЛЕНИЕ</w:t>
      </w:r>
    </w:p>
    <w:p w:rsidR="00AA5E3D" w:rsidRPr="00E566EA" w:rsidRDefault="00AA5E3D" w:rsidP="00AA5E3D">
      <w:pPr>
        <w:ind w:firstLine="0"/>
        <w:rPr>
          <w:rFonts w:cs="Arial"/>
        </w:rPr>
      </w:pPr>
      <w:r w:rsidRPr="00E566EA">
        <w:rPr>
          <w:rFonts w:cs="Arial"/>
        </w:rPr>
        <w:t xml:space="preserve">от </w:t>
      </w:r>
      <w:r w:rsidR="0046301E">
        <w:rPr>
          <w:rFonts w:cs="Arial"/>
        </w:rPr>
        <w:t>28 января</w:t>
      </w:r>
      <w:r w:rsidRPr="00E566EA">
        <w:rPr>
          <w:rFonts w:cs="Arial"/>
        </w:rPr>
        <w:t xml:space="preserve"> </w:t>
      </w:r>
      <w:r w:rsidR="008E7310" w:rsidRPr="00E566EA">
        <w:rPr>
          <w:rFonts w:cs="Arial"/>
        </w:rPr>
        <w:t>2022</w:t>
      </w:r>
      <w:r w:rsidR="00D53656" w:rsidRPr="00E566EA">
        <w:rPr>
          <w:rFonts w:cs="Arial"/>
        </w:rPr>
        <w:t xml:space="preserve"> года № </w:t>
      </w:r>
      <w:r w:rsidR="008A35D2">
        <w:rPr>
          <w:rFonts w:cs="Arial"/>
        </w:rPr>
        <w:t>2</w:t>
      </w:r>
    </w:p>
    <w:p w:rsidR="00AA5E3D" w:rsidRPr="00E566EA" w:rsidRDefault="00AA5E3D" w:rsidP="00AA5E3D">
      <w:pPr>
        <w:ind w:firstLine="0"/>
        <w:rPr>
          <w:rFonts w:cs="Arial"/>
        </w:rPr>
      </w:pPr>
      <w:r w:rsidRPr="00E566EA">
        <w:rPr>
          <w:rFonts w:cs="Arial"/>
        </w:rPr>
        <w:t xml:space="preserve"> с. Подгорное</w:t>
      </w:r>
    </w:p>
    <w:p w:rsidR="00AA5E3D" w:rsidRPr="00E566EA" w:rsidRDefault="00AA5E3D" w:rsidP="00AA5E3D">
      <w:pPr>
        <w:pStyle w:val="a3"/>
        <w:spacing w:before="0" w:beforeAutospacing="0" w:after="0" w:afterAutospacing="0"/>
        <w:ind w:firstLine="709"/>
        <w:rPr>
          <w:rFonts w:ascii="Arial" w:hAnsi="Arial" w:cs="Arial"/>
          <w:bCs/>
        </w:rPr>
      </w:pPr>
    </w:p>
    <w:p w:rsidR="00D53656" w:rsidRPr="00E566EA" w:rsidRDefault="00AA5E3D" w:rsidP="00D53656">
      <w:pPr>
        <w:pStyle w:val="Title"/>
        <w:rPr>
          <w:sz w:val="24"/>
          <w:szCs w:val="24"/>
        </w:rPr>
      </w:pPr>
      <w:r w:rsidRPr="00E566EA">
        <w:rPr>
          <w:sz w:val="24"/>
          <w:szCs w:val="24"/>
        </w:rPr>
        <w:t>О внесении изменений в</w:t>
      </w:r>
      <w:r w:rsidR="00D53656" w:rsidRPr="00E566EA">
        <w:rPr>
          <w:sz w:val="24"/>
          <w:szCs w:val="24"/>
        </w:rPr>
        <w:t xml:space="preserve"> постановление администрации № 52</w:t>
      </w:r>
      <w:r w:rsidRPr="00E566EA">
        <w:rPr>
          <w:sz w:val="24"/>
          <w:szCs w:val="24"/>
        </w:rPr>
        <w:t xml:space="preserve"> от </w:t>
      </w:r>
      <w:r w:rsidR="00D53656" w:rsidRPr="00E566EA">
        <w:rPr>
          <w:sz w:val="24"/>
          <w:szCs w:val="24"/>
        </w:rPr>
        <w:t>31.08.2020</w:t>
      </w:r>
      <w:r w:rsidRPr="00E566EA">
        <w:rPr>
          <w:sz w:val="24"/>
          <w:szCs w:val="24"/>
        </w:rPr>
        <w:t>г. «</w:t>
      </w:r>
      <w:r w:rsidR="00D53656" w:rsidRPr="00E566EA">
        <w:rPr>
          <w:sz w:val="24"/>
          <w:szCs w:val="24"/>
        </w:rPr>
        <w:t>Об утверждении административного регламента по предоставлению муниципальной функции по даче письменных разъяснений налогоплательщикам и налоговым агентам по вопросам применения муниципальных правовых актов о налогах и сборах»</w:t>
      </w:r>
    </w:p>
    <w:p w:rsidR="00AA5E3D" w:rsidRPr="00E566EA" w:rsidRDefault="00AA5E3D" w:rsidP="00AA5E3D">
      <w:pPr>
        <w:pStyle w:val="Title"/>
        <w:spacing w:before="0" w:after="0"/>
        <w:rPr>
          <w:sz w:val="24"/>
          <w:szCs w:val="24"/>
        </w:rPr>
      </w:pPr>
    </w:p>
    <w:p w:rsidR="00AA5E3D" w:rsidRPr="00E566EA" w:rsidRDefault="00AA5E3D" w:rsidP="00AA5E3D">
      <w:pPr>
        <w:autoSpaceDE w:val="0"/>
        <w:autoSpaceDN w:val="0"/>
        <w:adjustRightInd w:val="0"/>
        <w:ind w:firstLine="709"/>
        <w:rPr>
          <w:rFonts w:cs="Arial"/>
        </w:rPr>
      </w:pPr>
      <w:r w:rsidRPr="00E566EA">
        <w:rPr>
          <w:rFonts w:cs="Arial"/>
        </w:rPr>
        <w:t>В целях приведения муниципальных нормативных правовых актов в соответствие с действующим законодательством Российской Федерации, в соответствии с Федеральным законом от 27.07.2010 г. № 210-ФЗ «Об организации предоставления государственных и муниципальных у</w:t>
      </w:r>
      <w:r w:rsidR="00D53656" w:rsidRPr="00E566EA">
        <w:rPr>
          <w:rFonts w:cs="Arial"/>
        </w:rPr>
        <w:t>слуг» администрация Подгоренского сельского поселения Калачеевского</w:t>
      </w:r>
      <w:r w:rsidRPr="00E566EA">
        <w:rPr>
          <w:rFonts w:cs="Arial"/>
        </w:rPr>
        <w:t xml:space="preserve"> муниципального района</w:t>
      </w:r>
    </w:p>
    <w:p w:rsidR="00AA5E3D" w:rsidRPr="00E566EA" w:rsidRDefault="00AA5E3D" w:rsidP="00AA5E3D">
      <w:pPr>
        <w:pStyle w:val="a3"/>
        <w:spacing w:before="0" w:beforeAutospacing="0" w:after="0" w:afterAutospacing="0"/>
        <w:ind w:firstLine="0"/>
        <w:rPr>
          <w:rFonts w:ascii="Arial" w:hAnsi="Arial" w:cs="Arial"/>
          <w:bCs/>
        </w:rPr>
      </w:pPr>
      <w:r w:rsidRPr="00E566EA">
        <w:rPr>
          <w:rFonts w:ascii="Arial" w:hAnsi="Arial" w:cs="Arial"/>
          <w:bCs/>
        </w:rPr>
        <w:t>постановляет:</w:t>
      </w:r>
    </w:p>
    <w:p w:rsidR="00AA5E3D" w:rsidRPr="00E566EA" w:rsidRDefault="00AA5E3D" w:rsidP="00AA5E3D">
      <w:pPr>
        <w:ind w:firstLine="709"/>
        <w:rPr>
          <w:rFonts w:cs="Arial"/>
        </w:rPr>
      </w:pPr>
      <w:r w:rsidRPr="00E566EA">
        <w:rPr>
          <w:rFonts w:cs="Arial"/>
        </w:rPr>
        <w:t xml:space="preserve">1.Внести </w:t>
      </w:r>
      <w:r w:rsidR="003759D9" w:rsidRPr="00E566EA">
        <w:rPr>
          <w:rFonts w:cs="Arial"/>
        </w:rPr>
        <w:t>изменения в постановление администрации Подгоренского сельского поселения от 31.08.2020г. № 52 «Об утверждении административного регламента по предоставлению муниципальной функции по даче письменных разъяснений налогоплательщикам и налоговым агентам по вопросам применения муниципальных правовых актов о налогах и сборах»:</w:t>
      </w:r>
    </w:p>
    <w:p w:rsidR="00AA5E3D" w:rsidRPr="00E566EA" w:rsidRDefault="00AA5E3D" w:rsidP="00AA5E3D">
      <w:pPr>
        <w:pStyle w:val="consplusnonformat"/>
        <w:spacing w:before="0" w:beforeAutospacing="0" w:after="0" w:afterAutospacing="0"/>
        <w:ind w:firstLine="709"/>
        <w:contextualSpacing/>
        <w:rPr>
          <w:rFonts w:ascii="Arial" w:hAnsi="Arial" w:cs="Arial"/>
          <w:shd w:val="clear" w:color="auto" w:fill="FFFFFF"/>
        </w:rPr>
      </w:pPr>
      <w:r w:rsidRPr="00E566EA">
        <w:rPr>
          <w:rFonts w:ascii="Arial" w:hAnsi="Arial" w:cs="Arial"/>
          <w:shd w:val="clear" w:color="auto" w:fill="FFFFFF"/>
        </w:rPr>
        <w:t xml:space="preserve">1.1. </w:t>
      </w:r>
      <w:r w:rsidR="003759D9" w:rsidRPr="00E566EA">
        <w:rPr>
          <w:rFonts w:ascii="Arial" w:hAnsi="Arial" w:cs="Arial"/>
          <w:shd w:val="clear" w:color="auto" w:fill="FFFFFF"/>
        </w:rPr>
        <w:t>В административном регламенте:</w:t>
      </w:r>
    </w:p>
    <w:p w:rsidR="003759D9" w:rsidRPr="00E566EA" w:rsidRDefault="003759D9" w:rsidP="00AA5E3D">
      <w:pPr>
        <w:pStyle w:val="consplusnonformat"/>
        <w:spacing w:before="0" w:beforeAutospacing="0" w:after="0" w:afterAutospacing="0"/>
        <w:ind w:firstLine="709"/>
        <w:contextualSpacing/>
        <w:rPr>
          <w:rFonts w:ascii="Arial" w:hAnsi="Arial" w:cs="Arial"/>
          <w:shd w:val="clear" w:color="auto" w:fill="FFFFFF"/>
        </w:rPr>
      </w:pPr>
      <w:r w:rsidRPr="00E566EA">
        <w:rPr>
          <w:rFonts w:ascii="Arial" w:hAnsi="Arial" w:cs="Arial"/>
          <w:shd w:val="clear" w:color="auto" w:fill="FFFFFF"/>
        </w:rPr>
        <w:t>1.1.1.</w:t>
      </w:r>
      <w:r w:rsidR="001B0999" w:rsidRPr="00E566EA">
        <w:rPr>
          <w:rFonts w:ascii="Arial" w:hAnsi="Arial" w:cs="Arial"/>
          <w:shd w:val="clear" w:color="auto" w:fill="FFFFFF"/>
        </w:rPr>
        <w:t xml:space="preserve"> </w:t>
      </w:r>
      <w:r w:rsidRPr="00E566EA">
        <w:rPr>
          <w:rFonts w:ascii="Arial" w:hAnsi="Arial" w:cs="Arial"/>
          <w:shd w:val="clear" w:color="auto" w:fill="FFFFFF"/>
        </w:rPr>
        <w:t>Абзац 2 пункта 1.5. раздела 1 изложить в следующей редакции:</w:t>
      </w:r>
    </w:p>
    <w:p w:rsidR="00AA5E3D" w:rsidRPr="00E566EA" w:rsidRDefault="00AA5E3D" w:rsidP="00AA5E3D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E566EA">
        <w:rPr>
          <w:rFonts w:ascii="Arial" w:hAnsi="Arial" w:cs="Arial"/>
          <w:shd w:val="clear" w:color="auto" w:fill="FFFFFF"/>
        </w:rPr>
        <w:t>«</w:t>
      </w:r>
      <w:r w:rsidRPr="00E566EA">
        <w:rPr>
          <w:rFonts w:ascii="Arial" w:hAnsi="Arial" w:cs="Arial"/>
        </w:rPr>
        <w:t>Срок ответа на письменное обращение, в том числе в форме электронного документа, не должен превышать двух месяцев с момента ре</w:t>
      </w:r>
      <w:r w:rsidR="008E7310" w:rsidRPr="00E566EA">
        <w:rPr>
          <w:rFonts w:ascii="Arial" w:hAnsi="Arial" w:cs="Arial"/>
        </w:rPr>
        <w:t>гистрации письменного обращения</w:t>
      </w:r>
      <w:r w:rsidRPr="00E566EA">
        <w:rPr>
          <w:rFonts w:ascii="Arial" w:hAnsi="Arial" w:cs="Arial"/>
        </w:rPr>
        <w:t>».</w:t>
      </w:r>
    </w:p>
    <w:p w:rsidR="00AA5E3D" w:rsidRPr="00E566EA" w:rsidRDefault="00AA5E3D" w:rsidP="00AA5E3D">
      <w:pPr>
        <w:pStyle w:val="consplusnonformat"/>
        <w:spacing w:before="0" w:beforeAutospacing="0" w:after="0" w:afterAutospacing="0"/>
        <w:ind w:firstLine="709"/>
        <w:contextualSpacing/>
        <w:rPr>
          <w:rFonts w:ascii="Arial" w:hAnsi="Arial" w:cs="Arial"/>
          <w:shd w:val="clear" w:color="auto" w:fill="FFFFFF"/>
        </w:rPr>
      </w:pPr>
      <w:r w:rsidRPr="00E566EA">
        <w:rPr>
          <w:rFonts w:ascii="Arial" w:hAnsi="Arial" w:cs="Arial"/>
          <w:shd w:val="clear" w:color="auto" w:fill="FFFFFF"/>
        </w:rPr>
        <w:t>1</w:t>
      </w:r>
      <w:r w:rsidR="001B0999" w:rsidRPr="00E566EA">
        <w:rPr>
          <w:rFonts w:ascii="Arial" w:hAnsi="Arial" w:cs="Arial"/>
          <w:shd w:val="clear" w:color="auto" w:fill="FFFFFF"/>
        </w:rPr>
        <w:t>.1</w:t>
      </w:r>
      <w:r w:rsidRPr="00E566EA">
        <w:rPr>
          <w:rFonts w:ascii="Arial" w:hAnsi="Arial" w:cs="Arial"/>
          <w:shd w:val="clear" w:color="auto" w:fill="FFFFFF"/>
        </w:rPr>
        <w:t xml:space="preserve">.2. </w:t>
      </w:r>
      <w:r w:rsidR="001B0999" w:rsidRPr="00E566EA">
        <w:rPr>
          <w:rFonts w:ascii="Arial" w:hAnsi="Arial" w:cs="Arial"/>
          <w:shd w:val="clear" w:color="auto" w:fill="FFFFFF"/>
        </w:rPr>
        <w:t>Подпункт 2.4.1. пункта 2.4. раздела 2 изложить в следующей редакции:</w:t>
      </w:r>
    </w:p>
    <w:p w:rsidR="00AA5E3D" w:rsidRPr="00E566EA" w:rsidRDefault="00AA5E3D" w:rsidP="008E7310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E566EA">
        <w:rPr>
          <w:rFonts w:ascii="Arial" w:hAnsi="Arial" w:cs="Arial"/>
          <w:shd w:val="clear" w:color="auto" w:fill="FFFFFF"/>
        </w:rPr>
        <w:t>«</w:t>
      </w:r>
      <w:r w:rsidR="001B0999" w:rsidRPr="00E566EA">
        <w:rPr>
          <w:rFonts w:ascii="Arial" w:hAnsi="Arial" w:cs="Arial"/>
        </w:rPr>
        <w:t>Обращения заявителей по вопросам применения муниципальных правовых актов о налогах и сборах рассматриваются специалистом администрации в пределах своей компетенции в течении двух месяцев со дня поступления соответствующего обращения. По решению руководителя администрации указанный срок может быть продлен, но не более чем на один месяц, с уведомлением заявителя, направившего обращение, о продлении срока его рассмотрения.</w:t>
      </w:r>
    </w:p>
    <w:p w:rsidR="00E566EA" w:rsidRPr="00E566EA" w:rsidRDefault="00AA5E3D" w:rsidP="00AA5E3D">
      <w:pPr>
        <w:pStyle w:val="consplusnonformat"/>
        <w:spacing w:before="0" w:beforeAutospacing="0" w:after="0" w:afterAutospacing="0"/>
        <w:ind w:firstLine="709"/>
        <w:contextualSpacing/>
        <w:rPr>
          <w:rFonts w:ascii="Arial" w:hAnsi="Arial" w:cs="Arial"/>
          <w:bCs/>
        </w:rPr>
      </w:pPr>
      <w:r w:rsidRPr="00E566EA">
        <w:rPr>
          <w:rFonts w:ascii="Arial" w:hAnsi="Arial" w:cs="Arial"/>
          <w:shd w:val="clear" w:color="auto" w:fill="FFFFFF"/>
        </w:rPr>
        <w:t>2.</w:t>
      </w:r>
      <w:r w:rsidR="00E566EA" w:rsidRPr="00E566EA">
        <w:rPr>
          <w:rFonts w:ascii="Arial" w:hAnsi="Arial" w:cs="Arial"/>
          <w:bCs/>
        </w:rPr>
        <w:t xml:space="preserve"> Опубликовать настоящее постановление в Вестнике муниципальных правовых актов Подгоренского сельского поселения Калачеевского муниципального района Воронежской области, разместить на официальном сайте администрации Подгоренского сельского </w:t>
      </w:r>
    </w:p>
    <w:p w:rsidR="00AA5E3D" w:rsidRPr="00E566EA" w:rsidRDefault="00AA5E3D" w:rsidP="00AA5E3D">
      <w:pPr>
        <w:pStyle w:val="consplusnonformat"/>
        <w:spacing w:before="0" w:beforeAutospacing="0" w:after="0" w:afterAutospacing="0"/>
        <w:ind w:firstLine="709"/>
        <w:contextualSpacing/>
        <w:rPr>
          <w:rFonts w:ascii="Arial" w:hAnsi="Arial" w:cs="Arial"/>
        </w:rPr>
      </w:pPr>
      <w:r w:rsidRPr="00E566EA">
        <w:rPr>
          <w:rFonts w:ascii="Arial" w:hAnsi="Arial" w:cs="Arial"/>
        </w:rPr>
        <w:t xml:space="preserve">3. Контроль за исполнением настоящего постановления оставляю за собой. </w:t>
      </w:r>
    </w:p>
    <w:p w:rsidR="00AA5E3D" w:rsidRPr="00E566EA" w:rsidRDefault="00AA5E3D" w:rsidP="00AA5E3D">
      <w:pPr>
        <w:pStyle w:val="consplusnonformat"/>
        <w:spacing w:before="0" w:beforeAutospacing="0" w:after="0" w:afterAutospacing="0"/>
        <w:ind w:firstLine="709"/>
        <w:contextualSpacing/>
        <w:rPr>
          <w:rFonts w:ascii="Arial" w:hAnsi="Arial" w:cs="Arial"/>
        </w:rPr>
      </w:pPr>
    </w:p>
    <w:p w:rsidR="00AA5E3D" w:rsidRPr="00E566EA" w:rsidRDefault="00E4189F" w:rsidP="00AA5E3D">
      <w:pPr>
        <w:pStyle w:val="consplusnonformat"/>
        <w:spacing w:before="0" w:beforeAutospacing="0" w:after="0" w:afterAutospacing="0"/>
        <w:ind w:firstLine="709"/>
        <w:contextualSpacing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И.о</w:t>
      </w:r>
      <w:proofErr w:type="spellEnd"/>
      <w:r>
        <w:rPr>
          <w:rFonts w:ascii="Arial" w:hAnsi="Arial" w:cs="Arial"/>
        </w:rPr>
        <w:t xml:space="preserve">. </w:t>
      </w:r>
      <w:bookmarkStart w:id="0" w:name="_GoBack"/>
      <w:bookmarkEnd w:id="0"/>
      <w:r w:rsidR="001B0999" w:rsidRPr="00E566EA">
        <w:rPr>
          <w:rFonts w:ascii="Arial" w:hAnsi="Arial" w:cs="Arial"/>
        </w:rPr>
        <w:t>главы администрации</w:t>
      </w:r>
    </w:p>
    <w:p w:rsidR="001B0999" w:rsidRPr="00E566EA" w:rsidRDefault="001B0999" w:rsidP="00AA5E3D">
      <w:pPr>
        <w:pStyle w:val="consplusnonformat"/>
        <w:spacing w:before="0" w:beforeAutospacing="0" w:after="0" w:afterAutospacing="0"/>
        <w:ind w:firstLine="709"/>
        <w:contextualSpacing/>
        <w:rPr>
          <w:rFonts w:ascii="Arial" w:hAnsi="Arial" w:cs="Arial"/>
        </w:rPr>
      </w:pPr>
      <w:r w:rsidRPr="00E566EA">
        <w:rPr>
          <w:rFonts w:ascii="Arial" w:hAnsi="Arial" w:cs="Arial"/>
        </w:rPr>
        <w:t>Подгоренского сельского поселения</w:t>
      </w:r>
      <w:r w:rsidRPr="00E566EA">
        <w:rPr>
          <w:rFonts w:ascii="Arial" w:hAnsi="Arial" w:cs="Arial"/>
        </w:rPr>
        <w:tab/>
      </w:r>
      <w:r w:rsidRPr="00E566EA">
        <w:rPr>
          <w:rFonts w:ascii="Arial" w:hAnsi="Arial" w:cs="Arial"/>
        </w:rPr>
        <w:tab/>
      </w:r>
      <w:r w:rsidRPr="00E566EA">
        <w:rPr>
          <w:rFonts w:ascii="Arial" w:hAnsi="Arial" w:cs="Arial"/>
        </w:rPr>
        <w:tab/>
      </w:r>
      <w:r w:rsidRPr="00E566EA">
        <w:rPr>
          <w:rFonts w:ascii="Arial" w:hAnsi="Arial" w:cs="Arial"/>
        </w:rPr>
        <w:tab/>
        <w:t>Л.А. Бондарева</w:t>
      </w:r>
    </w:p>
    <w:sectPr w:rsidR="001B0999" w:rsidRPr="00E566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E3D"/>
    <w:rsid w:val="001B0999"/>
    <w:rsid w:val="003759D9"/>
    <w:rsid w:val="0046301E"/>
    <w:rsid w:val="007E0821"/>
    <w:rsid w:val="008A35D2"/>
    <w:rsid w:val="008E7310"/>
    <w:rsid w:val="00AA5E3D"/>
    <w:rsid w:val="00D53656"/>
    <w:rsid w:val="00E4189F"/>
    <w:rsid w:val="00E56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A5E3D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5E3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consplusnormal">
    <w:name w:val="consplusnormal"/>
    <w:basedOn w:val="a"/>
    <w:rsid w:val="00AA5E3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consplusnonformat">
    <w:name w:val="consplusnonformat"/>
    <w:basedOn w:val="a"/>
    <w:uiPriority w:val="99"/>
    <w:rsid w:val="00AA5E3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Title">
    <w:name w:val="Title!Название НПА"/>
    <w:basedOn w:val="a"/>
    <w:rsid w:val="00AA5E3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Body Text"/>
    <w:basedOn w:val="a"/>
    <w:link w:val="1"/>
    <w:uiPriority w:val="99"/>
    <w:rsid w:val="00AA5E3D"/>
    <w:rPr>
      <w:sz w:val="20"/>
      <w:szCs w:val="20"/>
    </w:rPr>
  </w:style>
  <w:style w:type="character" w:customStyle="1" w:styleId="a5">
    <w:name w:val="Основной текст Знак"/>
    <w:basedOn w:val="a0"/>
    <w:uiPriority w:val="99"/>
    <w:semiHidden/>
    <w:rsid w:val="00AA5E3D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1">
    <w:name w:val="Основной текст Знак1"/>
    <w:link w:val="a4"/>
    <w:uiPriority w:val="99"/>
    <w:locked/>
    <w:rsid w:val="00AA5E3D"/>
    <w:rPr>
      <w:rFonts w:ascii="Arial" w:eastAsia="Times New Roman" w:hAnsi="Arial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A5E3D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5E3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consplusnormal">
    <w:name w:val="consplusnormal"/>
    <w:basedOn w:val="a"/>
    <w:rsid w:val="00AA5E3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consplusnonformat">
    <w:name w:val="consplusnonformat"/>
    <w:basedOn w:val="a"/>
    <w:uiPriority w:val="99"/>
    <w:rsid w:val="00AA5E3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Title">
    <w:name w:val="Title!Название НПА"/>
    <w:basedOn w:val="a"/>
    <w:rsid w:val="00AA5E3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Body Text"/>
    <w:basedOn w:val="a"/>
    <w:link w:val="1"/>
    <w:uiPriority w:val="99"/>
    <w:rsid w:val="00AA5E3D"/>
    <w:rPr>
      <w:sz w:val="20"/>
      <w:szCs w:val="20"/>
    </w:rPr>
  </w:style>
  <w:style w:type="character" w:customStyle="1" w:styleId="a5">
    <w:name w:val="Основной текст Знак"/>
    <w:basedOn w:val="a0"/>
    <w:uiPriority w:val="99"/>
    <w:semiHidden/>
    <w:rsid w:val="00AA5E3D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1">
    <w:name w:val="Основной текст Знак1"/>
    <w:link w:val="a4"/>
    <w:uiPriority w:val="99"/>
    <w:locked/>
    <w:rsid w:val="00AA5E3D"/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8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Admin</cp:lastModifiedBy>
  <cp:revision>10</cp:revision>
  <cp:lastPrinted>2022-01-28T05:49:00Z</cp:lastPrinted>
  <dcterms:created xsi:type="dcterms:W3CDTF">2022-01-19T07:45:00Z</dcterms:created>
  <dcterms:modified xsi:type="dcterms:W3CDTF">2022-01-28T05:50:00Z</dcterms:modified>
</cp:coreProperties>
</file>