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2F" w:rsidRDefault="00210AF2" w:rsidP="00D6072F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2540</wp:posOffset>
            </wp:positionV>
            <wp:extent cx="1092200" cy="1524000"/>
            <wp:effectExtent l="19050" t="0" r="0" b="0"/>
            <wp:wrapNone/>
            <wp:docPr id="52" name="Рисунок 4" descr="(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(копия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BB0">
        <w:rPr>
          <w:noProof/>
          <w:sz w:val="20"/>
        </w:rPr>
        <w:pict>
          <v:rect id="_x0000_s1026" style="position:absolute;left:0;text-align:left;margin-left:56.7pt;margin-top:14.2pt;width:524.4pt;height:813.55pt;z-index:251656192;mso-position-horizontal-relative:page;mso-position-vertical-relative:page" filled="f" strokeweight="1pt">
            <w10:wrap anchorx="page" anchory="page"/>
          </v:rect>
        </w:pict>
      </w:r>
      <w:r w:rsidR="00A17378">
        <w:t xml:space="preserve">                           </w:t>
      </w:r>
      <w:r w:rsidR="00743163">
        <w:t>РО</w:t>
      </w:r>
      <w:r w:rsidR="00D6072F">
        <w:t>ССИЙСКАЯ  ФЕДЕРАЦИЯ</w:t>
      </w:r>
    </w:p>
    <w:p w:rsidR="00D6072F" w:rsidRDefault="00210AF2" w:rsidP="00D6072F">
      <w:pPr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-635</wp:posOffset>
            </wp:positionV>
            <wp:extent cx="1123950" cy="1123950"/>
            <wp:effectExtent l="19050" t="0" r="0" b="0"/>
            <wp:wrapTight wrapText="bothSides">
              <wp:wrapPolygon edited="0">
                <wp:start x="-366" y="0"/>
                <wp:lineTo x="-366" y="21234"/>
                <wp:lineTo x="21600" y="21234"/>
                <wp:lineTo x="21600" y="0"/>
                <wp:lineTo x="-366" y="0"/>
              </wp:wrapPolygon>
            </wp:wrapTight>
            <wp:docPr id="51" name="Рисунок 3" descr="Знак-ER(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нак-ER(белый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378">
        <w:rPr>
          <w:sz w:val="22"/>
        </w:rPr>
        <w:t xml:space="preserve">                              </w:t>
      </w:r>
      <w:r w:rsidR="00D6072F">
        <w:rPr>
          <w:sz w:val="22"/>
        </w:rPr>
        <w:t>Липецкая область</w:t>
      </w:r>
    </w:p>
    <w:p w:rsidR="00D6072F" w:rsidRDefault="00A17378" w:rsidP="00D6072F">
      <w:pPr>
        <w:jc w:val="center"/>
        <w:rPr>
          <w:sz w:val="22"/>
        </w:rPr>
      </w:pPr>
      <w:r>
        <w:rPr>
          <w:sz w:val="22"/>
        </w:rPr>
        <w:t xml:space="preserve">                              </w:t>
      </w:r>
      <w:r w:rsidR="00D6072F">
        <w:rPr>
          <w:sz w:val="22"/>
        </w:rPr>
        <w:t>г. Липецк</w:t>
      </w:r>
    </w:p>
    <w:p w:rsidR="00D6072F" w:rsidRDefault="00D6072F" w:rsidP="00D6072F">
      <w:pPr>
        <w:jc w:val="center"/>
        <w:rPr>
          <w:sz w:val="22"/>
        </w:rPr>
      </w:pPr>
    </w:p>
    <w:p w:rsidR="00D6072F" w:rsidRDefault="00A17378" w:rsidP="00D6072F">
      <w:pPr>
        <w:jc w:val="center"/>
        <w:rPr>
          <w:rFonts w:ascii="Arial" w:hAnsi="Arial"/>
        </w:rPr>
      </w:pPr>
      <w:r>
        <w:rPr>
          <w:rFonts w:ascii="Arial" w:hAnsi="Arial"/>
          <w:sz w:val="22"/>
        </w:rPr>
        <w:t xml:space="preserve">                           </w:t>
      </w:r>
      <w:r w:rsidR="00D6072F">
        <w:rPr>
          <w:rFonts w:ascii="Arial" w:hAnsi="Arial"/>
          <w:sz w:val="22"/>
        </w:rPr>
        <w:t>Открытое акционерное общество</w:t>
      </w:r>
    </w:p>
    <w:p w:rsidR="00D6072F" w:rsidRDefault="00A17378" w:rsidP="00D6072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</w:t>
      </w:r>
      <w:r w:rsidR="00D6072F">
        <w:rPr>
          <w:rFonts w:ascii="Arial" w:hAnsi="Arial"/>
          <w:sz w:val="22"/>
        </w:rPr>
        <w:t>«Проектный институт</w:t>
      </w:r>
    </w:p>
    <w:p w:rsidR="00D6072F" w:rsidRDefault="00D6072F" w:rsidP="00D6072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“</w:t>
      </w:r>
      <w:r w:rsidR="00A17378">
        <w:rPr>
          <w:rFonts w:ascii="Arial" w:hAnsi="Arial"/>
          <w:b/>
          <w:sz w:val="28"/>
        </w:rPr>
        <w:t xml:space="preserve">                  «ЛИПЕЦКГРАЖДАНПРОЕКТ»</w:t>
      </w:r>
    </w:p>
    <w:p w:rsidR="00D6072F" w:rsidRDefault="00D6072F" w:rsidP="00D6072F">
      <w:pPr>
        <w:jc w:val="center"/>
        <w:rPr>
          <w:rFonts w:ascii="Arial" w:hAnsi="Arial"/>
          <w:b/>
          <w:sz w:val="28"/>
        </w:rPr>
      </w:pPr>
    </w:p>
    <w:p w:rsidR="007A0B5B" w:rsidRDefault="007A0B5B" w:rsidP="00D6072F">
      <w:pPr>
        <w:jc w:val="center"/>
      </w:pPr>
    </w:p>
    <w:p w:rsidR="00EF52E5" w:rsidRDefault="00EF52E5" w:rsidP="00D1685B"/>
    <w:p w:rsidR="001F3297" w:rsidRDefault="001F3297" w:rsidP="00D1685B"/>
    <w:p w:rsidR="0001559D" w:rsidRDefault="0001559D" w:rsidP="00D1685B">
      <w:pPr>
        <w:jc w:val="center"/>
        <w:rPr>
          <w:b/>
          <w:sz w:val="28"/>
          <w:szCs w:val="28"/>
        </w:rPr>
      </w:pPr>
    </w:p>
    <w:p w:rsidR="006F7E2E" w:rsidRDefault="006F7E2E" w:rsidP="00D1685B">
      <w:pPr>
        <w:jc w:val="center"/>
        <w:rPr>
          <w:b/>
          <w:sz w:val="28"/>
          <w:szCs w:val="28"/>
        </w:rPr>
      </w:pPr>
    </w:p>
    <w:p w:rsidR="006F2B4C" w:rsidRPr="006F2B4C" w:rsidRDefault="006F2B4C" w:rsidP="006F2B4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6F2B4C">
        <w:rPr>
          <w:rFonts w:ascii="Times New Roman" w:hAnsi="Times New Roman" w:cs="Times New Roman"/>
          <w:b/>
          <w:i/>
          <w:sz w:val="36"/>
          <w:szCs w:val="36"/>
          <w:lang w:val="ru-RU"/>
        </w:rPr>
        <w:t>Проект генерального плана</w:t>
      </w:r>
    </w:p>
    <w:p w:rsidR="006F2B4C" w:rsidRPr="006F2B4C" w:rsidRDefault="006F2B4C" w:rsidP="006F2B4C">
      <w:pPr>
        <w:pStyle w:val="Standard"/>
        <w:spacing w:after="0" w:line="360" w:lineRule="auto"/>
        <w:jc w:val="center"/>
        <w:rPr>
          <w:rFonts w:ascii="Times New Roman" w:eastAsia="Arial-ItalicMT" w:hAnsi="Times New Roman" w:cs="Times New Roman"/>
          <w:b/>
          <w:bCs/>
          <w:i/>
          <w:iCs/>
          <w:sz w:val="36"/>
          <w:szCs w:val="36"/>
          <w:lang w:val="ru-RU"/>
        </w:rPr>
      </w:pPr>
      <w:r w:rsidRPr="006F2B4C">
        <w:rPr>
          <w:rFonts w:ascii="Times New Roman" w:eastAsia="Arial-ItalicMT" w:hAnsi="Times New Roman" w:cs="Times New Roman"/>
          <w:b/>
          <w:bCs/>
          <w:i/>
          <w:iCs/>
          <w:sz w:val="36"/>
          <w:szCs w:val="36"/>
          <w:lang w:val="ru-RU"/>
        </w:rPr>
        <w:t>Подгоренского сельского поселения</w:t>
      </w:r>
    </w:p>
    <w:p w:rsidR="006F2B4C" w:rsidRPr="00F40C9A" w:rsidRDefault="006F2B4C" w:rsidP="006F2B4C">
      <w:pPr>
        <w:pStyle w:val="Standard"/>
        <w:autoSpaceDE w:val="0"/>
        <w:spacing w:after="0" w:line="360" w:lineRule="auto"/>
        <w:jc w:val="center"/>
        <w:rPr>
          <w:rFonts w:ascii="Times New Roman" w:eastAsia="Arial-ItalicMT" w:hAnsi="Times New Roman" w:cs="Times New Roman"/>
          <w:b/>
          <w:bCs/>
          <w:i/>
          <w:iCs/>
          <w:sz w:val="36"/>
          <w:szCs w:val="36"/>
          <w:lang w:val="ru-RU"/>
        </w:rPr>
      </w:pPr>
      <w:r w:rsidRPr="00F40C9A">
        <w:rPr>
          <w:rFonts w:ascii="Times New Roman" w:eastAsia="Arial-ItalicMT" w:hAnsi="Times New Roman" w:cs="Times New Roman"/>
          <w:b/>
          <w:bCs/>
          <w:i/>
          <w:iCs/>
          <w:sz w:val="36"/>
          <w:szCs w:val="36"/>
          <w:lang w:val="ru-RU"/>
        </w:rPr>
        <w:t>Калачеевского муниципального района</w:t>
      </w:r>
    </w:p>
    <w:p w:rsidR="006F2B4C" w:rsidRPr="006F2B4C" w:rsidRDefault="006F2B4C" w:rsidP="006F2B4C">
      <w:pPr>
        <w:pStyle w:val="Standard"/>
        <w:autoSpaceDE w:val="0"/>
        <w:spacing w:after="0" w:line="360" w:lineRule="auto"/>
        <w:jc w:val="center"/>
        <w:rPr>
          <w:rFonts w:ascii="Times New Roman" w:eastAsia="Arial-ItalicMT" w:hAnsi="Times New Roman" w:cs="Times New Roman"/>
          <w:b/>
          <w:bCs/>
          <w:i/>
          <w:iCs/>
          <w:sz w:val="36"/>
          <w:szCs w:val="36"/>
          <w:lang w:val="ru-RU"/>
        </w:rPr>
      </w:pPr>
      <w:r w:rsidRPr="006F2B4C">
        <w:rPr>
          <w:rFonts w:ascii="Times New Roman" w:eastAsia="Arial-ItalicMT" w:hAnsi="Times New Roman" w:cs="Times New Roman"/>
          <w:b/>
          <w:bCs/>
          <w:i/>
          <w:iCs/>
          <w:sz w:val="36"/>
          <w:szCs w:val="36"/>
          <w:lang w:val="ru-RU"/>
        </w:rPr>
        <w:t>Воронежской области</w:t>
      </w:r>
    </w:p>
    <w:p w:rsidR="006F2B4C" w:rsidRPr="006F2B4C" w:rsidRDefault="006F2B4C" w:rsidP="006F2B4C">
      <w:pPr>
        <w:pStyle w:val="Standard"/>
        <w:spacing w:after="0" w:line="360" w:lineRule="auto"/>
        <w:jc w:val="both"/>
        <w:rPr>
          <w:lang w:val="ru-RU"/>
        </w:rPr>
      </w:pPr>
    </w:p>
    <w:p w:rsidR="006F2B4C" w:rsidRPr="006F2B4C" w:rsidRDefault="006F2B4C" w:rsidP="006F2B4C">
      <w:pPr>
        <w:pStyle w:val="Standard"/>
        <w:spacing w:line="360" w:lineRule="auto"/>
        <w:jc w:val="both"/>
        <w:rPr>
          <w:lang w:val="ru-RU"/>
        </w:rPr>
      </w:pPr>
    </w:p>
    <w:p w:rsidR="006F2B4C" w:rsidRPr="006F2B4C" w:rsidRDefault="006F2B4C" w:rsidP="006F2B4C">
      <w:pPr>
        <w:pStyle w:val="Standard"/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r w:rsidRPr="006F2B4C">
        <w:rPr>
          <w:rFonts w:ascii="Times New Roman" w:hAnsi="Times New Roman" w:cs="Times New Roman"/>
          <w:sz w:val="32"/>
          <w:szCs w:val="32"/>
          <w:lang w:val="ru-RU"/>
        </w:rPr>
        <w:t xml:space="preserve">Том </w:t>
      </w:r>
      <w:r w:rsidRPr="006F2B4C">
        <w:rPr>
          <w:rFonts w:ascii="Times New Roman" w:hAnsi="Times New Roman" w:cs="Times New Roman"/>
          <w:sz w:val="32"/>
          <w:szCs w:val="32"/>
        </w:rPr>
        <w:t>I</w:t>
      </w:r>
    </w:p>
    <w:p w:rsidR="006F2B4C" w:rsidRPr="006F2B4C" w:rsidRDefault="006F2B4C" w:rsidP="006F2B4C">
      <w:pPr>
        <w:pStyle w:val="Standard"/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</w:p>
    <w:p w:rsidR="006F2B4C" w:rsidRPr="006F2B4C" w:rsidRDefault="006F2B4C" w:rsidP="006F2B4C">
      <w:pPr>
        <w:pStyle w:val="Standard"/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r w:rsidRPr="006F2B4C">
        <w:rPr>
          <w:rFonts w:ascii="Times New Roman" w:hAnsi="Times New Roman" w:cs="Times New Roman"/>
          <w:sz w:val="32"/>
          <w:szCs w:val="32"/>
          <w:lang w:val="ru-RU"/>
        </w:rPr>
        <w:t xml:space="preserve">  Положения о территориальном планировании</w:t>
      </w:r>
    </w:p>
    <w:p w:rsidR="006F2B4C" w:rsidRPr="006F2B4C" w:rsidRDefault="006F2B4C" w:rsidP="006F2B4C">
      <w:pPr>
        <w:pStyle w:val="Standard"/>
        <w:widowControl w:val="0"/>
        <w:spacing w:before="120" w:after="0"/>
        <w:jc w:val="center"/>
        <w:rPr>
          <w:lang w:val="ru-RU"/>
        </w:rPr>
      </w:pPr>
    </w:p>
    <w:p w:rsidR="006F2B4C" w:rsidRPr="00F40C9A" w:rsidRDefault="006F2B4C" w:rsidP="006F2B4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F40C9A">
        <w:rPr>
          <w:rFonts w:ascii="Times New Roman" w:hAnsi="Times New Roman" w:cs="Times New Roman"/>
          <w:b/>
          <w:sz w:val="32"/>
          <w:lang w:val="ru-RU"/>
        </w:rPr>
        <w:t>125</w:t>
      </w:r>
      <w:r w:rsidR="008A05A9">
        <w:rPr>
          <w:rFonts w:ascii="Times New Roman" w:hAnsi="Times New Roman" w:cs="Times New Roman"/>
          <w:b/>
          <w:sz w:val="32"/>
          <w:lang w:val="ru-RU"/>
        </w:rPr>
        <w:t>20</w:t>
      </w:r>
    </w:p>
    <w:p w:rsidR="006F2B4C" w:rsidRPr="00F40C9A" w:rsidRDefault="006F2B4C" w:rsidP="006F2B4C">
      <w:pPr>
        <w:pStyle w:val="Standard"/>
        <w:spacing w:after="0"/>
        <w:ind w:left="3545"/>
        <w:rPr>
          <w:lang w:val="ru-RU"/>
        </w:rPr>
      </w:pPr>
    </w:p>
    <w:p w:rsidR="006F2B4C" w:rsidRDefault="006F2B4C" w:rsidP="006F2B4C">
      <w:pPr>
        <w:pStyle w:val="Standard"/>
        <w:ind w:left="7088" w:hanging="6946"/>
        <w:rPr>
          <w:lang w:val="ru-RU"/>
        </w:rPr>
      </w:pPr>
      <w:r w:rsidRPr="006F2B4C">
        <w:rPr>
          <w:lang w:val="ru-RU"/>
        </w:rPr>
        <w:t xml:space="preserve">                                                                    </w:t>
      </w:r>
    </w:p>
    <w:p w:rsidR="00760749" w:rsidRPr="006F2B4C" w:rsidRDefault="00760749" w:rsidP="006F2B4C">
      <w:pPr>
        <w:pStyle w:val="Standard"/>
        <w:ind w:left="7088" w:hanging="6946"/>
        <w:rPr>
          <w:lang w:val="ru-RU"/>
        </w:rPr>
      </w:pPr>
    </w:p>
    <w:p w:rsidR="006F2B4C" w:rsidRDefault="00760749" w:rsidP="00760749">
      <w:pPr>
        <w:pStyle w:val="Standard"/>
        <w:spacing w:after="0" w:line="360" w:lineRule="auto"/>
        <w:ind w:left="7088" w:hanging="694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Заместитель директора по производству                                              И.В. Позднякова</w:t>
      </w:r>
    </w:p>
    <w:p w:rsidR="00CD5648" w:rsidRPr="006F2B4C" w:rsidRDefault="00CD5648" w:rsidP="00760749">
      <w:pPr>
        <w:pStyle w:val="Standard"/>
        <w:spacing w:after="0" w:line="360" w:lineRule="auto"/>
        <w:ind w:left="7088" w:hanging="6946"/>
        <w:jc w:val="both"/>
        <w:rPr>
          <w:rFonts w:ascii="Times New Roman" w:hAnsi="Times New Roman" w:cs="Times New Roman"/>
          <w:sz w:val="24"/>
          <w:lang w:val="ru-RU"/>
        </w:rPr>
      </w:pPr>
    </w:p>
    <w:p w:rsidR="006F2B4C" w:rsidRPr="006F2B4C" w:rsidRDefault="006F2B4C" w:rsidP="00760749">
      <w:pPr>
        <w:pStyle w:val="Standard"/>
        <w:spacing w:after="0" w:line="360" w:lineRule="auto"/>
        <w:ind w:left="7088" w:hanging="6946"/>
        <w:jc w:val="both"/>
        <w:rPr>
          <w:rFonts w:ascii="Times New Roman" w:hAnsi="Times New Roman" w:cs="Times New Roman"/>
          <w:sz w:val="24"/>
          <w:lang w:val="ru-RU"/>
        </w:rPr>
      </w:pPr>
      <w:r w:rsidRPr="006F2B4C">
        <w:rPr>
          <w:rFonts w:ascii="Times New Roman" w:hAnsi="Times New Roman" w:cs="Times New Roman"/>
          <w:sz w:val="24"/>
          <w:lang w:val="ru-RU"/>
        </w:rPr>
        <w:t xml:space="preserve">Главный инженер проекта    </w:t>
      </w:r>
      <w:r w:rsidRPr="006F2B4C">
        <w:rPr>
          <w:rFonts w:ascii="Times New Roman" w:hAnsi="Times New Roman" w:cs="Times New Roman"/>
          <w:sz w:val="24"/>
          <w:lang w:val="ru-RU"/>
        </w:rPr>
        <w:tab/>
      </w:r>
      <w:proofErr w:type="spellStart"/>
      <w:r w:rsidRPr="006F2B4C">
        <w:rPr>
          <w:rFonts w:ascii="Times New Roman" w:hAnsi="Times New Roman" w:cs="Times New Roman"/>
          <w:sz w:val="24"/>
          <w:lang w:val="ru-RU"/>
        </w:rPr>
        <w:t>Н.К.Кретова</w:t>
      </w:r>
      <w:proofErr w:type="spellEnd"/>
    </w:p>
    <w:p w:rsidR="006F2B4C" w:rsidRPr="006F2B4C" w:rsidRDefault="006F2B4C" w:rsidP="006F2B4C">
      <w:pPr>
        <w:pStyle w:val="Standard"/>
        <w:spacing w:after="0"/>
        <w:rPr>
          <w:lang w:val="ru-RU"/>
        </w:rPr>
      </w:pPr>
    </w:p>
    <w:p w:rsidR="006F2B4C" w:rsidRPr="006F2B4C" w:rsidRDefault="006F2B4C" w:rsidP="006F2B4C">
      <w:pPr>
        <w:pStyle w:val="Standard"/>
        <w:rPr>
          <w:lang w:val="ru-RU"/>
        </w:rPr>
      </w:pPr>
    </w:p>
    <w:p w:rsidR="006F2B4C" w:rsidRDefault="006F2B4C" w:rsidP="006F2B4C">
      <w:pPr>
        <w:pStyle w:val="Standard"/>
        <w:rPr>
          <w:lang w:val="ru-RU"/>
        </w:rPr>
      </w:pPr>
    </w:p>
    <w:p w:rsidR="00760749" w:rsidRDefault="00760749" w:rsidP="006F2B4C">
      <w:pPr>
        <w:pStyle w:val="Standard"/>
        <w:rPr>
          <w:lang w:val="ru-RU"/>
        </w:rPr>
      </w:pPr>
    </w:p>
    <w:p w:rsidR="006F2B4C" w:rsidRDefault="006F2B4C" w:rsidP="006F2B4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6F2B4C">
        <w:rPr>
          <w:rFonts w:ascii="Times New Roman" w:hAnsi="Times New Roman" w:cs="Times New Roman"/>
          <w:sz w:val="24"/>
          <w:lang w:val="ru-RU"/>
        </w:rPr>
        <w:t>2010</w:t>
      </w:r>
    </w:p>
    <w:p w:rsidR="00CB6D7A" w:rsidRPr="00CB6D7A" w:rsidRDefault="003A4BB0" w:rsidP="008251C4">
      <w:pPr>
        <w:spacing w:line="360" w:lineRule="auto"/>
        <w:ind w:firstLine="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pict>
          <v:group id="_x0000_s1074" style="position:absolute;left:0;text-align:left;margin-left:-30.7pt;margin-top:-42.5pt;width:524.4pt;height:813.55pt;z-index:251659264" coordorigin="1134,284" coordsize="10488,16271">
            <v:group id="_x0000_s1028" style="position:absolute;left:1134;top:284;width:10488;height:16271;mso-position-horizontal-relative:page;mso-position-vertical-relative:page" coordorigin="851,724" coordsize="9640,15299">
              <v:rect id="_x0000_s1029" style="position:absolute;left:851;top:724;width:9624;height:15294" filled="f" strokeweight="2pt"/>
              <v:line id="_x0000_s1030" style="position:absolute" from="1366,13758" to="1367,14591" strokeweight="2pt"/>
              <v:line id="_x0000_s1031" style="position:absolute" from="856,13750" to="10478,13751" strokeweight="2pt"/>
              <v:line id="_x0000_s1032" style="position:absolute" from="1985,13765" to="1986,16009" strokeweight="2pt"/>
              <v:line id="_x0000_s1033" style="position:absolute" from="3403,13765" to="3404,16009" strokeweight="2pt"/>
              <v:line id="_x0000_s1034" style="position:absolute" from="4253,13765" to="4254,16009" strokeweight="2pt"/>
              <v:line id="_x0000_s1035" style="position:absolute" from="4820,13758" to="4821,16001" strokeweight="2pt"/>
              <v:line id="_x0000_s1036" style="position:absolute" from="8342,14627" to="8344,15183" strokeweight="2pt"/>
              <v:line id="_x0000_s1037" style="position:absolute" from="856,15451" to="4810,15452" strokeweight="1pt"/>
              <v:line id="_x0000_s1038" style="position:absolute" from="856,15734" to="4810,15735" strokeweight="1pt"/>
              <v:line id="_x0000_s1039" style="position:absolute" from="857,14600" to="10455,14601" strokeweight="2pt"/>
              <v:line id="_x0000_s1040" style="position:absolute" from="864,14318" to="4818,14319" strokeweight="2pt"/>
              <v:line id="_x0000_s1041" style="position:absolute" from="856,14033" to="4810,14034" strokeweight="1pt"/>
              <v:line id="_x0000_s1042" style="position:absolute" from="856,15166" to="4810,15167" strokeweight="1pt"/>
              <v:line id="_x0000_s1043" style="position:absolute" from="856,14881" to="4810,14882" strokeweight="1pt"/>
              <v:line id="_x0000_s1044" style="position:absolute" from="7491,14627" to="7492,16023" strokeweight="2pt"/>
              <v:line id="_x0000_s1045" style="position:absolute" from="7498,14906" to="10491,14907" strokeweight="2pt"/>
              <v:line id="_x0000_s1046" style="position:absolute" from="7497,15189" to="10490,15190" strokeweight="2pt"/>
              <v:line id="_x0000_s1047" style="position:absolute" from="9192,14627" to="9194,15183" strokeweight="2pt"/>
              <v:rect id="_x0000_s1048" style="position:absolute;left:871;top:14351;width:458;height:248" filled="f" stroked="f" strokeweight=".25pt">
                <v:textbox style="mso-next-textbox:#_x0000_s1048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49" style="position:absolute;left:1388;top:14351;width:571;height:248" filled="f" stroked="f" strokeweight=".25pt">
                <v:textbox style="mso-next-textbox:#_x0000_s1049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050" style="position:absolute;left:2019;top:14351;width:1335;height:248" filled="f" stroked="f" strokeweight=".25pt">
                <v:textbox style="mso-next-textbox:#_x0000_s1050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1" style="position:absolute;left:3428;top:14351;width:796;height:248" filled="f" stroked="f" strokeweight=".25pt">
                <v:textbox style="mso-next-textbox:#_x0000_s1051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_x0000_s1052" style="position:absolute;left:4269;top:14351;width:519;height:248" filled="f" stroked="f" strokeweight=".25pt">
                <v:textbox style="mso-next-textbox:#_x0000_s1052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053" style="position:absolute;left:9450;top:14644;width:765;height:248" filled="f" stroked="f" strokeweight=".25pt">
                <v:textbox style="mso-next-textbox:#_x0000_s1053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  <w:proofErr w:type="spellStart"/>
                      <w:r>
                        <w:rPr>
                          <w:sz w:val="18"/>
                          <w:lang w:val="ru-RU"/>
                        </w:rPr>
                        <w:t>ов</w:t>
                      </w:r>
                      <w:proofErr w:type="spellEnd"/>
                    </w:p>
                  </w:txbxContent>
                </v:textbox>
              </v:rect>
              <v:rect id="_x0000_s1054" style="position:absolute;left:4869;top:13805;width:5549;height:720" filled="f" stroked="f" strokeweight=".25pt">
                <v:textbox style="mso-next-textbox:#_x0000_s1054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sz w:val="12"/>
                          <w:lang w:val="en-US"/>
                        </w:rPr>
                      </w:pPr>
                    </w:p>
                    <w:p w:rsidR="00D81215" w:rsidRPr="00E86393" w:rsidRDefault="00D81215" w:rsidP="00DC322D">
                      <w:pPr>
                        <w:pStyle w:val="a6"/>
                        <w:ind w:left="720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  <w:t>12520</w:t>
                      </w:r>
                    </w:p>
                  </w:txbxContent>
                </v:textbox>
              </v:rect>
              <v:rect id="_x0000_s1055" style="position:absolute;left:863;top:14636;width:1103;height:248" filled="f" stroked="f" strokeweight=".25pt">
                <v:textbox style="mso-next-textbox:#_x0000_s1055" inset="1pt,1pt,1pt,1pt">
                  <w:txbxContent>
                    <w:p w:rsidR="00D81215" w:rsidRDefault="00D81215" w:rsidP="00DC322D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56" style="position:absolute;left:2019;top:14636;width:1335;height:248" filled="f" stroked="f" strokeweight=".25pt">
                <v:textbox style="mso-next-textbox:#_x0000_s1056" inset="1pt,1pt,1pt,1pt">
                  <w:txbxContent>
                    <w:p w:rsidR="00D81215" w:rsidRDefault="00D81215" w:rsidP="00DC322D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_x0000_s1057" style="position:absolute;left:863;top:14914;width:1103;height:248" filled="f" stroked="f" strokeweight=".25pt">
                <v:textbox style="mso-next-textbox:#_x0000_s1057" inset="1pt,1pt,1pt,1pt">
                  <w:txbxContent>
                    <w:p w:rsidR="00D81215" w:rsidRDefault="00D81215" w:rsidP="00DC322D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58" style="position:absolute;left:2019;top:14914;width:1335;height:248" filled="f" stroked="f" strokeweight=".25pt">
                <v:textbox style="mso-next-textbox:#_x0000_s1058" inset="1pt,1pt,1pt,1pt">
                  <w:txbxContent>
                    <w:p w:rsidR="00D81215" w:rsidRDefault="00D81215" w:rsidP="00DC322D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59" style="position:absolute;left:863;top:15199;width:1103;height:248" filled="f" stroked="f" strokeweight=".25pt">
                <v:textbox style="mso-next-textbox:#_x0000_s1059" inset="1pt,1pt,1pt,1pt">
                  <w:txbxContent>
                    <w:p w:rsidR="00D81215" w:rsidRDefault="00D81215" w:rsidP="00DC322D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60" style="position:absolute;left:2019;top:15199;width:1335;height:248" filled="f" stroked="f" strokeweight=".25pt">
                <v:textbox style="mso-next-textbox:#_x0000_s1060" inset="1pt,1pt,1pt,1pt">
                  <w:txbxContent>
                    <w:p w:rsidR="00D81215" w:rsidRDefault="00D81215" w:rsidP="00DC322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61" style="position:absolute;left:863;top:15476;width:1103;height:248" filled="f" stroked="f" strokeweight=".25pt">
                <v:textbox style="mso-next-textbox:#_x0000_s1061" inset="1pt,1pt,1pt,1pt">
                  <w:txbxContent>
                    <w:p w:rsidR="00D81215" w:rsidRDefault="00D81215" w:rsidP="004D6CDC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ГИП</w:t>
                      </w:r>
                    </w:p>
                    <w:p w:rsidR="00D81215" w:rsidRPr="004D6CDC" w:rsidRDefault="00D81215" w:rsidP="004D6CDC"/>
                  </w:txbxContent>
                </v:textbox>
              </v:rect>
              <v:rect id="_x0000_s1062" style="position:absolute;left:2019;top:15476;width:1335;height:248" filled="f" stroked="f" strokeweight=".25pt">
                <v:textbox style="mso-next-textbox:#_x0000_s1062" inset="1pt,1pt,1pt,1pt">
                  <w:txbxContent>
                    <w:p w:rsidR="00D81215" w:rsidRPr="00822202" w:rsidRDefault="00D81215" w:rsidP="004D6CDC">
                      <w:pPr>
                        <w:pStyle w:val="a6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Кретова</w:t>
                      </w:r>
                      <w:proofErr w:type="spellEnd"/>
                    </w:p>
                    <w:p w:rsidR="00D81215" w:rsidRPr="004D6CDC" w:rsidRDefault="00D81215" w:rsidP="004D6CD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  <v:rect id="_x0000_s1063" style="position:absolute;left:863;top:15753;width:1103;height:248" filled="f" stroked="f" strokeweight=".25pt">
                <v:textbox style="mso-next-textbox:#_x0000_s1063" inset="1pt,1pt,1pt,1pt">
                  <w:txbxContent>
                    <w:p w:rsidR="00D81215" w:rsidRDefault="00D81215" w:rsidP="00DC322D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Н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  <w:lang w:val="ru-RU"/>
                        </w:rPr>
                        <w:t xml:space="preserve"> Контр.</w:t>
                      </w:r>
                    </w:p>
                  </w:txbxContent>
                </v:textbox>
              </v:rect>
              <v:rect id="_x0000_s1064" style="position:absolute;left:2019;top:15753;width:1335;height:248" filled="f" stroked="f" strokeweight=".25pt">
                <v:textbox style="mso-next-textbox:#_x0000_s1064" inset="1pt,1pt,1pt,1pt">
                  <w:txbxContent>
                    <w:p w:rsidR="00D81215" w:rsidRDefault="00D81215" w:rsidP="00DC322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Вишнякова</w:t>
                      </w:r>
                    </w:p>
                  </w:txbxContent>
                </v:textbox>
              </v:rect>
              <v:rect id="_x0000_s1065" style="position:absolute;left:4883;top:14673;width:2655;height:1291" filled="f" stroked="f" strokeweight=".25pt">
                <v:textbox style="mso-next-textbox:#_x0000_s1065" inset="1pt,1pt,1pt,1pt">
                  <w:txbxContent>
                    <w:p w:rsidR="00D81215" w:rsidRPr="00A4744B" w:rsidRDefault="00D81215" w:rsidP="00DC322D">
                      <w:pPr>
                        <w:pStyle w:val="a6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sz w:val="32"/>
                          <w:lang w:val="ru-RU"/>
                        </w:rPr>
                      </w:pPr>
                      <w:r w:rsidRPr="00A4744B">
                        <w:rPr>
                          <w:rFonts w:ascii="Times New Roman" w:hAnsi="Times New Roman"/>
                          <w:i w:val="0"/>
                          <w:iCs/>
                          <w:sz w:val="32"/>
                          <w:lang w:val="ru-RU"/>
                        </w:rPr>
                        <w:t>Состав градостроительной документации</w:t>
                      </w:r>
                    </w:p>
                  </w:txbxContent>
                </v:textbox>
              </v:rect>
              <v:rect id="_x0000_s1066" style="position:absolute;left:7535;top:14632;width:765;height:248" filled="f" stroked="f" strokeweight=".25pt">
                <v:textbox style="mso-next-textbox:#_x0000_s1066" inset="1pt,1pt,1pt,1pt">
                  <w:txbxContent>
                    <w:p w:rsidR="00D81215" w:rsidRDefault="00D81215" w:rsidP="00DC322D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Стадия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7" style="position:absolute;left:8143;top:14634;width:1207;height:248" filled="f" stroked="f" strokeweight=".25pt">
                <v:textbox style="mso-next-textbox:#_x0000_s1067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068" style="position:absolute;left:9158;top:14885;width:1207;height:248" filled="f" stroked="f" strokeweight=".25pt">
                <v:textbox style="mso-next-textbox:#_x0000_s1068" inset="1pt,1pt,1pt,1pt">
                  <w:txbxContent>
                    <w:p w:rsidR="00D81215" w:rsidRDefault="00D81215" w:rsidP="00DC322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rect>
              <v:rect id="_x0000_s1069" style="position:absolute;left:7538;top:15245;width:2910;height:720" filled="f" stroked="f" strokeweight=".25pt">
                <v:textbox style="mso-next-textbox:#_x0000_s1069" inset="1pt,1pt,1pt,1pt">
                  <w:txbxContent>
                    <w:p w:rsidR="00D81215" w:rsidRPr="001D67F6" w:rsidRDefault="00D81215" w:rsidP="00DC322D">
                      <w:r>
                        <w:rPr>
                          <w:noProof/>
                        </w:rPr>
                        <w:drawing>
                          <wp:inline distT="0" distB="0" distL="0" distR="0" wp14:anchorId="01408619" wp14:editId="236528BA">
                            <wp:extent cx="1819275" cy="447675"/>
                            <wp:effectExtent l="19050" t="0" r="0" b="0"/>
                            <wp:docPr id="2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_x0000_s1070" style="position:absolute;left:7178;top:14885;width:1207;height:248" filled="f" stroked="f" strokeweight=".25pt">
                <v:textbox style="mso-next-textbox:#_x0000_s1070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71" style="position:absolute;left:8258;top:14885;width:1207;height:248" filled="f" stroked="f" strokeweight=".25pt">
                <v:textbox style="mso-next-textbox:#_x0000_s1071" inset="1pt,1pt,1pt,1pt">
                  <w:txbxContent>
                    <w:p w:rsidR="00D81215" w:rsidRDefault="00D81215" w:rsidP="00DC322D">
                      <w:pPr>
                        <w:pStyle w:val="a6"/>
                        <w:jc w:val="center"/>
                        <w:rPr>
                          <w:rFonts w:ascii="Arial" w:hAnsi="Arial" w:cs="Arial"/>
                          <w:iCs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11016;top:284;width:567;height:397;mso-position-vertical-relative:page;mso-width-relative:margin;mso-height-relative:margin;v-text-anchor:middle" strokeweight="1pt">
              <v:textbox style="mso-next-textbox:#_x0000_s1073" inset="1mm,1mm,1mm,1mm">
                <w:txbxContent>
                  <w:p w:rsidR="00D81215" w:rsidRDefault="00D81215" w:rsidP="007A10A9">
                    <w:pPr>
                      <w:jc w:val="center"/>
                    </w:pPr>
                    <w:r>
                      <w:t>-2-</w:t>
                    </w:r>
                  </w:p>
                </w:txbxContent>
              </v:textbox>
            </v:shape>
          </v:group>
        </w:pict>
      </w:r>
      <w:r w:rsidR="00CB6D7A">
        <w:rPr>
          <w:b/>
          <w:sz w:val="26"/>
          <w:szCs w:val="26"/>
        </w:rPr>
        <w:t>С</w:t>
      </w:r>
      <w:r w:rsidR="00CB6D7A" w:rsidRPr="00CB6D7A">
        <w:rPr>
          <w:b/>
          <w:sz w:val="26"/>
          <w:szCs w:val="26"/>
        </w:rPr>
        <w:t xml:space="preserve">остав </w:t>
      </w:r>
      <w:r w:rsidR="00760749">
        <w:rPr>
          <w:b/>
          <w:sz w:val="26"/>
          <w:szCs w:val="26"/>
        </w:rPr>
        <w:t>градостроительной</w:t>
      </w:r>
      <w:r w:rsidR="006F2B4C">
        <w:rPr>
          <w:b/>
          <w:sz w:val="26"/>
          <w:szCs w:val="26"/>
        </w:rPr>
        <w:t xml:space="preserve"> документации</w:t>
      </w:r>
    </w:p>
    <w:tbl>
      <w:tblPr>
        <w:tblW w:w="9923" w:type="dxa"/>
        <w:tblInd w:w="-2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001"/>
        <w:gridCol w:w="424"/>
        <w:gridCol w:w="6806"/>
        <w:gridCol w:w="1275"/>
      </w:tblGrid>
      <w:tr w:rsidR="00BC0FA9" w:rsidRPr="00450B16" w:rsidTr="003E2A88">
        <w:trPr>
          <w:trHeight w:val="28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Обозначение</w:t>
            </w:r>
            <w:proofErr w:type="spellEnd"/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Масштаб</w:t>
            </w:r>
            <w:proofErr w:type="spellEnd"/>
          </w:p>
        </w:tc>
      </w:tr>
      <w:tr w:rsidR="00BC0FA9" w:rsidRPr="00450B16" w:rsidTr="003E2A88">
        <w:trPr>
          <w:trHeight w:val="227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FA9">
              <w:rPr>
                <w:rFonts w:ascii="Times New Roman" w:hAnsi="Times New Roman" w:cs="Times New Roman"/>
                <w:lang w:val="ru-RU"/>
              </w:rPr>
              <w:t>Проект генерального плана Подгоренского сельского поселения Калачеевского муниципального района Воронежской области.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FA9" w:rsidRPr="00450B16" w:rsidTr="003E2A88">
        <w:trPr>
          <w:trHeight w:val="227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Том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Положения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BC0FA9">
              <w:rPr>
                <w:rFonts w:ascii="Times New Roman" w:hAnsi="Times New Roman" w:cs="Times New Roman"/>
              </w:rPr>
              <w:t>территориальном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</w:rPr>
              <w:t>планировании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0FA9" w:rsidRPr="00450B16" w:rsidTr="003E2A88">
        <w:trPr>
          <w:trHeight w:val="227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Том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Обоснование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</w:rPr>
              <w:t>генерального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0FA9" w:rsidRPr="00450B16" w:rsidTr="003E2A88">
        <w:trPr>
          <w:trHeight w:val="227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Том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Инженерная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</w:rPr>
              <w:t>инфраструктура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0FA9" w:rsidRPr="00450B16" w:rsidTr="003E2A88">
        <w:trPr>
          <w:trHeight w:val="227"/>
        </w:trPr>
        <w:tc>
          <w:tcPr>
            <w:tcW w:w="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Том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Инженерно-технические мероприятия ГО. Мероприятия по предупреждению чрезвычайных ситуаций. </w:t>
            </w:r>
            <w:r w:rsidRPr="00BC0FA9">
              <w:rPr>
                <w:rFonts w:ascii="Times New Roman" w:hAnsi="Times New Roman" w:cs="Times New Roman"/>
                <w:spacing w:val="-12"/>
              </w:rPr>
              <w:t>(</w:t>
            </w:r>
            <w:proofErr w:type="spellStart"/>
            <w:r w:rsidRPr="00BC0FA9">
              <w:rPr>
                <w:rFonts w:ascii="Times New Roman" w:hAnsi="Times New Roman" w:cs="Times New Roman"/>
              </w:rPr>
              <w:t>Факторы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</w:rPr>
              <w:t>риска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C0FA9">
              <w:rPr>
                <w:rFonts w:ascii="Times New Roman" w:hAnsi="Times New Roman" w:cs="Times New Roman"/>
              </w:rPr>
              <w:t>возникновения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C0FA9">
              <w:rPr>
                <w:rFonts w:ascii="Times New Roman" w:hAnsi="Times New Roman" w:cs="Times New Roman"/>
              </w:rPr>
              <w:t>чрезвычайных</w:t>
            </w:r>
            <w:proofErr w:type="spellEnd"/>
            <w:proofErr w:type="gram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</w:rPr>
              <w:t>ситуаций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</w:rPr>
              <w:t>природного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C0FA9">
              <w:rPr>
                <w:rFonts w:ascii="Times New Roman" w:hAnsi="Times New Roman" w:cs="Times New Roman"/>
              </w:rPr>
              <w:t>техногенного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</w:rPr>
              <w:t>характера</w:t>
            </w:r>
            <w:proofErr w:type="spellEnd"/>
            <w:r w:rsidRPr="00BC0FA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0FA9" w:rsidRPr="00450B16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0FA9">
              <w:rPr>
                <w:rFonts w:ascii="Times New Roman" w:hAnsi="Times New Roman" w:cs="Times New Roman"/>
              </w:rPr>
              <w:t>Том</w:t>
            </w:r>
            <w:proofErr w:type="spellEnd"/>
            <w:r w:rsidRPr="00BC0FA9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BC0FA9">
              <w:rPr>
                <w:rFonts w:ascii="Times New Roman" w:hAnsi="Times New Roman" w:cs="Times New Roman"/>
                <w:spacing w:val="-12"/>
              </w:rPr>
              <w:t>Графическая</w:t>
            </w:r>
            <w:proofErr w:type="spellEnd"/>
            <w:r w:rsidRPr="00BC0FA9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  <w:spacing w:val="-12"/>
              </w:rPr>
              <w:t>часть</w:t>
            </w:r>
            <w:proofErr w:type="spellEnd"/>
            <w:r w:rsidRPr="00BC0FA9">
              <w:rPr>
                <w:rFonts w:ascii="Times New Roman" w:hAnsi="Times New Roman" w:cs="Times New Roman"/>
                <w:spacing w:val="-12"/>
              </w:rPr>
              <w:t xml:space="preserve">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Схема расположения Подгоренского сельского поселения на территории Калачеевского района (ситуационный план)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План современного использования и комплексная оценка  территории Подгоренского сельского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1:25000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План современного использования и комплексная оценка территории с. </w:t>
            </w:r>
            <w:proofErr w:type="gram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Подгорное</w:t>
            </w:r>
            <w:proofErr w:type="gram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План современного использования и комплексная оценка территории </w:t>
            </w:r>
            <w:proofErr w:type="gram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</w:t>
            </w:r>
            <w:proofErr w:type="gram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 Ильинка.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План современного использования и комплексная оценка территории с. </w:t>
            </w:r>
            <w:proofErr w:type="spell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Серяково</w:t>
            </w:r>
            <w:proofErr w:type="spell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0FA9">
              <w:rPr>
                <w:rFonts w:ascii="Times New Roman" w:hAnsi="Times New Roman" w:cs="Times New Roman"/>
              </w:rPr>
              <w:t>М 1:5000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Схема землепользования и землевладений Подгоренского сельского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0FA9">
              <w:rPr>
                <w:rFonts w:ascii="Times New Roman" w:hAnsi="Times New Roman" w:cs="Times New Roman"/>
              </w:rPr>
              <w:t>М 1:25000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Генеральный план Подгоренского сельского поселения. </w:t>
            </w:r>
            <w:proofErr w:type="spellStart"/>
            <w:r w:rsidRPr="00BC0FA9">
              <w:rPr>
                <w:rFonts w:ascii="Times New Roman" w:hAnsi="Times New Roman" w:cs="Times New Roman"/>
                <w:spacing w:val="-12"/>
              </w:rPr>
              <w:t>Основной</w:t>
            </w:r>
            <w:proofErr w:type="spellEnd"/>
            <w:r w:rsidRPr="00BC0FA9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  <w:spacing w:val="-12"/>
              </w:rPr>
              <w:t>чертёж</w:t>
            </w:r>
            <w:proofErr w:type="spellEnd"/>
            <w:r w:rsidRPr="00BC0FA9"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1:25000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Генеральный план с. </w:t>
            </w:r>
            <w:proofErr w:type="gram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Подгорное</w:t>
            </w:r>
            <w:proofErr w:type="gram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 Основной чертёж.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0FA9">
              <w:rPr>
                <w:rFonts w:ascii="Times New Roman" w:hAnsi="Times New Roman" w:cs="Times New Roman"/>
              </w:rPr>
              <w:t>М 1:5000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Генеральный план </w:t>
            </w:r>
            <w:proofErr w:type="spell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</w:t>
            </w:r>
            <w:proofErr w:type="gram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.И</w:t>
            </w:r>
            <w:proofErr w:type="gram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льинка</w:t>
            </w:r>
            <w:proofErr w:type="spell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 Основной чертёж.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0FA9">
              <w:rPr>
                <w:rFonts w:ascii="Times New Roman" w:hAnsi="Times New Roman" w:cs="Times New Roman"/>
              </w:rPr>
              <w:t>М 1:5000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Схема функционального зонирования  Подгоренского сельского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1:25000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Схема функционального зонирования с. </w:t>
            </w:r>
            <w:proofErr w:type="gram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Подгорное</w:t>
            </w:r>
            <w:proofErr w:type="gram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Схема функционального зонирования </w:t>
            </w:r>
            <w:proofErr w:type="gram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</w:t>
            </w:r>
            <w:proofErr w:type="gram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 Ильинка.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Схема транспортной инфраструктуры </w:t>
            </w:r>
            <w:proofErr w:type="spell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</w:t>
            </w:r>
            <w:proofErr w:type="gram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.П</w:t>
            </w:r>
            <w:proofErr w:type="gram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одгорное</w:t>
            </w:r>
            <w:proofErr w:type="spell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 Схема автобусных маршрутов, проходящих по территории Подгоренского сельского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1:10000</w:t>
            </w:r>
          </w:p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1:100000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Схема инженерной инфраструктуры и благоустройства территорий Подгоренского сельского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1:25000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Схема инженерной инфраструктуры и благоустройства территорий с. </w:t>
            </w:r>
            <w:proofErr w:type="gram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Подгорное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1:5000</w:t>
            </w:r>
          </w:p>
        </w:tc>
      </w:tr>
      <w:tr w:rsidR="00BC0FA9" w:rsidRPr="00C67CD9" w:rsidTr="003E2A88">
        <w:trPr>
          <w:trHeight w:val="2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 xml:space="preserve">Схема инженерной инфраструктуры и благоустройства территорий </w:t>
            </w:r>
            <w:proofErr w:type="gramStart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с</w:t>
            </w:r>
            <w:proofErr w:type="gramEnd"/>
            <w:r w:rsidRPr="00BC0FA9">
              <w:rPr>
                <w:rFonts w:ascii="Times New Roman" w:hAnsi="Times New Roman" w:cs="Times New Roman"/>
                <w:spacing w:val="-12"/>
                <w:lang w:val="ru-RU"/>
              </w:rPr>
              <w:t>. Ильинка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FA9" w:rsidRPr="00BC0FA9" w:rsidRDefault="00BC0FA9" w:rsidP="003E2A88">
            <w:pPr>
              <w:pStyle w:val="TableContents"/>
              <w:spacing w:after="0"/>
              <w:rPr>
                <w:rFonts w:ascii="Times New Roman" w:hAnsi="Times New Roman" w:cs="Times New Roman"/>
              </w:rPr>
            </w:pPr>
            <w:r w:rsidRPr="00BC0FA9">
              <w:rPr>
                <w:rFonts w:ascii="Times New Roman" w:hAnsi="Times New Roman" w:cs="Times New Roman"/>
              </w:rPr>
              <w:t>М 1:5000</w:t>
            </w:r>
          </w:p>
        </w:tc>
      </w:tr>
    </w:tbl>
    <w:p w:rsidR="000A7DFD" w:rsidRDefault="000A7DFD">
      <w:pPr>
        <w:jc w:val="center"/>
        <w:rPr>
          <w:u w:val="single"/>
        </w:rPr>
      </w:pPr>
    </w:p>
    <w:p w:rsidR="00760749" w:rsidRDefault="00760749">
      <w:pPr>
        <w:jc w:val="center"/>
        <w:rPr>
          <w:u w:val="single"/>
        </w:rPr>
      </w:pPr>
    </w:p>
    <w:p w:rsidR="00760749" w:rsidRDefault="00760749">
      <w:pPr>
        <w:jc w:val="center"/>
        <w:rPr>
          <w:u w:val="single"/>
        </w:rPr>
      </w:pPr>
    </w:p>
    <w:p w:rsidR="00760749" w:rsidRDefault="00760749">
      <w:pPr>
        <w:jc w:val="center"/>
        <w:rPr>
          <w:u w:val="single"/>
        </w:rPr>
      </w:pPr>
    </w:p>
    <w:p w:rsidR="00760749" w:rsidRDefault="00760749">
      <w:pPr>
        <w:jc w:val="center"/>
        <w:rPr>
          <w:u w:val="single"/>
        </w:rPr>
      </w:pPr>
    </w:p>
    <w:p w:rsidR="00760749" w:rsidRDefault="00760749">
      <w:pPr>
        <w:jc w:val="center"/>
        <w:rPr>
          <w:u w:val="single"/>
        </w:rPr>
      </w:pPr>
    </w:p>
    <w:p w:rsidR="00760749" w:rsidRDefault="00760749">
      <w:pPr>
        <w:jc w:val="center"/>
        <w:rPr>
          <w:u w:val="single"/>
        </w:rPr>
      </w:pPr>
    </w:p>
    <w:p w:rsidR="00760749" w:rsidRDefault="00760749">
      <w:pPr>
        <w:jc w:val="center"/>
        <w:rPr>
          <w:u w:val="single"/>
        </w:rPr>
      </w:pPr>
    </w:p>
    <w:p w:rsidR="000A7DFD" w:rsidRPr="005F190F" w:rsidRDefault="003A4BB0" w:rsidP="000A7DFD">
      <w:pPr>
        <w:pStyle w:val="ContentsHeading"/>
        <w:tabs>
          <w:tab w:val="left" w:pos="9214"/>
        </w:tabs>
        <w:spacing w:before="0" w:line="240" w:lineRule="auto"/>
        <w:ind w:right="567" w:firstLine="567"/>
        <w:jc w:val="center"/>
        <w:rPr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noProof/>
          <w:u w:val="single"/>
        </w:rPr>
        <w:lastRenderedPageBreak/>
        <w:pict>
          <v:group id="_x0000_s1076" style="position:absolute;left:0;text-align:left;margin-left:-32.4pt;margin-top:-39.85pt;width:524.4pt;height:813.55pt;z-index:251662336" coordorigin="1134,284" coordsize="10488,16271">
            <v:group id="_x0000_s1077" style="position:absolute;left:1134;top:284;width:10488;height:16271;mso-position-horizontal-relative:page;mso-position-vertical-relative:page" coordorigin="851,724" coordsize="9640,15299">
              <v:rect id="_x0000_s1078" style="position:absolute;left:851;top:724;width:9624;height:15294" filled="f" strokeweight="2pt"/>
              <v:line id="_x0000_s1079" style="position:absolute" from="1366,13758" to="1367,14591" strokeweight="2pt"/>
              <v:line id="_x0000_s1080" style="position:absolute" from="856,13750" to="10478,13751" strokeweight="2pt"/>
              <v:line id="_x0000_s1081" style="position:absolute" from="1985,13765" to="1986,16009" strokeweight="2pt"/>
              <v:line id="_x0000_s1082" style="position:absolute" from="3403,13765" to="3404,16009" strokeweight="2pt"/>
              <v:line id="_x0000_s1083" style="position:absolute" from="4253,13765" to="4254,16009" strokeweight="2pt"/>
              <v:line id="_x0000_s1084" style="position:absolute" from="4820,13758" to="4821,16001" strokeweight="2pt"/>
              <v:line id="_x0000_s1085" style="position:absolute" from="8342,14627" to="8344,15183" strokeweight="2pt"/>
              <v:line id="_x0000_s1086" style="position:absolute" from="856,15451" to="4810,15452" strokeweight="1pt"/>
              <v:line id="_x0000_s1087" style="position:absolute" from="856,15734" to="4810,15735" strokeweight="1pt"/>
              <v:line id="_x0000_s1088" style="position:absolute" from="857,14600" to="10455,14601" strokeweight="2pt"/>
              <v:line id="_x0000_s1089" style="position:absolute" from="864,14318" to="4818,14319" strokeweight="2pt"/>
              <v:line id="_x0000_s1090" style="position:absolute" from="856,14033" to="4810,14034" strokeweight="1pt"/>
              <v:line id="_x0000_s1091" style="position:absolute" from="856,15166" to="4810,15167" strokeweight="1pt"/>
              <v:line id="_x0000_s1092" style="position:absolute" from="856,14881" to="4810,14882" strokeweight="1pt"/>
              <v:line id="_x0000_s1093" style="position:absolute" from="7491,14627" to="7492,16023" strokeweight="2pt"/>
              <v:line id="_x0000_s1094" style="position:absolute" from="7498,14906" to="10491,14907" strokeweight="2pt"/>
              <v:line id="_x0000_s1095" style="position:absolute" from="7497,15189" to="10490,15190" strokeweight="2pt"/>
              <v:line id="_x0000_s1096" style="position:absolute" from="9192,14627" to="9194,15183" strokeweight="2pt"/>
              <v:rect id="_x0000_s1097" style="position:absolute;left:871;top:14351;width:458;height:248" filled="f" stroked="f" strokeweight=".25pt">
                <v:textbox style="mso-next-textbox:#_x0000_s1097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98" style="position:absolute;left:1388;top:14351;width:571;height:248" filled="f" stroked="f" strokeweight=".25pt">
                <v:textbox style="mso-next-textbox:#_x0000_s1098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099" style="position:absolute;left:2019;top:14351;width:1335;height:248" filled="f" stroked="f" strokeweight=".25pt">
                <v:textbox style="mso-next-textbox:#_x0000_s1099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100" style="position:absolute;left:3428;top:14351;width:796;height:248" filled="f" stroked="f" strokeweight=".25pt">
                <v:textbox style="mso-next-textbox:#_x0000_s1100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_x0000_s1101" style="position:absolute;left:4269;top:14351;width:519;height:248" filled="f" stroked="f" strokeweight=".25pt">
                <v:textbox style="mso-next-textbox:#_x0000_s1101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102" style="position:absolute;left:9450;top:14644;width:765;height:248" filled="f" stroked="f" strokeweight=".25pt">
                <v:textbox style="mso-next-textbox:#_x0000_s1102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  <w:proofErr w:type="spellStart"/>
                      <w:r>
                        <w:rPr>
                          <w:sz w:val="18"/>
                          <w:lang w:val="ru-RU"/>
                        </w:rPr>
                        <w:t>ов</w:t>
                      </w:r>
                      <w:proofErr w:type="spellEnd"/>
                    </w:p>
                  </w:txbxContent>
                </v:textbox>
              </v:rect>
              <v:rect id="_x0000_s1103" style="position:absolute;left:4869;top:13805;width:5549;height:720" filled="f" stroked="f" strokeweight=".25pt">
                <v:textbox style="mso-next-textbox:#_x0000_s1103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sz w:val="12"/>
                          <w:lang w:val="en-US"/>
                        </w:rPr>
                      </w:pPr>
                    </w:p>
                    <w:p w:rsidR="00D81215" w:rsidRPr="00E86393" w:rsidRDefault="00D81215" w:rsidP="000A7DFD">
                      <w:pPr>
                        <w:pStyle w:val="a6"/>
                        <w:ind w:left="720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  <w:t xml:space="preserve">12520 </w:t>
                      </w:r>
                    </w:p>
                  </w:txbxContent>
                </v:textbox>
              </v:rect>
              <v:rect id="_x0000_s1104" style="position:absolute;left:863;top:14636;width:1103;height:248" filled="f" stroked="f" strokeweight=".25pt">
                <v:textbox style="mso-next-textbox:#_x0000_s1104" inset="1pt,1pt,1pt,1pt">
                  <w:txbxContent>
                    <w:p w:rsidR="00D81215" w:rsidRDefault="00D81215" w:rsidP="000A7DFD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105" style="position:absolute;left:2019;top:14636;width:1335;height:248" filled="f" stroked="f" strokeweight=".25pt">
                <v:textbox style="mso-next-textbox:#_x0000_s1105" inset="1pt,1pt,1pt,1pt">
                  <w:txbxContent>
                    <w:p w:rsidR="00D81215" w:rsidRDefault="00D81215" w:rsidP="000A7DFD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_x0000_s1106" style="position:absolute;left:863;top:14914;width:1103;height:248" filled="f" stroked="f" strokeweight=".25pt">
                <v:textbox style="mso-next-textbox:#_x0000_s1106" inset="1pt,1pt,1pt,1pt">
                  <w:txbxContent>
                    <w:p w:rsidR="00D81215" w:rsidRDefault="00D81215" w:rsidP="000A7DFD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107" style="position:absolute;left:2019;top:14914;width:1335;height:248" filled="f" stroked="f" strokeweight=".25pt">
                <v:textbox style="mso-next-textbox:#_x0000_s1107" inset="1pt,1pt,1pt,1pt">
                  <w:txbxContent>
                    <w:p w:rsidR="00D81215" w:rsidRDefault="00D81215" w:rsidP="000A7DFD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108" style="position:absolute;left:863;top:15199;width:1103;height:248" filled="f" stroked="f" strokeweight=".25pt">
                <v:textbox style="mso-next-textbox:#_x0000_s1108" inset="1pt,1pt,1pt,1pt">
                  <w:txbxContent>
                    <w:p w:rsidR="00D81215" w:rsidRDefault="00D81215" w:rsidP="000A7DFD">
                      <w:pPr>
                        <w:pStyle w:val="a6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109" style="position:absolute;left:2019;top:15199;width:1335;height:248" filled="f" stroked="f" strokeweight=".25pt">
                <v:textbox style="mso-next-textbox:#_x0000_s1109" inset="1pt,1pt,1pt,1pt">
                  <w:txbxContent>
                    <w:p w:rsidR="00D81215" w:rsidRDefault="00D81215" w:rsidP="000A7DF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110" style="position:absolute;left:863;top:15476;width:1103;height:248" filled="f" stroked="f" strokeweight=".25pt">
                <v:textbox style="mso-next-textbox:#_x0000_s1110" inset="1pt,1pt,1pt,1pt">
                  <w:txbxContent>
                    <w:p w:rsidR="00D81215" w:rsidRDefault="00D81215" w:rsidP="000A7DFD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ГИП</w:t>
                      </w:r>
                    </w:p>
                    <w:p w:rsidR="00D81215" w:rsidRPr="004D6CDC" w:rsidRDefault="00D81215" w:rsidP="000A7DFD"/>
                  </w:txbxContent>
                </v:textbox>
              </v:rect>
              <v:rect id="_x0000_s1111" style="position:absolute;left:2019;top:15476;width:1335;height:248" filled="f" stroked="f" strokeweight=".25pt">
                <v:textbox style="mso-next-textbox:#_x0000_s1111" inset="1pt,1pt,1pt,1pt">
                  <w:txbxContent>
                    <w:p w:rsidR="00D81215" w:rsidRPr="00822202" w:rsidRDefault="00D81215" w:rsidP="000A7DFD">
                      <w:pPr>
                        <w:pStyle w:val="a6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Кретова</w:t>
                      </w:r>
                      <w:proofErr w:type="spellEnd"/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 xml:space="preserve"> </w:t>
                      </w:r>
                    </w:p>
                    <w:p w:rsidR="00D81215" w:rsidRPr="004D6CDC" w:rsidRDefault="00D81215" w:rsidP="000A7DF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  <v:rect id="_x0000_s1112" style="position:absolute;left:863;top:15753;width:1103;height:248" filled="f" stroked="f" strokeweight=".25pt">
                <v:textbox style="mso-next-textbox:#_x0000_s1112" inset="1pt,1pt,1pt,1pt">
                  <w:txbxContent>
                    <w:p w:rsidR="00D81215" w:rsidRDefault="00D81215" w:rsidP="000A7DFD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Н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  <w:lang w:val="ru-RU"/>
                        </w:rPr>
                        <w:t xml:space="preserve"> Контр.</w:t>
                      </w:r>
                    </w:p>
                  </w:txbxContent>
                </v:textbox>
              </v:rect>
              <v:rect id="_x0000_s1113" style="position:absolute;left:2019;top:15753;width:1335;height:248" filled="f" stroked="f" strokeweight=".25pt">
                <v:textbox style="mso-next-textbox:#_x0000_s1113" inset="1pt,1pt,1pt,1pt">
                  <w:txbxContent>
                    <w:p w:rsidR="00D81215" w:rsidRDefault="00D81215" w:rsidP="000A7DF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Вишнякова</w:t>
                      </w:r>
                    </w:p>
                  </w:txbxContent>
                </v:textbox>
              </v:rect>
              <v:rect id="_x0000_s1114" style="position:absolute;left:4883;top:14673;width:2655;height:1291" filled="f" stroked="f" strokeweight=".25pt">
                <v:textbox style="mso-next-textbox:#_x0000_s1114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i w:val="0"/>
                          <w:iCs/>
                          <w:sz w:val="32"/>
                          <w:lang w:val="ru-RU"/>
                        </w:rPr>
                      </w:pPr>
                    </w:p>
                    <w:p w:rsidR="00D81215" w:rsidRDefault="00D81215" w:rsidP="000A7DFD">
                      <w:pPr>
                        <w:pStyle w:val="a6"/>
                        <w:jc w:val="center"/>
                        <w:rPr>
                          <w:i w:val="0"/>
                          <w:iCs/>
                          <w:sz w:val="32"/>
                          <w:lang w:val="ru-RU"/>
                        </w:rPr>
                      </w:pPr>
                      <w:r>
                        <w:rPr>
                          <w:i w:val="0"/>
                          <w:iCs/>
                          <w:sz w:val="32"/>
                          <w:lang w:val="ru-RU"/>
                        </w:rPr>
                        <w:t>Содержание</w:t>
                      </w:r>
                    </w:p>
                    <w:p w:rsidR="00D81215" w:rsidRPr="0048616C" w:rsidRDefault="00D81215" w:rsidP="000A7DFD">
                      <w:pPr>
                        <w:pStyle w:val="a6"/>
                        <w:jc w:val="center"/>
                        <w:rPr>
                          <w:i w:val="0"/>
                          <w:iCs/>
                          <w:sz w:val="32"/>
                          <w:lang w:val="ru-RU"/>
                        </w:rPr>
                      </w:pPr>
                      <w:r>
                        <w:rPr>
                          <w:i w:val="0"/>
                          <w:iCs/>
                          <w:sz w:val="32"/>
                          <w:lang w:val="ru-RU"/>
                        </w:rPr>
                        <w:t xml:space="preserve"> тома </w:t>
                      </w:r>
                      <w:r>
                        <w:rPr>
                          <w:i w:val="0"/>
                          <w:iCs/>
                          <w:sz w:val="32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115" style="position:absolute;left:7535;top:14632;width:765;height:248" filled="f" stroked="f" strokeweight=".25pt">
                <v:textbox style="mso-next-textbox:#_x0000_s1115" inset="1pt,1pt,1pt,1pt">
                  <w:txbxContent>
                    <w:p w:rsidR="00D81215" w:rsidRDefault="00D81215" w:rsidP="000A7DFD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Стадия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116" style="position:absolute;left:8143;top:14634;width:1207;height:248" filled="f" stroked="f" strokeweight=".25pt">
                <v:textbox style="mso-next-textbox:#_x0000_s1116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117" style="position:absolute;left:9158;top:14885;width:1207;height:248" filled="f" stroked="f" strokeweight=".25pt">
                <v:textbox style="mso-next-textbox:#_x0000_s1117" inset="1pt,1pt,1pt,1pt">
                  <w:txbxContent>
                    <w:p w:rsidR="00D81215" w:rsidRDefault="00D81215" w:rsidP="000A7DF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rect>
              <v:rect id="_x0000_s1118" style="position:absolute;left:7538;top:15245;width:2910;height:720" filled="f" stroked="f" strokeweight=".25pt">
                <v:textbox style="mso-next-textbox:#_x0000_s1118" inset="1pt,1pt,1pt,1pt">
                  <w:txbxContent>
                    <w:p w:rsidR="00D81215" w:rsidRPr="001D67F6" w:rsidRDefault="00D81215" w:rsidP="000A7DF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19275" cy="447675"/>
                            <wp:effectExtent l="19050" t="0" r="0" b="0"/>
                            <wp:docPr id="6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_x0000_s1119" style="position:absolute;left:7178;top:14885;width:1207;height:248" filled="f" stroked="f" strokeweight=".25pt">
                <v:textbox style="mso-next-textbox:#_x0000_s1119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120" style="position:absolute;left:8258;top:14885;width:1207;height:248" filled="f" stroked="f" strokeweight=".25pt">
                <v:textbox style="mso-next-textbox:#_x0000_s1120" inset="1pt,1pt,1pt,1pt">
                  <w:txbxContent>
                    <w:p w:rsidR="00D81215" w:rsidRDefault="00D81215" w:rsidP="000A7DFD">
                      <w:pPr>
                        <w:pStyle w:val="a6"/>
                        <w:jc w:val="center"/>
                        <w:rPr>
                          <w:rFonts w:ascii="Arial" w:hAnsi="Arial" w:cs="Arial"/>
                          <w:iCs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16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</v:group>
            <v:shape id="_x0000_s1121" type="#_x0000_t202" style="position:absolute;left:11016;top:284;width:567;height:397;mso-position-vertical-relative:page;mso-width-relative:margin;mso-height-relative:margin;v-text-anchor:middle" strokeweight="1pt">
              <v:textbox style="mso-next-textbox:#_x0000_s1121" inset="1mm,1mm,1mm,1mm">
                <w:txbxContent>
                  <w:p w:rsidR="00D81215" w:rsidRDefault="00D81215" w:rsidP="000A7DFD">
                    <w:pPr>
                      <w:jc w:val="center"/>
                    </w:pPr>
                    <w:r>
                      <w:t>-3-</w:t>
                    </w:r>
                  </w:p>
                </w:txbxContent>
              </v:textbox>
            </v:shape>
          </v:group>
        </w:pict>
      </w:r>
      <w:r w:rsidR="000A7DFD">
        <w:rPr>
          <w:rFonts w:ascii="Times New Roman" w:hAnsi="Times New Roman"/>
          <w:color w:val="auto"/>
          <w:sz w:val="26"/>
          <w:szCs w:val="26"/>
          <w:lang w:val="ru-RU"/>
        </w:rPr>
        <w:t>Содержание</w:t>
      </w:r>
      <w:r w:rsidR="005F190F">
        <w:rPr>
          <w:rFonts w:ascii="Times New Roman" w:hAnsi="Times New Roman"/>
          <w:color w:val="auto"/>
          <w:sz w:val="26"/>
          <w:szCs w:val="26"/>
          <w:lang w:val="ru-RU"/>
        </w:rPr>
        <w:t xml:space="preserve"> тома </w:t>
      </w:r>
      <w:r w:rsidR="005F190F" w:rsidRPr="005F190F">
        <w:rPr>
          <w:rFonts w:ascii="Times New Roman" w:hAnsi="Times New Roman"/>
          <w:color w:val="auto"/>
          <w:sz w:val="26"/>
          <w:szCs w:val="26"/>
        </w:rPr>
        <w:t>I</w:t>
      </w:r>
    </w:p>
    <w:tbl>
      <w:tblPr>
        <w:tblW w:w="9593" w:type="dxa"/>
        <w:tblInd w:w="-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  <w:gridCol w:w="953"/>
      </w:tblGrid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ХАРАКТЕРИСТИКА ПОДГОРЕНСКОГО СЕЛЬСКОГО ПОСЕЛЕНИЯ. ПРОБЛЕМЫ И СПЕЦИФИКА ЕГО РАЗВИТИЯ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ЦЕЛИ И ЗАДАЧИ ТЕРРИТОРИАЛЬНОГО ПЛАНИРОВАНИЯ В ГЕНЕРАЛЬНОМ ПЛАНЕ ПОСЕЛЕНИЯ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Цели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территориального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планирования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Задачи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территориального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планирования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ОСНОВНЫЕ МЕРОПРИЯТИЯ ПО ТЕРРИТОРИАЛЬНОМУ ПЛАНИРОВАНИЮ ПОДГОРЕНСКОГО СЕЛЬСКОГО ПОСЕЛЕНИЯ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Перечень основных мероприятий по территориальному планированию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численности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населения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Жилой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Культурно-бытовое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обслуживание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ФУНКЦИОНАЛЬНОЕ ЗОНИРОВАНИЕ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Зонирование территории для осуществления градостроительной деятельности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"</w:t>
            </w:r>
            <w:proofErr w:type="spellStart"/>
            <w:r w:rsidRPr="006E6FB9">
              <w:rPr>
                <w:rFonts w:ascii="Times New Roman" w:hAnsi="Times New Roman" w:cs="Times New Roman"/>
              </w:rPr>
              <w:t>Жилые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зоны</w:t>
            </w:r>
            <w:proofErr w:type="spellEnd"/>
            <w:r w:rsidRPr="006E6FB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"</w:t>
            </w:r>
            <w:proofErr w:type="spellStart"/>
            <w:r w:rsidRPr="006E6FB9">
              <w:rPr>
                <w:rFonts w:ascii="Times New Roman" w:hAnsi="Times New Roman" w:cs="Times New Roman"/>
              </w:rPr>
              <w:t>Общественно-деловые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зоны</w:t>
            </w:r>
            <w:proofErr w:type="spellEnd"/>
            <w:r w:rsidRPr="006E6FB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"</w:t>
            </w:r>
            <w:proofErr w:type="spellStart"/>
            <w:r w:rsidRPr="006E6FB9">
              <w:rPr>
                <w:rFonts w:ascii="Times New Roman" w:hAnsi="Times New Roman" w:cs="Times New Roman"/>
              </w:rPr>
              <w:t>Производственные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зоны</w:t>
            </w:r>
            <w:proofErr w:type="spellEnd"/>
            <w:r w:rsidRPr="006E6FB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3A4BB0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hyperlink w:anchor="_toc495" w:history="1">
              <w:r w:rsidR="00C64274" w:rsidRPr="006E6FB9">
                <w:rPr>
                  <w:rStyle w:val="Internetlink"/>
                  <w:rFonts w:ascii="Times New Roman" w:hAnsi="Times New Roman" w:cs="Times New Roman"/>
                  <w:color w:val="000000"/>
                  <w:lang w:val="ru-RU"/>
                </w:rPr>
                <w:t>"Зоны инженерной и транспортной инфраструктур"</w:t>
              </w:r>
            </w:hyperlink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"</w:t>
            </w:r>
            <w:proofErr w:type="spellStart"/>
            <w:r w:rsidRPr="006E6FB9">
              <w:rPr>
                <w:rFonts w:ascii="Times New Roman" w:hAnsi="Times New Roman" w:cs="Times New Roman"/>
              </w:rPr>
              <w:t>Зоны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сельскохозяйственного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использования</w:t>
            </w:r>
            <w:proofErr w:type="spellEnd"/>
            <w:r w:rsidRPr="006E6FB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"</w:t>
            </w:r>
            <w:proofErr w:type="spellStart"/>
            <w:r w:rsidRPr="006E6FB9">
              <w:rPr>
                <w:rFonts w:ascii="Times New Roman" w:hAnsi="Times New Roman" w:cs="Times New Roman"/>
              </w:rPr>
              <w:t>Рекреационные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зоны</w:t>
            </w:r>
            <w:proofErr w:type="spellEnd"/>
            <w:r w:rsidRPr="006E6FB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"Зоны специального и режимного назначения"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ПЛАНИРОВОЧНАЯ ОРГАНИЗАЦИЯ ТЕРРИТОРИИ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Территории для размещения жилой застройки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Территории для размещения общественно-деловой зоны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рекреационных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зон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Транспортная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инфраструктура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Инженерная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территории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Санитарная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очистка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МЕРОПРИЯТИЯ ПО УЛУЧШЕНИЮ ЭКОЛОГИЧЕСКОЙ ОБСТАНОВКИ И ОХРАНЕ ОКРУЖАЮЩЕЙ СРЕДЫ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Воздухоохранные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Водоохранные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Почвоохранные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ОСНОВНЫЕ СОЦИАЛЬНО-ГИГИЕНИЧЕСКИЕ ПРОБЛЕМЫ ПОСЕЛЕНИЯ И ИХ РЕШЕНИЯ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ПЕРВАЯ ОЧЕРЕДЬ СТРОИТЕЛЬСТВА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6FB9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B9" w:rsidRPr="006E6FB9" w:rsidRDefault="006E6FB9" w:rsidP="006E6FB9">
            <w:pPr>
              <w:pStyle w:val="Standard"/>
              <w:spacing w:after="0"/>
              <w:ind w:right="567" w:firstLine="567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ПЕРЕЧЕНЬ ОСНОВНЫХ МЕРОПРИЯТИЙ ПО РЕАЛИЗАЦИИ ГЕНЕРАЛЬНОГО ПЛАНА ПОДГОРЕНСКОГО СЕЛЬСКОГО ПОСЕЛЕНИЯ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B9" w:rsidRPr="006E6FB9" w:rsidRDefault="006E6FB9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274" w:rsidTr="00C6427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ОСНОВНЫЕ ТЕХНИКО-ЭКОНОМИЧЕСКИЕ ПОКАЗАТЕЛИ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74" w:rsidRPr="006E6FB9" w:rsidRDefault="00C64274" w:rsidP="006E6FB9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A7DFD" w:rsidRDefault="000A7DFD" w:rsidP="0048616C">
      <w:pPr>
        <w:pStyle w:val="Standard"/>
        <w:spacing w:after="0" w:line="360" w:lineRule="auto"/>
        <w:ind w:right="567"/>
        <w:jc w:val="center"/>
        <w:rPr>
          <w:lang w:val="ru-RU"/>
        </w:rPr>
      </w:pPr>
    </w:p>
    <w:p w:rsidR="000A7DFD" w:rsidRDefault="000A7DFD">
      <w:pPr>
        <w:jc w:val="center"/>
        <w:rPr>
          <w:u w:val="single"/>
        </w:rPr>
      </w:pPr>
    </w:p>
    <w:p w:rsidR="000A7DFD" w:rsidRDefault="000A7DFD">
      <w:pPr>
        <w:jc w:val="center"/>
        <w:rPr>
          <w:u w:val="single"/>
        </w:rPr>
        <w:sectPr w:rsidR="000A7D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585" w:rsidRPr="00C72585" w:rsidRDefault="00C72585" w:rsidP="00C72585">
      <w:pPr>
        <w:pStyle w:val="Textbody"/>
        <w:spacing w:after="0"/>
        <w:ind w:right="567" w:firstLine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lastRenderedPageBreak/>
        <w:t>Общие положения</w:t>
      </w:r>
    </w:p>
    <w:p w:rsidR="00C72585" w:rsidRPr="00C72585" w:rsidRDefault="00C72585" w:rsidP="00C72585">
      <w:pPr>
        <w:pStyle w:val="Textbody"/>
        <w:spacing w:after="0"/>
        <w:ind w:right="567" w:firstLine="0"/>
        <w:jc w:val="center"/>
        <w:rPr>
          <w:bCs/>
          <w:sz w:val="22"/>
          <w:szCs w:val="26"/>
          <w:lang w:val="ru-RU"/>
        </w:rPr>
      </w:pP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proofErr w:type="gramStart"/>
      <w:r w:rsidRPr="00C72585">
        <w:rPr>
          <w:rFonts w:ascii="Times New Roman" w:hAnsi="Times New Roman" w:cs="Times New Roman"/>
          <w:szCs w:val="26"/>
          <w:lang w:val="ru-RU"/>
        </w:rPr>
        <w:t>Проект Генерального плана Подгоренского сельского поселения Калачеевского муниципального района Воронежской области (далее проект Генерального плана)  разработан в соответствии с Градостроительным кодексом Российской Федерации;  Федеральным законом от 29 декабря 2004г. № 191-ФЗ «О введении в действие Градостроительного кодекса Российской Федерации»;   Законом Воронежской области от 7 июля 2006 года № 61-ОЗ «О регулировании градостроительной деятельности в Воронежской области».</w:t>
      </w:r>
      <w:proofErr w:type="gramEnd"/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C72585">
        <w:rPr>
          <w:rFonts w:ascii="Times New Roman" w:hAnsi="Times New Roman" w:cs="Times New Roman"/>
          <w:szCs w:val="26"/>
          <w:lang w:val="ru-RU"/>
        </w:rPr>
        <w:t>Территориальное планирование Подгоренского сельского поселения осуществляется посредством разработки и утверждения его Генерального плана.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C72585">
        <w:rPr>
          <w:rFonts w:ascii="Times New Roman" w:hAnsi="Times New Roman" w:cs="Times New Roman"/>
          <w:szCs w:val="26"/>
          <w:lang w:val="ru-RU"/>
        </w:rPr>
        <w:t>Проект Генерального плана сельского поселения подлежит согласованию и утверждению в порядке, установленном статьей 24 Градостроительного кодекса Российской Федерации.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Генеральный план является правовым актом территориального планирования муниципального уровня, на основании которого юридически обоснованно осуществляются последующие этапы градостроительной деятельности на территории По</w:t>
      </w:r>
      <w:r w:rsidR="00747B31">
        <w:rPr>
          <w:rFonts w:ascii="Times New Roman" w:hAnsi="Times New Roman" w:cs="Times New Roman"/>
          <w:lang w:val="ru-RU"/>
        </w:rPr>
        <w:t>дгоренского сельского поселения</w:t>
      </w:r>
      <w:r w:rsidRPr="00C72585">
        <w:rPr>
          <w:rFonts w:ascii="Times New Roman" w:hAnsi="Times New Roman" w:cs="Times New Roman"/>
          <w:lang w:val="ru-RU"/>
        </w:rPr>
        <w:t>:</w:t>
      </w:r>
    </w:p>
    <w:p w:rsidR="00C72585" w:rsidRPr="00C72585" w:rsidRDefault="00BA0C1B" w:rsidP="00BA0709">
      <w:pPr>
        <w:pStyle w:val="Standard"/>
        <w:numPr>
          <w:ilvl w:val="1"/>
          <w:numId w:val="22"/>
        </w:numPr>
        <w:tabs>
          <w:tab w:val="left" w:pos="0"/>
          <w:tab w:val="left" w:pos="851"/>
          <w:tab w:val="left" w:pos="1276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C72585" w:rsidRPr="00C72585">
        <w:rPr>
          <w:rFonts w:ascii="Times New Roman" w:hAnsi="Times New Roman" w:cs="Times New Roman"/>
          <w:lang w:val="ru-RU"/>
        </w:rPr>
        <w:t>разработка и утверждение плана реализации Генерального плана;</w:t>
      </w:r>
    </w:p>
    <w:p w:rsidR="00C72585" w:rsidRPr="00C72585" w:rsidRDefault="00BA0C1B" w:rsidP="00BA0709">
      <w:pPr>
        <w:pStyle w:val="Standard"/>
        <w:numPr>
          <w:ilvl w:val="1"/>
          <w:numId w:val="22"/>
        </w:numPr>
        <w:tabs>
          <w:tab w:val="left" w:pos="0"/>
          <w:tab w:val="left" w:pos="851"/>
          <w:tab w:val="left" w:pos="1276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C72585" w:rsidRPr="00C72585">
        <w:rPr>
          <w:rFonts w:ascii="Times New Roman" w:hAnsi="Times New Roman" w:cs="Times New Roman"/>
          <w:lang w:val="ru-RU"/>
        </w:rPr>
        <w:t>разработка и утверждение планов и программ комплексного развития систем коммунальной инфраструктуры;</w:t>
      </w:r>
    </w:p>
    <w:p w:rsidR="00C72585" w:rsidRPr="00C72585" w:rsidRDefault="00BA0C1B" w:rsidP="00BA0709">
      <w:pPr>
        <w:pStyle w:val="Standard"/>
        <w:numPr>
          <w:ilvl w:val="1"/>
          <w:numId w:val="22"/>
        </w:numPr>
        <w:tabs>
          <w:tab w:val="left" w:pos="0"/>
          <w:tab w:val="left" w:pos="851"/>
          <w:tab w:val="left" w:pos="1276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C72585" w:rsidRPr="00C72585">
        <w:rPr>
          <w:rFonts w:ascii="Times New Roman" w:hAnsi="Times New Roman" w:cs="Times New Roman"/>
          <w:lang w:val="ru-RU"/>
        </w:rPr>
        <w:t>подготовка проекта и принятие нормативного правового акта градостроительного зонирования - правил землепользования и застройки с установлением градостроительных регламентов;</w:t>
      </w:r>
    </w:p>
    <w:p w:rsidR="00C72585" w:rsidRPr="00C72585" w:rsidRDefault="00BA0C1B" w:rsidP="00BA0709">
      <w:pPr>
        <w:pStyle w:val="Standard"/>
        <w:numPr>
          <w:ilvl w:val="1"/>
          <w:numId w:val="22"/>
        </w:numPr>
        <w:tabs>
          <w:tab w:val="left" w:pos="0"/>
          <w:tab w:val="left" w:pos="851"/>
          <w:tab w:val="left" w:pos="1276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C72585" w:rsidRPr="00C72585">
        <w:rPr>
          <w:rFonts w:ascii="Times New Roman" w:hAnsi="Times New Roman" w:cs="Times New Roman"/>
          <w:lang w:val="ru-RU"/>
        </w:rPr>
        <w:t>подготовка и утверждение документации по планировке территорий первоочередного и последующего освоения;</w:t>
      </w:r>
    </w:p>
    <w:p w:rsidR="00C72585" w:rsidRPr="00C72585" w:rsidRDefault="00BA0C1B" w:rsidP="00BA0709">
      <w:pPr>
        <w:pStyle w:val="Standard"/>
        <w:numPr>
          <w:ilvl w:val="1"/>
          <w:numId w:val="22"/>
        </w:numPr>
        <w:tabs>
          <w:tab w:val="left" w:pos="0"/>
          <w:tab w:val="left" w:pos="851"/>
          <w:tab w:val="left" w:pos="1276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C72585" w:rsidRPr="00C72585">
        <w:rPr>
          <w:rFonts w:ascii="Times New Roman" w:hAnsi="Times New Roman" w:cs="Times New Roman"/>
          <w:lang w:val="ru-RU"/>
        </w:rPr>
        <w:t>подготовка градостроительных планов земельных участков, обязательных при проведении инвестиционных торгов и подготовки проектной документации для строительства.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Согласно действующему законодательству, генеральными планами муниципальных образований — сельских поселений устанавливаются и утверждаются:</w:t>
      </w:r>
    </w:p>
    <w:p w:rsidR="00C72585" w:rsidRPr="00C72585" w:rsidRDefault="00C72585" w:rsidP="00BA0709">
      <w:pPr>
        <w:pStyle w:val="Standard"/>
        <w:numPr>
          <w:ilvl w:val="0"/>
          <w:numId w:val="62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C72585">
        <w:rPr>
          <w:rFonts w:ascii="Times New Roman" w:hAnsi="Times New Roman" w:cs="Times New Roman"/>
        </w:rPr>
        <w:t>функциональное</w:t>
      </w:r>
      <w:proofErr w:type="spellEnd"/>
      <w:r w:rsidRPr="00C72585">
        <w:rPr>
          <w:rFonts w:ascii="Times New Roman" w:hAnsi="Times New Roman" w:cs="Times New Roman"/>
        </w:rPr>
        <w:t xml:space="preserve"> </w:t>
      </w:r>
      <w:proofErr w:type="spellStart"/>
      <w:r w:rsidRPr="00C72585">
        <w:rPr>
          <w:rFonts w:ascii="Times New Roman" w:hAnsi="Times New Roman" w:cs="Times New Roman"/>
        </w:rPr>
        <w:t>зонирование</w:t>
      </w:r>
      <w:proofErr w:type="spellEnd"/>
      <w:r w:rsidRPr="00C72585">
        <w:rPr>
          <w:rFonts w:ascii="Times New Roman" w:hAnsi="Times New Roman" w:cs="Times New Roman"/>
        </w:rPr>
        <w:t xml:space="preserve"> </w:t>
      </w:r>
      <w:proofErr w:type="spellStart"/>
      <w:r w:rsidRPr="00C72585">
        <w:rPr>
          <w:rFonts w:ascii="Times New Roman" w:hAnsi="Times New Roman" w:cs="Times New Roman"/>
        </w:rPr>
        <w:t>территории</w:t>
      </w:r>
      <w:proofErr w:type="spellEnd"/>
      <w:r w:rsidRPr="00C72585">
        <w:rPr>
          <w:rFonts w:ascii="Times New Roman" w:hAnsi="Times New Roman" w:cs="Times New Roman"/>
        </w:rPr>
        <w:t>;</w:t>
      </w:r>
    </w:p>
    <w:p w:rsidR="00C72585" w:rsidRPr="00C72585" w:rsidRDefault="00C72585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 xml:space="preserve">границы </w:t>
      </w:r>
      <w:proofErr w:type="gramStart"/>
      <w:r w:rsidRPr="00C72585">
        <w:rPr>
          <w:rFonts w:ascii="Times New Roman" w:hAnsi="Times New Roman" w:cs="Times New Roman"/>
          <w:lang w:val="ru-RU"/>
        </w:rPr>
        <w:t>зон планируемого размещения объектов капитального строительства муниципального уровня</w:t>
      </w:r>
      <w:proofErr w:type="gramEnd"/>
      <w:r w:rsidRPr="00C72585">
        <w:rPr>
          <w:rFonts w:ascii="Times New Roman" w:hAnsi="Times New Roman" w:cs="Times New Roman"/>
          <w:lang w:val="ru-RU"/>
        </w:rPr>
        <w:t>;</w:t>
      </w:r>
    </w:p>
    <w:p w:rsidR="00C72585" w:rsidRPr="00C72585" w:rsidRDefault="00C72585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границы зон с особыми условиями использования территорий местного значения;</w:t>
      </w:r>
    </w:p>
    <w:p w:rsidR="00C72585" w:rsidRPr="00C72585" w:rsidRDefault="00C72585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 xml:space="preserve">содержатся или могут содержаться предложения по установлению на уровне </w:t>
      </w:r>
      <w:r w:rsidR="00747B31">
        <w:rPr>
          <w:rFonts w:ascii="Times New Roman" w:hAnsi="Times New Roman" w:cs="Times New Roman"/>
          <w:lang w:val="ru-RU"/>
        </w:rPr>
        <w:t>субъекта Российской Федерации;</w:t>
      </w:r>
    </w:p>
    <w:p w:rsidR="00C72585" w:rsidRDefault="00C72585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границ земель, относящихся к категории «земли сельскохозяйственного назначения»;</w:t>
      </w:r>
    </w:p>
    <w:p w:rsidR="00C72585" w:rsidRPr="00C72585" w:rsidRDefault="00C72585" w:rsidP="00C72585">
      <w:pPr>
        <w:pStyle w:val="Standard"/>
        <w:tabs>
          <w:tab w:val="left" w:pos="720"/>
          <w:tab w:val="left" w:pos="851"/>
        </w:tabs>
        <w:spacing w:after="0" w:line="360" w:lineRule="auto"/>
        <w:ind w:righ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</w:r>
    </w:p>
    <w:p w:rsidR="00C72585" w:rsidRPr="00C72585" w:rsidRDefault="003A4BB0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lastRenderedPageBreak/>
        <w:pict>
          <v:group id="_x0000_s1169" style="position:absolute;left:0;text-align:left;margin-left:53.9pt;margin-top:15.05pt;width:524.4pt;height:813.55pt;z-index:251664384;mso-position-horizontal-relative:page;mso-position-vertical-relative:page" coordorigin="851,724" coordsize="9635,15317">
            <v:group id="_x0000_s1170" style="position:absolute;left:851;top:724;width:9635;height:15317" coordorigin="1134,1149" coordsize="9635,15317">
              <v:rect id="_x0000_s1171" style="position:absolute;left:1134;top:1149;width:9635;height:15294" filled="f" strokeweight="2pt"/>
              <v:line id="_x0000_s1172" style="position:absolute" from="1701,15600" to="1702,16434" strokeweight="2pt"/>
              <v:line id="_x0000_s1173" style="position:absolute" from="1139,15593" to="10762,15610" strokeweight="2pt"/>
              <v:line id="_x0000_s1174" style="position:absolute" from="2268,15600" to="2269,16434" strokeweight="2pt"/>
              <v:line id="_x0000_s1175" style="position:absolute" from="3686,15600" to="3687,16434" strokeweight="2pt"/>
              <v:line id="_x0000_s1176" style="position:absolute" from="4536,15608" to="4537,16434" strokeweight="2pt"/>
              <v:line id="_x0000_s1177" style="position:absolute" from="5103,15600" to="5104,16426" strokeweight="2pt"/>
              <v:line id="_x0000_s1178" style="position:absolute" from="10189,15632" to="10191,16466" strokeweight="2pt"/>
              <v:line id="_x0000_s1179" style="position:absolute" from="1139,15876" to="5093,15877" strokeweight="1pt"/>
              <v:line id="_x0000_s1180" style="position:absolute" from="1139,16159" to="5093,16160" strokeweight="2pt"/>
              <v:line id="_x0000_s1181" style="position:absolute" from="10196,15910" to="10752,15911" strokeweight="1pt"/>
            </v:group>
            <v:rect id="_x0000_s1182" style="position:absolute;left:876;top:15751;width:519;height:248" filled="f" stroked="f" strokeweight=".25pt">
              <v:textbox style="mso-next-textbox:#_x0000_s1182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83" style="position:absolute;left:1439;top:15751;width:519;height:248" filled="f" stroked="f" strokeweight=".25pt">
              <v:textbox style="mso-next-textbox:#_x0000_s1183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2024;top:15751;width:1335;height:248" filled="f" stroked="f" strokeweight=".25pt">
              <v:textbox style="mso-next-textbox:#_x0000_s1184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85" style="position:absolute;left:3433;top:15751;width:796;height:248" filled="f" stroked="f" strokeweight=".25pt">
              <v:textbox style="mso-next-textbox:#_x0000_s1185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86" style="position:absolute;left:4274;top:15751;width:519;height:248" filled="f" stroked="f" strokeweight=".25pt">
              <v:textbox style="mso-next-textbox:#_x0000_s1186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7" style="position:absolute;left:9939;top:15216;width:519;height:248" filled="f" stroked="f" strokeweight=".25pt">
              <v:textbox style="mso-next-textbox:#_x0000_s1187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8" style="position:absolute;left:9945;top:15554;width:519;height:339" filled="f" stroked="f" strokeweight=".25pt">
              <v:textbox style="mso-next-textbox:#_x0000_s1188" inset="1pt,1pt,1pt,1pt">
                <w:txbxContent>
                  <w:p w:rsidR="00D81215" w:rsidRPr="000223C7" w:rsidRDefault="00D81215" w:rsidP="00DA6205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5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DA6205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</w:p>
                  <w:p w:rsidR="00D81215" w:rsidRPr="00666E25" w:rsidRDefault="00D81215" w:rsidP="00DA6205">
                    <w:pPr>
                      <w:jc w:val="center"/>
                    </w:pPr>
                  </w:p>
                </w:txbxContent>
              </v:textbox>
            </v:rect>
            <v:rect id="_x0000_s1189" style="position:absolute;left:4866;top:15399;width:5012;height:383" filled="f" stroked="f" strokeweight=".25pt">
              <v:textbox style="mso-next-textbox:#_x0000_s1189" inset="1pt,1pt,1pt,1pt">
                <w:txbxContent>
                  <w:p w:rsidR="00D81215" w:rsidRPr="005258DC" w:rsidRDefault="00D81215" w:rsidP="00DA6205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C72585" w:rsidRPr="00C72585">
        <w:rPr>
          <w:rFonts w:ascii="Times New Roman" w:hAnsi="Times New Roman" w:cs="Times New Roman"/>
          <w:lang w:val="ru-RU"/>
        </w:rPr>
        <w:t xml:space="preserve">границ </w:t>
      </w:r>
      <w:proofErr w:type="gramStart"/>
      <w:r w:rsidR="00C72585" w:rsidRPr="00C72585">
        <w:rPr>
          <w:rFonts w:ascii="Times New Roman" w:hAnsi="Times New Roman" w:cs="Times New Roman"/>
          <w:lang w:val="ru-RU"/>
        </w:rPr>
        <w:t>зон планируемого размещения объектов капитального строительства регионального уровня</w:t>
      </w:r>
      <w:proofErr w:type="gramEnd"/>
      <w:r w:rsidR="00C72585" w:rsidRPr="00C72585">
        <w:rPr>
          <w:rFonts w:ascii="Times New Roman" w:hAnsi="Times New Roman" w:cs="Times New Roman"/>
          <w:lang w:val="ru-RU"/>
        </w:rPr>
        <w:t>;</w:t>
      </w:r>
    </w:p>
    <w:p w:rsidR="00C72585" w:rsidRPr="00C72585" w:rsidRDefault="00C72585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границ зон с особыми условиями использования территорий регионального значения;</w:t>
      </w:r>
    </w:p>
    <w:p w:rsidR="00C72585" w:rsidRPr="00C72585" w:rsidRDefault="00C72585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содержатся или могут содержаться предложения по установлению</w:t>
      </w:r>
      <w:r w:rsidR="00747B31">
        <w:rPr>
          <w:rFonts w:ascii="Times New Roman" w:hAnsi="Times New Roman" w:cs="Times New Roman"/>
          <w:lang w:val="ru-RU"/>
        </w:rPr>
        <w:t xml:space="preserve"> на уровне Российской Федерации;</w:t>
      </w:r>
    </w:p>
    <w:p w:rsidR="00C72585" w:rsidRPr="00C72585" w:rsidRDefault="00C72585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границ категорий земель, относящихся к компетенции федеральных органов;</w:t>
      </w:r>
    </w:p>
    <w:p w:rsidR="00C72585" w:rsidRPr="00C72585" w:rsidRDefault="00C72585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 xml:space="preserve">границ </w:t>
      </w:r>
      <w:proofErr w:type="gramStart"/>
      <w:r w:rsidRPr="00C72585">
        <w:rPr>
          <w:rFonts w:ascii="Times New Roman" w:hAnsi="Times New Roman" w:cs="Times New Roman"/>
          <w:lang w:val="ru-RU"/>
        </w:rPr>
        <w:t>зон планируемого размещения объектов капитального строительства федерального уровня</w:t>
      </w:r>
      <w:proofErr w:type="gramEnd"/>
      <w:r w:rsidRPr="00C72585">
        <w:rPr>
          <w:rFonts w:ascii="Times New Roman" w:hAnsi="Times New Roman" w:cs="Times New Roman"/>
          <w:lang w:val="ru-RU"/>
        </w:rPr>
        <w:t>;</w:t>
      </w:r>
    </w:p>
    <w:p w:rsidR="00C72585" w:rsidRPr="00C72585" w:rsidRDefault="00C72585" w:rsidP="00BA0709">
      <w:pPr>
        <w:pStyle w:val="Standard"/>
        <w:numPr>
          <w:ilvl w:val="0"/>
          <w:numId w:val="10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C72585">
        <w:rPr>
          <w:rFonts w:ascii="Times New Roman" w:hAnsi="Times New Roman" w:cs="Times New Roman"/>
          <w:lang w:val="ru-RU"/>
        </w:rPr>
        <w:t>границ зон с особыми условиями использования территорий федерального значения.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Состав и содержание проекта отвечают требованиям Градостроительного кодекса Российской Федерации и детализированы Техническим заданием, утвержденным заказчиком проекта – Администрацией Подгоренского сельского поселения Калачеевского муниципального района Воронежской области.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В состав материалов проекта генерального плана входят: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b/>
          <w:lang w:val="ru-RU"/>
        </w:rPr>
        <w:t xml:space="preserve">Часть первая. </w:t>
      </w:r>
      <w:r w:rsidRPr="00C72585">
        <w:rPr>
          <w:rFonts w:ascii="Times New Roman" w:hAnsi="Times New Roman" w:cs="Times New Roman"/>
          <w:lang w:val="ru-RU"/>
        </w:rPr>
        <w:t>Положения о территориальном планировании сельского поселения, включающие разделы: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1) цели и задачи территориального планирования;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2) перечень мероприятий по территориальному планированию.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Схемы территориального планирования сельского поселения в составе, установленном заданием на подготовку проекта и материалов по его обоснованию.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b/>
          <w:lang w:val="ru-RU"/>
        </w:rPr>
        <w:t xml:space="preserve">Часть вторая. </w:t>
      </w:r>
      <w:r w:rsidRPr="00C72585">
        <w:rPr>
          <w:rFonts w:ascii="Times New Roman" w:hAnsi="Times New Roman" w:cs="Times New Roman"/>
          <w:lang w:val="ru-RU"/>
        </w:rPr>
        <w:t>Материалы по обоснованию проекта Генерального плана сельского поселения  в текстовой и картографической форме.</w:t>
      </w:r>
    </w:p>
    <w:p w:rsidR="00C72585" w:rsidRPr="00C72585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 xml:space="preserve">В составе Генерального плана сельского поселения разработаны генеральные планы населенных пунктов, в том числе с. </w:t>
      </w:r>
      <w:proofErr w:type="gramStart"/>
      <w:r w:rsidRPr="00C72585">
        <w:rPr>
          <w:rFonts w:ascii="Times New Roman" w:hAnsi="Times New Roman" w:cs="Times New Roman"/>
          <w:lang w:val="ru-RU"/>
        </w:rPr>
        <w:t>Подгорное</w:t>
      </w:r>
      <w:proofErr w:type="gramEnd"/>
      <w:r w:rsidRPr="00C72585">
        <w:rPr>
          <w:rFonts w:ascii="Times New Roman" w:hAnsi="Times New Roman" w:cs="Times New Roman"/>
          <w:lang w:val="ru-RU"/>
        </w:rPr>
        <w:t xml:space="preserve">. Проект генерального плана учитывает ранее выполненные работы по территориальному и градостроительному планированию села </w:t>
      </w:r>
      <w:proofErr w:type="gramStart"/>
      <w:r w:rsidRPr="00C72585">
        <w:rPr>
          <w:rFonts w:ascii="Times New Roman" w:hAnsi="Times New Roman" w:cs="Times New Roman"/>
          <w:lang w:val="ru-RU"/>
        </w:rPr>
        <w:t>Подгорное</w:t>
      </w:r>
      <w:proofErr w:type="gramEnd"/>
      <w:r w:rsidRPr="00C72585">
        <w:rPr>
          <w:rFonts w:ascii="Times New Roman" w:hAnsi="Times New Roman" w:cs="Times New Roman"/>
          <w:lang w:val="ru-RU"/>
        </w:rPr>
        <w:t>.</w:t>
      </w:r>
    </w:p>
    <w:p w:rsidR="00C72585" w:rsidRPr="00751880" w:rsidRDefault="00C72585" w:rsidP="00C7258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72585">
        <w:rPr>
          <w:rFonts w:ascii="Times New Roman" w:hAnsi="Times New Roman" w:cs="Times New Roman"/>
          <w:lang w:val="ru-RU"/>
        </w:rPr>
        <w:t>В соответствии с Градостроительным кодексом Российской Федерации разработка проектов генеральных планов должна осуществляться на основании утвержденны</w:t>
      </w:r>
      <w:r w:rsidR="00751880">
        <w:rPr>
          <w:rFonts w:ascii="Times New Roman" w:hAnsi="Times New Roman" w:cs="Times New Roman"/>
          <w:lang w:val="ru-RU"/>
        </w:rPr>
        <w:t xml:space="preserve">х комплексных программ развития </w:t>
      </w:r>
      <w:r w:rsidRPr="00C72585">
        <w:rPr>
          <w:rFonts w:ascii="Times New Roman" w:hAnsi="Times New Roman" w:cs="Times New Roman"/>
          <w:lang w:val="ru-RU"/>
        </w:rPr>
        <w:t xml:space="preserve">муниципальных образований, положений о территориальном планировании, содержащихся в схемах территориального планирования Российской Федерации и субъектов Российской Федерации, региональных и (или) местных нормативов градостроительного проектирования. </w:t>
      </w:r>
      <w:r w:rsidRPr="00751880">
        <w:rPr>
          <w:rFonts w:ascii="Times New Roman" w:hAnsi="Times New Roman" w:cs="Times New Roman"/>
          <w:lang w:val="ru-RU"/>
        </w:rPr>
        <w:t>Перечисленными документами должны определяться:</w:t>
      </w:r>
    </w:p>
    <w:p w:rsidR="00C72585" w:rsidRPr="00C72585" w:rsidRDefault="00BA0C1B" w:rsidP="006210CA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C72585" w:rsidRPr="00C72585">
        <w:rPr>
          <w:rFonts w:ascii="Times New Roman" w:hAnsi="Times New Roman" w:cs="Times New Roman"/>
          <w:lang w:val="ru-RU"/>
        </w:rPr>
        <w:t>основные принципы развития территории региона (в данном случае Подгоренского сельского поселения) во взаимной увязке решений по территориальному  планированию с соседними</w:t>
      </w:r>
      <w:r w:rsidR="00751880">
        <w:rPr>
          <w:rFonts w:ascii="Times New Roman" w:hAnsi="Times New Roman" w:cs="Times New Roman"/>
          <w:lang w:val="ru-RU"/>
        </w:rPr>
        <w:t xml:space="preserve"> муниципальными образованиями (</w:t>
      </w:r>
      <w:r w:rsidR="00C72585" w:rsidRPr="00C72585">
        <w:rPr>
          <w:rFonts w:ascii="Times New Roman" w:hAnsi="Times New Roman" w:cs="Times New Roman"/>
          <w:lang w:val="ru-RU"/>
        </w:rPr>
        <w:t>сельскими поселениями и районами);</w:t>
      </w:r>
    </w:p>
    <w:p w:rsidR="00C72585" w:rsidRPr="00C72585" w:rsidRDefault="00BA0C1B" w:rsidP="006210CA">
      <w:pPr>
        <w:pStyle w:val="Standard"/>
        <w:widowControl w:val="0"/>
        <w:numPr>
          <w:ilvl w:val="1"/>
          <w:numId w:val="22"/>
        </w:numPr>
        <w:tabs>
          <w:tab w:val="left" w:pos="0"/>
          <w:tab w:val="left" w:pos="567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C72585" w:rsidRPr="00C72585">
        <w:rPr>
          <w:rFonts w:ascii="Times New Roman" w:hAnsi="Times New Roman" w:cs="Times New Roman"/>
          <w:lang w:val="ru-RU"/>
        </w:rPr>
        <w:t>коридоры и территории размещения транспортных и инженерных коммуникаций федерального и регионального значения;</w:t>
      </w:r>
    </w:p>
    <w:p w:rsidR="00C72585" w:rsidRPr="00C72585" w:rsidRDefault="00BA0C1B" w:rsidP="006210CA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751880">
        <w:rPr>
          <w:rFonts w:ascii="Times New Roman" w:hAnsi="Times New Roman" w:cs="Times New Roman"/>
          <w:lang w:val="ru-RU"/>
        </w:rPr>
        <w:t xml:space="preserve">зоны местонахождения и </w:t>
      </w:r>
      <w:r w:rsidR="00C72585" w:rsidRPr="00C72585">
        <w:rPr>
          <w:rFonts w:ascii="Times New Roman" w:hAnsi="Times New Roman" w:cs="Times New Roman"/>
          <w:lang w:val="ru-RU"/>
        </w:rPr>
        <w:t xml:space="preserve">планируемого размещения объектов капитального строительства </w:t>
      </w:r>
      <w:r w:rsidR="00C72585" w:rsidRPr="00C72585">
        <w:rPr>
          <w:rFonts w:ascii="Times New Roman" w:hAnsi="Times New Roman" w:cs="Times New Roman"/>
          <w:lang w:val="ru-RU"/>
        </w:rPr>
        <w:lastRenderedPageBreak/>
        <w:t>федерального и регионального значения;</w:t>
      </w:r>
    </w:p>
    <w:p w:rsidR="00C72585" w:rsidRPr="00CA3D0E" w:rsidRDefault="003A4BB0" w:rsidP="00BA0C1B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group id="_x0000_s1190" style="position:absolute;left:0;text-align:left;margin-left:53.75pt;margin-top:13.85pt;width:524.4pt;height:813.55pt;z-index:251665408;mso-position-horizontal-relative:page;mso-position-vertical-relative:page" coordorigin="851,724" coordsize="9635,15317">
            <v:group id="_x0000_s1191" style="position:absolute;left:851;top:724;width:9635;height:15317" coordorigin="1134,1149" coordsize="9635,15317">
              <v:rect id="_x0000_s1192" style="position:absolute;left:1134;top:1149;width:9635;height:15294" filled="f" strokeweight="2pt"/>
              <v:line id="_x0000_s1193" style="position:absolute" from="1701,15600" to="1702,16434" strokeweight="2pt"/>
              <v:line id="_x0000_s1194" style="position:absolute" from="1139,15593" to="10762,15610" strokeweight="2pt"/>
              <v:line id="_x0000_s1195" style="position:absolute" from="2268,15600" to="2269,16434" strokeweight="2pt"/>
              <v:line id="_x0000_s1196" style="position:absolute" from="3686,15600" to="3687,16434" strokeweight="2pt"/>
              <v:line id="_x0000_s1197" style="position:absolute" from="4536,15608" to="4537,16434" strokeweight="2pt"/>
              <v:line id="_x0000_s1198" style="position:absolute" from="5103,15600" to="5104,16426" strokeweight="2pt"/>
              <v:line id="_x0000_s1199" style="position:absolute" from="10189,15632" to="10191,16466" strokeweight="2pt"/>
              <v:line id="_x0000_s1200" style="position:absolute" from="1139,15876" to="5093,15877" strokeweight="1pt"/>
              <v:line id="_x0000_s1201" style="position:absolute" from="1139,16159" to="5093,16160" strokeweight="2pt"/>
              <v:line id="_x0000_s1202" style="position:absolute" from="10196,15910" to="10752,15911" strokeweight="1pt"/>
            </v:group>
            <v:rect id="_x0000_s1203" style="position:absolute;left:876;top:15751;width:519;height:248" filled="f" stroked="f" strokeweight=".25pt">
              <v:textbox style="mso-next-textbox:#_x0000_s1203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04" style="position:absolute;left:1439;top:15751;width:519;height:248" filled="f" stroked="f" strokeweight=".25pt">
              <v:textbox style="mso-next-textbox:#_x0000_s1204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5" style="position:absolute;left:2024;top:15751;width:1335;height:248" filled="f" stroked="f" strokeweight=".25pt">
              <v:textbox style="mso-next-textbox:#_x0000_s1205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06" style="position:absolute;left:3433;top:15751;width:796;height:248" filled="f" stroked="f" strokeweight=".25pt">
              <v:textbox style="mso-next-textbox:#_x0000_s1206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07" style="position:absolute;left:4274;top:15751;width:519;height:248" filled="f" stroked="f" strokeweight=".25pt">
              <v:textbox style="mso-next-textbox:#_x0000_s1207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8" style="position:absolute;left:9939;top:15216;width:519;height:248" filled="f" stroked="f" strokeweight=".25pt">
              <v:textbox style="mso-next-textbox:#_x0000_s1208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9" style="position:absolute;left:9945;top:15554;width:519;height:339" filled="f" stroked="f" strokeweight=".25pt">
              <v:textbox style="mso-next-textbox:#_x0000_s1209" inset="1pt,1pt,1pt,1pt">
                <w:txbxContent>
                  <w:p w:rsidR="00D81215" w:rsidRPr="000223C7" w:rsidRDefault="00D81215" w:rsidP="00DA620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  <w:p w:rsidR="00D81215" w:rsidRPr="00666E25" w:rsidRDefault="00D81215" w:rsidP="00DA6205">
                    <w:pPr>
                      <w:jc w:val="center"/>
                    </w:pPr>
                  </w:p>
                </w:txbxContent>
              </v:textbox>
            </v:rect>
            <v:rect id="_x0000_s1210" style="position:absolute;left:4866;top:15399;width:5012;height:383" filled="f" stroked="f" strokeweight=".25pt">
              <v:textbox style="mso-next-textbox:#_x0000_s1210" inset="1pt,1pt,1pt,1pt">
                <w:txbxContent>
                  <w:p w:rsidR="00D81215" w:rsidRPr="005258DC" w:rsidRDefault="00D81215" w:rsidP="00DA6205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BA0C1B">
        <w:rPr>
          <w:rFonts w:ascii="Times New Roman" w:hAnsi="Times New Roman" w:cs="Times New Roman"/>
          <w:lang w:val="ru-RU"/>
        </w:rPr>
        <w:t xml:space="preserve">- </w:t>
      </w:r>
      <w:r w:rsidR="00C72585" w:rsidRPr="00CA3D0E">
        <w:rPr>
          <w:rFonts w:ascii="Times New Roman" w:hAnsi="Times New Roman" w:cs="Times New Roman"/>
          <w:lang w:val="ru-RU"/>
        </w:rPr>
        <w:t>нормативы гра</w:t>
      </w:r>
      <w:r w:rsidR="00751880">
        <w:rPr>
          <w:rFonts w:ascii="Times New Roman" w:hAnsi="Times New Roman" w:cs="Times New Roman"/>
          <w:lang w:val="ru-RU"/>
        </w:rPr>
        <w:t xml:space="preserve">достроительного проектирования, определяющие </w:t>
      </w:r>
      <w:r w:rsidR="00C72585" w:rsidRPr="00CA3D0E">
        <w:rPr>
          <w:rFonts w:ascii="Times New Roman" w:hAnsi="Times New Roman" w:cs="Times New Roman"/>
          <w:lang w:val="ru-RU"/>
        </w:rPr>
        <w:t>социально-экономическую основу разработки градостроительной документации (своего рода – социальный заказ на разработку генерального плана).</w:t>
      </w:r>
    </w:p>
    <w:p w:rsidR="00C72585" w:rsidRPr="00CA3D0E" w:rsidRDefault="00C72585" w:rsidP="00CA3D0E">
      <w:pPr>
        <w:pStyle w:val="Standard"/>
        <w:widowControl w:val="0"/>
        <w:tabs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A3D0E">
        <w:rPr>
          <w:rFonts w:ascii="Times New Roman" w:hAnsi="Times New Roman" w:cs="Times New Roman"/>
          <w:lang w:val="ru-RU"/>
        </w:rPr>
        <w:t>В проекте Генерального плана также внимание уделялось анализу факторов  регионального уровня, определяющих особенности развития территории поселения, в том числе:</w:t>
      </w:r>
    </w:p>
    <w:p w:rsidR="00C72585" w:rsidRPr="00CA3D0E" w:rsidRDefault="00C72585" w:rsidP="00D82376">
      <w:pPr>
        <w:pStyle w:val="Standard"/>
        <w:widowControl w:val="0"/>
        <w:numPr>
          <w:ilvl w:val="0"/>
          <w:numId w:val="91"/>
        </w:numPr>
        <w:tabs>
          <w:tab w:val="left" w:pos="0"/>
          <w:tab w:val="left" w:pos="851"/>
        </w:tabs>
        <w:spacing w:after="0" w:line="360" w:lineRule="auto"/>
        <w:ind w:right="567"/>
        <w:jc w:val="both"/>
        <w:rPr>
          <w:rFonts w:ascii="Times New Roman" w:hAnsi="Times New Roman" w:cs="Times New Roman"/>
          <w:lang w:val="ru-RU"/>
        </w:rPr>
      </w:pPr>
      <w:r w:rsidRPr="00CA3D0E">
        <w:rPr>
          <w:rFonts w:ascii="Times New Roman" w:hAnsi="Times New Roman" w:cs="Times New Roman"/>
          <w:lang w:val="ru-RU"/>
        </w:rPr>
        <w:t>анализу местоположения в системе территории Калачеевского района и Воронежской области;</w:t>
      </w:r>
    </w:p>
    <w:p w:rsidR="00C72585" w:rsidRPr="00CA3D0E" w:rsidRDefault="00C72585" w:rsidP="00D82376">
      <w:pPr>
        <w:pStyle w:val="Standard"/>
        <w:widowControl w:val="0"/>
        <w:numPr>
          <w:ilvl w:val="0"/>
          <w:numId w:val="91"/>
        </w:numPr>
        <w:tabs>
          <w:tab w:val="left" w:pos="0"/>
          <w:tab w:val="left" w:pos="851"/>
        </w:tabs>
        <w:spacing w:after="0" w:line="360" w:lineRule="auto"/>
        <w:ind w:right="567"/>
        <w:jc w:val="both"/>
        <w:rPr>
          <w:rFonts w:ascii="Times New Roman" w:hAnsi="Times New Roman" w:cs="Times New Roman"/>
          <w:lang w:val="ru-RU"/>
        </w:rPr>
      </w:pPr>
      <w:r w:rsidRPr="00CA3D0E">
        <w:rPr>
          <w:rFonts w:ascii="Times New Roman" w:hAnsi="Times New Roman" w:cs="Times New Roman"/>
          <w:lang w:val="ru-RU"/>
        </w:rPr>
        <w:t>проработке вариантных решений размещения объектов поселкового значения.</w:t>
      </w:r>
    </w:p>
    <w:p w:rsidR="00C72585" w:rsidRPr="00CA3D0E" w:rsidRDefault="00C72585" w:rsidP="00CA3D0E">
      <w:pPr>
        <w:pStyle w:val="Standard"/>
        <w:widowControl w:val="0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A3D0E">
        <w:rPr>
          <w:rFonts w:ascii="Times New Roman" w:hAnsi="Times New Roman" w:cs="Times New Roman"/>
          <w:lang w:val="ru-RU"/>
        </w:rPr>
        <w:t>В связи с тем, что настоящий Генеральный план поселения является одним из первых документов территориального планирования, разрабатываемых по новому Градостроительному кодексу Российской Федерации, при разработке генерального плана использовались расчетные показатели, прини</w:t>
      </w:r>
      <w:r w:rsidR="00751880">
        <w:rPr>
          <w:rFonts w:ascii="Times New Roman" w:hAnsi="Times New Roman" w:cs="Times New Roman"/>
          <w:lang w:val="ru-RU"/>
        </w:rPr>
        <w:t xml:space="preserve">маемые на основе сопоставления нормативов СНиП </w:t>
      </w:r>
      <w:r w:rsidRPr="00CA3D0E">
        <w:rPr>
          <w:rFonts w:ascii="Times New Roman" w:hAnsi="Times New Roman" w:cs="Times New Roman"/>
          <w:lang w:val="ru-RU"/>
        </w:rPr>
        <w:t>2.07.01-89* «Градостроительство. Планировка и застройка гор</w:t>
      </w:r>
      <w:r w:rsidR="00751880">
        <w:rPr>
          <w:rFonts w:ascii="Times New Roman" w:hAnsi="Times New Roman" w:cs="Times New Roman"/>
          <w:lang w:val="ru-RU"/>
        </w:rPr>
        <w:t xml:space="preserve">одских и сельских поселений», удельных показателей </w:t>
      </w:r>
      <w:r w:rsidRPr="00CA3D0E">
        <w:rPr>
          <w:rFonts w:ascii="Times New Roman" w:hAnsi="Times New Roman" w:cs="Times New Roman"/>
          <w:lang w:val="ru-RU"/>
        </w:rPr>
        <w:t>обслуживания, используемых в градостроительной документации для аналогичных проектов,  отдельных  нормативов, установленных на уровне Российской Федерации</w:t>
      </w:r>
      <w:r w:rsidRPr="00CA3D0E">
        <w:rPr>
          <w:rStyle w:val="FootnoteSymbol"/>
          <w:rFonts w:ascii="Times New Roman" w:hAnsi="Times New Roman" w:cs="Times New Roman"/>
        </w:rPr>
        <w:footnoteReference w:id="1"/>
      </w:r>
      <w:r w:rsidRPr="00CA3D0E">
        <w:rPr>
          <w:rFonts w:ascii="Times New Roman" w:hAnsi="Times New Roman" w:cs="Times New Roman"/>
          <w:lang w:val="ru-RU"/>
        </w:rPr>
        <w:t>.</w:t>
      </w:r>
    </w:p>
    <w:p w:rsidR="00C72585" w:rsidRPr="00CA3D0E" w:rsidRDefault="00C72585" w:rsidP="00CA3D0E">
      <w:pPr>
        <w:pStyle w:val="Standard"/>
        <w:widowControl w:val="0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A3D0E">
        <w:rPr>
          <w:rFonts w:ascii="Times New Roman" w:hAnsi="Times New Roman" w:cs="Times New Roman"/>
          <w:lang w:val="ru-RU"/>
        </w:rPr>
        <w:t>Часть проектных решений Генерального плана сельского поселения может быть уточнена после разработки схемы территориального планирования Калачеевского муниципального района, которая на момент выполнения данного проекта находится в стадии согласования.</w:t>
      </w:r>
    </w:p>
    <w:p w:rsidR="00CA3D0E" w:rsidRPr="00CA3D0E" w:rsidRDefault="00CA3D0E" w:rsidP="00CA3D0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A3D0E" w:rsidRPr="00CA3D0E" w:rsidRDefault="00CA3D0E" w:rsidP="00CA3D0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72585" w:rsidRPr="00207371" w:rsidRDefault="00C72585" w:rsidP="00207371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07371">
        <w:rPr>
          <w:rFonts w:ascii="Times New Roman" w:hAnsi="Times New Roman" w:cs="Times New Roman"/>
          <w:b/>
          <w:bCs/>
          <w:sz w:val="24"/>
          <w:lang w:val="ru-RU"/>
        </w:rPr>
        <w:t>Х</w:t>
      </w:r>
      <w:r w:rsidR="00207371" w:rsidRPr="00207371">
        <w:rPr>
          <w:rFonts w:ascii="Times New Roman" w:hAnsi="Times New Roman" w:cs="Times New Roman"/>
          <w:b/>
          <w:bCs/>
          <w:sz w:val="24"/>
          <w:lang w:val="ru-RU"/>
        </w:rPr>
        <w:t>арактеристика</w:t>
      </w:r>
      <w:r w:rsidRPr="00207371">
        <w:rPr>
          <w:rFonts w:ascii="Times New Roman" w:hAnsi="Times New Roman" w:cs="Times New Roman"/>
          <w:b/>
          <w:bCs/>
          <w:sz w:val="24"/>
          <w:lang w:val="ru-RU"/>
        </w:rPr>
        <w:t xml:space="preserve">  П</w:t>
      </w:r>
      <w:r w:rsidR="00207371" w:rsidRPr="00207371">
        <w:rPr>
          <w:rFonts w:ascii="Times New Roman" w:hAnsi="Times New Roman" w:cs="Times New Roman"/>
          <w:b/>
          <w:bCs/>
          <w:sz w:val="24"/>
          <w:lang w:val="ru-RU"/>
        </w:rPr>
        <w:t>одгоренского</w:t>
      </w:r>
      <w:r w:rsidRPr="00207371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207371" w:rsidRPr="00207371">
        <w:rPr>
          <w:rFonts w:ascii="Times New Roman" w:hAnsi="Times New Roman" w:cs="Times New Roman"/>
          <w:b/>
          <w:bCs/>
          <w:sz w:val="24"/>
          <w:lang w:val="ru-RU"/>
        </w:rPr>
        <w:t>сельского поселения</w:t>
      </w:r>
      <w:r w:rsidRPr="00207371">
        <w:rPr>
          <w:rFonts w:ascii="Times New Roman" w:hAnsi="Times New Roman" w:cs="Times New Roman"/>
          <w:b/>
          <w:bCs/>
          <w:sz w:val="24"/>
          <w:lang w:val="ru-RU"/>
        </w:rPr>
        <w:t xml:space="preserve">, </w:t>
      </w:r>
      <w:r w:rsidR="00207371" w:rsidRPr="00207371">
        <w:rPr>
          <w:rFonts w:ascii="Times New Roman" w:hAnsi="Times New Roman" w:cs="Times New Roman"/>
          <w:b/>
          <w:bCs/>
          <w:sz w:val="24"/>
          <w:lang w:val="ru-RU"/>
        </w:rPr>
        <w:t>проблемы и специфика</w:t>
      </w:r>
      <w:r w:rsidRPr="00207371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207371" w:rsidRPr="00207371">
        <w:rPr>
          <w:rFonts w:ascii="Times New Roman" w:hAnsi="Times New Roman" w:cs="Times New Roman"/>
          <w:b/>
          <w:bCs/>
          <w:sz w:val="24"/>
          <w:lang w:val="ru-RU"/>
        </w:rPr>
        <w:t>его развития</w:t>
      </w:r>
    </w:p>
    <w:p w:rsidR="00CA3D0E" w:rsidRPr="00CA3D0E" w:rsidRDefault="00CA3D0E" w:rsidP="00207371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72585" w:rsidRPr="00CA3D0E" w:rsidRDefault="00C72585" w:rsidP="00D82376">
      <w:pPr>
        <w:pStyle w:val="Standard"/>
        <w:widowControl w:val="0"/>
        <w:numPr>
          <w:ilvl w:val="2"/>
          <w:numId w:val="22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CA3D0E">
        <w:rPr>
          <w:rFonts w:ascii="Times New Roman" w:hAnsi="Times New Roman" w:cs="Times New Roman"/>
          <w:lang w:val="ru-RU"/>
        </w:rPr>
        <w:t>Погоренское</w:t>
      </w:r>
      <w:proofErr w:type="spellEnd"/>
      <w:r w:rsidRPr="00CA3D0E">
        <w:rPr>
          <w:rFonts w:ascii="Times New Roman" w:hAnsi="Times New Roman" w:cs="Times New Roman"/>
          <w:lang w:val="ru-RU"/>
        </w:rPr>
        <w:t xml:space="preserve"> сельское поселение находится на востоке Калачеевского муниципального района, село Подгорное является административным центром поселения. Территория поселения граничит на севере с </w:t>
      </w:r>
      <w:proofErr w:type="spellStart"/>
      <w:r w:rsidRPr="00CA3D0E">
        <w:rPr>
          <w:rFonts w:ascii="Times New Roman" w:hAnsi="Times New Roman" w:cs="Times New Roman"/>
          <w:lang w:val="ru-RU"/>
        </w:rPr>
        <w:t>Воробьевским</w:t>
      </w:r>
      <w:proofErr w:type="spellEnd"/>
      <w:r w:rsidRPr="00CA3D0E">
        <w:rPr>
          <w:rFonts w:ascii="Times New Roman" w:hAnsi="Times New Roman" w:cs="Times New Roman"/>
          <w:lang w:val="ru-RU"/>
        </w:rPr>
        <w:t xml:space="preserve"> МР; на востоке с </w:t>
      </w:r>
      <w:proofErr w:type="spellStart"/>
      <w:r w:rsidRPr="00CA3D0E">
        <w:rPr>
          <w:rFonts w:ascii="Times New Roman" w:hAnsi="Times New Roman" w:cs="Times New Roman"/>
          <w:lang w:val="ru-RU"/>
        </w:rPr>
        <w:t>Манинским</w:t>
      </w:r>
      <w:proofErr w:type="spellEnd"/>
      <w:r w:rsidRPr="00CA3D0E">
        <w:rPr>
          <w:rFonts w:ascii="Times New Roman" w:hAnsi="Times New Roman" w:cs="Times New Roman"/>
          <w:lang w:val="ru-RU"/>
        </w:rPr>
        <w:t xml:space="preserve"> СП; на юге с Калачеевским и </w:t>
      </w:r>
      <w:proofErr w:type="spellStart"/>
      <w:r w:rsidRPr="00CA3D0E">
        <w:rPr>
          <w:rFonts w:ascii="Times New Roman" w:hAnsi="Times New Roman" w:cs="Times New Roman"/>
          <w:lang w:val="ru-RU"/>
        </w:rPr>
        <w:t>Забродненским</w:t>
      </w:r>
      <w:proofErr w:type="spellEnd"/>
      <w:r w:rsidRPr="00CA3D0E">
        <w:rPr>
          <w:rFonts w:ascii="Times New Roman" w:hAnsi="Times New Roman" w:cs="Times New Roman"/>
          <w:lang w:val="ru-RU"/>
        </w:rPr>
        <w:t xml:space="preserve"> с/поселениями; на западе с </w:t>
      </w:r>
      <w:proofErr w:type="spellStart"/>
      <w:r w:rsidRPr="00CA3D0E">
        <w:rPr>
          <w:rFonts w:ascii="Times New Roman" w:hAnsi="Times New Roman" w:cs="Times New Roman"/>
          <w:lang w:val="ru-RU"/>
        </w:rPr>
        <w:t>Краснобратским</w:t>
      </w:r>
      <w:proofErr w:type="spellEnd"/>
      <w:r w:rsidRPr="00CA3D0E">
        <w:rPr>
          <w:rFonts w:ascii="Times New Roman" w:hAnsi="Times New Roman" w:cs="Times New Roman"/>
          <w:lang w:val="ru-RU"/>
        </w:rPr>
        <w:t xml:space="preserve"> СП Калачеевского муниципального района Воронежской области. По территории поселения проходят: автодорога регионального значения "Калач - Манино - гр. Волгоградской </w:t>
      </w:r>
      <w:proofErr w:type="spellStart"/>
      <w:proofErr w:type="gramStart"/>
      <w:r w:rsidRPr="00CA3D0E">
        <w:rPr>
          <w:rFonts w:ascii="Times New Roman" w:hAnsi="Times New Roman" w:cs="Times New Roman"/>
          <w:lang w:val="ru-RU"/>
        </w:rPr>
        <w:t>обл</w:t>
      </w:r>
      <w:proofErr w:type="spellEnd"/>
      <w:proofErr w:type="gramEnd"/>
      <w:r w:rsidRPr="00CA3D0E">
        <w:rPr>
          <w:rFonts w:ascii="Times New Roman" w:hAnsi="Times New Roman" w:cs="Times New Roman"/>
          <w:lang w:val="ru-RU"/>
        </w:rPr>
        <w:t xml:space="preserve">" и газопровод "Уренгой - Новопсков". По территории протекают реки Подгорная и Манина, </w:t>
      </w:r>
      <w:r w:rsidRPr="00CA3D0E">
        <w:rPr>
          <w:rFonts w:ascii="Times New Roman" w:hAnsi="Times New Roman" w:cs="Times New Roman"/>
          <w:color w:val="000000"/>
          <w:szCs w:val="26"/>
          <w:lang w:val="ru-RU"/>
        </w:rPr>
        <w:t>около 1% земель занято искусственными водоемами - прудами, созданными в разное время и широко используемыми в сельском хозяйстве.</w:t>
      </w:r>
    </w:p>
    <w:p w:rsidR="00C72585" w:rsidRPr="00CA3D0E" w:rsidRDefault="00207371" w:rsidP="00164C62">
      <w:pPr>
        <w:pStyle w:val="Standard"/>
        <w:widowControl w:val="0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Площадь территории сельского поселения составляет 21,167 </w:t>
      </w:r>
      <w:proofErr w:type="spellStart"/>
      <w:r w:rsidR="00C72585" w:rsidRPr="00CA3D0E">
        <w:rPr>
          <w:rFonts w:ascii="Times New Roman" w:hAnsi="Times New Roman" w:cs="Times New Roman"/>
          <w:lang w:val="ru-RU"/>
        </w:rPr>
        <w:t>тыс</w:t>
      </w:r>
      <w:proofErr w:type="gramStart"/>
      <w:r w:rsidR="00C72585" w:rsidRPr="00CA3D0E">
        <w:rPr>
          <w:rFonts w:ascii="Times New Roman" w:hAnsi="Times New Roman" w:cs="Times New Roman"/>
          <w:lang w:val="ru-RU"/>
        </w:rPr>
        <w:t>.г</w:t>
      </w:r>
      <w:proofErr w:type="gramEnd"/>
      <w:r w:rsidR="00C72585" w:rsidRPr="00CA3D0E">
        <w:rPr>
          <w:rFonts w:ascii="Times New Roman" w:hAnsi="Times New Roman" w:cs="Times New Roman"/>
          <w:lang w:val="ru-RU"/>
        </w:rPr>
        <w:t>а</w:t>
      </w:r>
      <w:proofErr w:type="spellEnd"/>
      <w:r w:rsidR="00C72585" w:rsidRPr="00CA3D0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C72585" w:rsidRPr="00CA3D0E">
        <w:rPr>
          <w:rFonts w:ascii="Times New Roman" w:hAnsi="Times New Roman" w:cs="Times New Roman"/>
          <w:color w:val="000000"/>
          <w:lang w:val="ru-RU"/>
        </w:rPr>
        <w:t xml:space="preserve">а </w:t>
      </w:r>
      <w:r w:rsidR="00C72585" w:rsidRPr="00CA3D0E">
        <w:rPr>
          <w:rFonts w:ascii="Times New Roman" w:hAnsi="Times New Roman" w:cs="Times New Roman"/>
          <w:lang w:val="ru-RU"/>
        </w:rPr>
        <w:t xml:space="preserve">численность </w:t>
      </w:r>
      <w:r w:rsidR="00C72585" w:rsidRPr="00CA3D0E">
        <w:rPr>
          <w:rFonts w:ascii="Times New Roman" w:hAnsi="Times New Roman" w:cs="Times New Roman"/>
          <w:lang w:val="ru-RU"/>
        </w:rPr>
        <w:lastRenderedPageBreak/>
        <w:t>постоянного населения  по состоянию на 01.01.2009 года составляла 2,605 тыс. человек</w:t>
      </w:r>
    </w:p>
    <w:p w:rsidR="00C72585" w:rsidRPr="00CA3D0E" w:rsidRDefault="00207371" w:rsidP="00207371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="00C72585" w:rsidRPr="00CA3D0E">
        <w:rPr>
          <w:rFonts w:ascii="Times New Roman" w:hAnsi="Times New Roman" w:cs="Times New Roman"/>
          <w:lang w:val="ru-RU"/>
        </w:rPr>
        <w:t xml:space="preserve">На территории поселения расположено четыре населенных пункта, в том числе </w:t>
      </w:r>
      <w:r>
        <w:rPr>
          <w:rFonts w:ascii="Times New Roman" w:hAnsi="Times New Roman" w:cs="Times New Roman"/>
          <w:lang w:val="ru-RU"/>
        </w:rPr>
        <w:t xml:space="preserve">                  </w:t>
      </w:r>
      <w:r w:rsidR="00C72585" w:rsidRPr="00CA3D0E">
        <w:rPr>
          <w:rFonts w:ascii="Times New Roman" w:hAnsi="Times New Roman" w:cs="Times New Roman"/>
          <w:lang w:val="ru-RU"/>
        </w:rPr>
        <w:t xml:space="preserve">с. Подгорное — административный центр поселения, с </w:t>
      </w:r>
      <w:proofErr w:type="spellStart"/>
      <w:r w:rsidR="00C72585" w:rsidRPr="00CA3D0E">
        <w:rPr>
          <w:rFonts w:ascii="Times New Roman" w:hAnsi="Times New Roman" w:cs="Times New Roman"/>
          <w:lang w:val="ru-RU"/>
        </w:rPr>
        <w:t>Ильика</w:t>
      </w:r>
      <w:proofErr w:type="spellEnd"/>
      <w:r w:rsidR="00C72585" w:rsidRPr="00CA3D0E">
        <w:rPr>
          <w:rFonts w:ascii="Times New Roman" w:hAnsi="Times New Roman" w:cs="Times New Roman"/>
          <w:lang w:val="ru-RU"/>
        </w:rPr>
        <w:t xml:space="preserve"> и с. </w:t>
      </w:r>
      <w:proofErr w:type="spellStart"/>
      <w:r w:rsidR="00C72585" w:rsidRPr="00CA3D0E">
        <w:rPr>
          <w:rFonts w:ascii="Times New Roman" w:hAnsi="Times New Roman" w:cs="Times New Roman"/>
          <w:lang w:val="ru-RU"/>
        </w:rPr>
        <w:t>Серяково</w:t>
      </w:r>
      <w:proofErr w:type="spellEnd"/>
      <w:r w:rsidR="00C72585" w:rsidRPr="00CA3D0E">
        <w:rPr>
          <w:rFonts w:ascii="Times New Roman" w:hAnsi="Times New Roman" w:cs="Times New Roman"/>
          <w:lang w:val="ru-RU"/>
        </w:rPr>
        <w:t xml:space="preserve">, х. </w:t>
      </w:r>
      <w:proofErr w:type="spellStart"/>
      <w:r w:rsidR="00C72585" w:rsidRPr="00CA3D0E">
        <w:rPr>
          <w:rFonts w:ascii="Times New Roman" w:hAnsi="Times New Roman" w:cs="Times New Roman"/>
          <w:lang w:val="ru-RU"/>
        </w:rPr>
        <w:t>Долбневка</w:t>
      </w:r>
      <w:proofErr w:type="spellEnd"/>
      <w:r w:rsidR="00C72585" w:rsidRPr="00CA3D0E">
        <w:rPr>
          <w:rFonts w:ascii="Times New Roman" w:hAnsi="Times New Roman" w:cs="Times New Roman"/>
          <w:lang w:val="ru-RU"/>
        </w:rPr>
        <w:t xml:space="preserve"> - в настоящее время не имеющий постоянного населения.</w:t>
      </w:r>
    </w:p>
    <w:p w:rsidR="00C72585" w:rsidRPr="00CA3D0E" w:rsidRDefault="003A4BB0" w:rsidP="00164C62">
      <w:pPr>
        <w:pStyle w:val="Standard"/>
        <w:widowControl w:val="0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group id="_x0000_s1211" style="position:absolute;left:0;text-align:left;margin-left:56.7pt;margin-top:14.2pt;width:524.4pt;height:813.55pt;z-index:251666432;mso-position-horizontal-relative:page;mso-position-vertical-relative:page" coordorigin="851,724" coordsize="9635,15317">
            <v:group id="_x0000_s1212" style="position:absolute;left:851;top:724;width:9635;height:15317" coordorigin="1134,1149" coordsize="9635,15317">
              <v:rect id="_x0000_s1213" style="position:absolute;left:1134;top:1149;width:9635;height:15294" filled="f" strokeweight="2pt"/>
              <v:line id="_x0000_s1214" style="position:absolute" from="1701,15600" to="1702,16434" strokeweight="2pt"/>
              <v:line id="_x0000_s1215" style="position:absolute" from="1139,15593" to="10762,15610" strokeweight="2pt"/>
              <v:line id="_x0000_s1216" style="position:absolute" from="2268,15600" to="2269,16434" strokeweight="2pt"/>
              <v:line id="_x0000_s1217" style="position:absolute" from="3686,15600" to="3687,16434" strokeweight="2pt"/>
              <v:line id="_x0000_s1218" style="position:absolute" from="4536,15608" to="4537,16434" strokeweight="2pt"/>
              <v:line id="_x0000_s1219" style="position:absolute" from="5103,15600" to="5104,16426" strokeweight="2pt"/>
              <v:line id="_x0000_s1220" style="position:absolute" from="10189,15632" to="10191,16466" strokeweight="2pt"/>
              <v:line id="_x0000_s1221" style="position:absolute" from="1139,15876" to="5093,15877" strokeweight="1pt"/>
              <v:line id="_x0000_s1222" style="position:absolute" from="1139,16159" to="5093,16160" strokeweight="2pt"/>
              <v:line id="_x0000_s1223" style="position:absolute" from="10196,15910" to="10752,15911" strokeweight="1pt"/>
            </v:group>
            <v:rect id="_x0000_s1224" style="position:absolute;left:876;top:15751;width:519;height:248" filled="f" stroked="f" strokeweight=".25pt">
              <v:textbox style="mso-next-textbox:#_x0000_s1224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25" style="position:absolute;left:1439;top:15751;width:519;height:248" filled="f" stroked="f" strokeweight=".25pt">
              <v:textbox style="mso-next-textbox:#_x0000_s1225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6" style="position:absolute;left:2024;top:15751;width:1335;height:248" filled="f" stroked="f" strokeweight=".25pt">
              <v:textbox style="mso-next-textbox:#_x0000_s1226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27" style="position:absolute;left:3433;top:15751;width:796;height:248" filled="f" stroked="f" strokeweight=".25pt">
              <v:textbox style="mso-next-textbox:#_x0000_s1227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28" style="position:absolute;left:4274;top:15751;width:519;height:248" filled="f" stroked="f" strokeweight=".25pt">
              <v:textbox style="mso-next-textbox:#_x0000_s1228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9" style="position:absolute;left:9939;top:15216;width:519;height:248" filled="f" stroked="f" strokeweight=".25pt">
              <v:textbox style="mso-next-textbox:#_x0000_s1229" inset="1pt,1pt,1pt,1pt">
                <w:txbxContent>
                  <w:p w:rsidR="00D81215" w:rsidRDefault="00D81215" w:rsidP="00DA620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9945;top:15554;width:519;height:339" filled="f" stroked="f" strokeweight=".25pt">
              <v:textbox style="mso-next-textbox:#_x0000_s1230" inset="1pt,1pt,1pt,1pt">
                <w:txbxContent>
                  <w:p w:rsidR="00D81215" w:rsidRPr="000223C7" w:rsidRDefault="00D81215" w:rsidP="00DA620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</w:p>
                  <w:p w:rsidR="00D81215" w:rsidRPr="00666E25" w:rsidRDefault="00D81215" w:rsidP="00DA6205">
                    <w:pPr>
                      <w:jc w:val="center"/>
                    </w:pPr>
                  </w:p>
                </w:txbxContent>
              </v:textbox>
            </v:rect>
            <v:rect id="_x0000_s1231" style="position:absolute;left:4866;top:15399;width:5012;height:383" filled="f" stroked="f" strokeweight=".25pt">
              <v:textbox style="mso-next-textbox:#_x0000_s1231" inset="1pt,1pt,1pt,1pt">
                <w:txbxContent>
                  <w:p w:rsidR="00D81215" w:rsidRPr="005258DC" w:rsidRDefault="00D81215" w:rsidP="00DA6205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C72585" w:rsidRPr="00CA3D0E">
        <w:rPr>
          <w:rFonts w:ascii="Times New Roman" w:hAnsi="Times New Roman" w:cs="Times New Roman"/>
          <w:lang w:val="ru-RU"/>
        </w:rPr>
        <w:t xml:space="preserve">3. Ведущими отраслями хозяйственной деятельности в поселении, определяющими его профиль и специализацию, являются сельское хозяйство (растениеводство и животноводство). По состоянию на 01.01.2009 года градообразующая группа населения составляет 1565 человек, в т. ч. 746 чел., занимающихся </w:t>
      </w:r>
      <w:r w:rsidR="004F0594">
        <w:rPr>
          <w:rFonts w:ascii="Times New Roman" w:hAnsi="Times New Roman" w:cs="Times New Roman"/>
          <w:lang w:val="ru-RU"/>
        </w:rPr>
        <w:t>производственной деятельностью или – 83</w:t>
      </w:r>
      <w:r w:rsidR="00C72585" w:rsidRPr="00CA3D0E">
        <w:rPr>
          <w:rFonts w:ascii="Times New Roman" w:hAnsi="Times New Roman" w:cs="Times New Roman"/>
          <w:lang w:val="ru-RU"/>
        </w:rPr>
        <w:t xml:space="preserve">% от числа занятых в  экономике. </w:t>
      </w:r>
      <w:proofErr w:type="gramStart"/>
      <w:r w:rsidR="00C72585" w:rsidRPr="00CA3D0E">
        <w:rPr>
          <w:rFonts w:ascii="Times New Roman" w:hAnsi="Times New Roman" w:cs="Times New Roman"/>
          <w:lang w:val="ru-RU"/>
        </w:rPr>
        <w:t>Обслуживающая</w:t>
      </w:r>
      <w:r w:rsidR="004F0594">
        <w:rPr>
          <w:rFonts w:ascii="Times New Roman" w:hAnsi="Times New Roman" w:cs="Times New Roman"/>
          <w:lang w:val="ru-RU"/>
        </w:rPr>
        <w:t xml:space="preserve"> группа населения составляет 13</w:t>
      </w:r>
      <w:r w:rsidR="00C72585" w:rsidRPr="00CA3D0E">
        <w:rPr>
          <w:rFonts w:ascii="Times New Roman" w:hAnsi="Times New Roman" w:cs="Times New Roman"/>
          <w:lang w:val="ru-RU"/>
        </w:rPr>
        <w:t>% от зан</w:t>
      </w:r>
      <w:r w:rsidR="004F0594">
        <w:rPr>
          <w:rFonts w:ascii="Times New Roman" w:hAnsi="Times New Roman" w:cs="Times New Roman"/>
          <w:lang w:val="ru-RU"/>
        </w:rPr>
        <w:t>ятых в отраслях экономики и 4,6</w:t>
      </w:r>
      <w:r w:rsidR="00C72585" w:rsidRPr="00CA3D0E">
        <w:rPr>
          <w:rFonts w:ascii="Times New Roman" w:hAnsi="Times New Roman" w:cs="Times New Roman"/>
          <w:lang w:val="ru-RU"/>
        </w:rPr>
        <w:t>% от общей численности населения.</w:t>
      </w:r>
      <w:proofErr w:type="gramEnd"/>
    </w:p>
    <w:p w:rsidR="00C72585" w:rsidRPr="00CA3D0E" w:rsidRDefault="00C72585" w:rsidP="004F059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A3D0E">
        <w:rPr>
          <w:rFonts w:ascii="Times New Roman" w:hAnsi="Times New Roman" w:cs="Times New Roman"/>
          <w:lang w:val="ru-RU"/>
        </w:rPr>
        <w:t>Проектные предложения основываются на результатах комплексной  оценки территории, предложений Схемы территориального планирования Воронежской области</w:t>
      </w:r>
      <w:r w:rsidR="004F0594">
        <w:rPr>
          <w:rFonts w:ascii="Times New Roman" w:hAnsi="Times New Roman" w:cs="Times New Roman"/>
          <w:lang w:val="ru-RU"/>
        </w:rPr>
        <w:t xml:space="preserve">, касающихся данной территории. Анализа имеющихся тенденций и закономерностей </w:t>
      </w:r>
      <w:r w:rsidRPr="00CA3D0E">
        <w:rPr>
          <w:rFonts w:ascii="Times New Roman" w:hAnsi="Times New Roman" w:cs="Times New Roman"/>
          <w:lang w:val="ru-RU"/>
        </w:rPr>
        <w:t>территориального функционирования рассматриваемого поселения. Они должны способствовать проведению более четкой градостроительной политики по совершенствованию архитектурно-планировочной организации и функциональному зонированию  территорий с учетом санитарно-гигиенических и экологических требований.</w:t>
      </w:r>
    </w:p>
    <w:p w:rsidR="00C72585" w:rsidRPr="00CA3D0E" w:rsidRDefault="00C72585" w:rsidP="004F059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CA3D0E">
        <w:rPr>
          <w:rFonts w:ascii="Times New Roman" w:hAnsi="Times New Roman" w:cs="Times New Roman"/>
          <w:color w:val="000000"/>
          <w:lang w:val="ru-RU"/>
        </w:rPr>
        <w:t xml:space="preserve">4. Основная специализация поселения - </w:t>
      </w:r>
      <w:r w:rsidRPr="00CA3D0E">
        <w:rPr>
          <w:rFonts w:ascii="Times New Roman" w:hAnsi="Times New Roman" w:cs="Times New Roman"/>
          <w:b/>
          <w:bCs/>
          <w:color w:val="000000"/>
          <w:lang w:val="ru-RU"/>
        </w:rPr>
        <w:t>сельскохозяйственное</w:t>
      </w:r>
      <w:r w:rsidRPr="00CA3D0E">
        <w:rPr>
          <w:rFonts w:ascii="Times New Roman" w:hAnsi="Times New Roman" w:cs="Times New Roman"/>
          <w:color w:val="000000"/>
          <w:lang w:val="ru-RU"/>
        </w:rPr>
        <w:t>: пр</w:t>
      </w:r>
      <w:r w:rsidR="004F0594">
        <w:rPr>
          <w:rFonts w:ascii="Times New Roman" w:hAnsi="Times New Roman" w:cs="Times New Roman"/>
          <w:color w:val="000000"/>
          <w:lang w:val="ru-RU"/>
        </w:rPr>
        <w:t>оизводство зерна, подсолнечника</w:t>
      </w:r>
      <w:r w:rsidRPr="00CA3D0E">
        <w:rPr>
          <w:rFonts w:ascii="Times New Roman" w:hAnsi="Times New Roman" w:cs="Times New Roman"/>
          <w:color w:val="000000"/>
          <w:lang w:val="ru-RU"/>
        </w:rPr>
        <w:t>,</w:t>
      </w:r>
      <w:r w:rsidR="004F059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A3D0E">
        <w:rPr>
          <w:rFonts w:ascii="Times New Roman" w:hAnsi="Times New Roman" w:cs="Times New Roman"/>
          <w:color w:val="000000"/>
          <w:lang w:val="ru-RU"/>
        </w:rPr>
        <w:t>кукурузы, животноводство.</w:t>
      </w:r>
    </w:p>
    <w:p w:rsidR="00C72585" w:rsidRPr="00CA3D0E" w:rsidRDefault="004F0594" w:rsidP="004F059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 </w:t>
      </w:r>
      <w:r w:rsidR="00C72585" w:rsidRPr="00CA3D0E">
        <w:rPr>
          <w:rFonts w:ascii="Times New Roman" w:hAnsi="Times New Roman" w:cs="Times New Roman"/>
          <w:lang w:val="ru-RU"/>
        </w:rPr>
        <w:t xml:space="preserve">Основным и единственным видом внешнего транспорта поселения является </w:t>
      </w:r>
      <w:r w:rsidR="00C72585" w:rsidRPr="00CA3D0E">
        <w:rPr>
          <w:rFonts w:ascii="Times New Roman" w:hAnsi="Times New Roman" w:cs="Times New Roman"/>
          <w:b/>
          <w:lang w:val="ru-RU"/>
        </w:rPr>
        <w:t xml:space="preserve">  </w:t>
      </w:r>
      <w:r w:rsidR="00C72585" w:rsidRPr="00CA3D0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C72585" w:rsidRPr="00CA3D0E">
        <w:rPr>
          <w:rFonts w:ascii="Times New Roman" w:hAnsi="Times New Roman" w:cs="Times New Roman"/>
          <w:lang w:val="ru-RU"/>
        </w:rPr>
        <w:t>автомобильный</w:t>
      </w:r>
      <w:proofErr w:type="gramEnd"/>
      <w:r w:rsidR="00C72585" w:rsidRPr="00CA3D0E">
        <w:rPr>
          <w:rFonts w:ascii="Times New Roman" w:hAnsi="Times New Roman" w:cs="Times New Roman"/>
          <w:lang w:val="ru-RU"/>
        </w:rPr>
        <w:t>.  Протяженность  участка  автодороги регионального значения в границах поселения составляет 13,4 км, протяженность дорог местного значения</w:t>
      </w:r>
      <w:r>
        <w:rPr>
          <w:rFonts w:ascii="Times New Roman" w:hAnsi="Times New Roman" w:cs="Times New Roman"/>
          <w:lang w:val="ru-RU"/>
        </w:rPr>
        <w:t xml:space="preserve"> - 52,9 </w:t>
      </w:r>
      <w:r w:rsidR="00C72585" w:rsidRPr="00CA3D0E">
        <w:rPr>
          <w:rFonts w:ascii="Times New Roman" w:hAnsi="Times New Roman" w:cs="Times New Roman"/>
          <w:lang w:val="ru-RU"/>
        </w:rPr>
        <w:t>км</w:t>
      </w:r>
      <w:r w:rsidR="00C72585" w:rsidRPr="00CA3D0E">
        <w:rPr>
          <w:rFonts w:ascii="Times New Roman" w:hAnsi="Times New Roman" w:cs="Times New Roman"/>
          <w:color w:val="000000"/>
          <w:szCs w:val="26"/>
          <w:lang w:val="ru-RU"/>
        </w:rPr>
        <w:t xml:space="preserve">, в </w:t>
      </w:r>
      <w:proofErr w:type="spellStart"/>
      <w:r w:rsidR="00C72585" w:rsidRPr="00CA3D0E">
        <w:rPr>
          <w:rFonts w:ascii="Times New Roman" w:hAnsi="Times New Roman" w:cs="Times New Roman"/>
          <w:color w:val="000000"/>
          <w:szCs w:val="26"/>
          <w:lang w:val="ru-RU"/>
        </w:rPr>
        <w:t>т.ч</w:t>
      </w:r>
      <w:proofErr w:type="spellEnd"/>
      <w:r w:rsidR="00C72585" w:rsidRPr="00CA3D0E">
        <w:rPr>
          <w:rFonts w:ascii="Times New Roman" w:hAnsi="Times New Roman" w:cs="Times New Roman"/>
          <w:color w:val="000000"/>
          <w:szCs w:val="26"/>
          <w:lang w:val="ru-RU"/>
        </w:rPr>
        <w:t>. дороги с твердым покрытием - 10,7 км.</w:t>
      </w:r>
    </w:p>
    <w:p w:rsidR="00C72585" w:rsidRDefault="00C72585" w:rsidP="00164C62">
      <w:pPr>
        <w:pStyle w:val="Textbody"/>
        <w:spacing w:after="0"/>
        <w:ind w:right="567" w:firstLine="567"/>
        <w:rPr>
          <w:sz w:val="22"/>
          <w:lang w:val="ru-RU"/>
        </w:rPr>
      </w:pPr>
      <w:r w:rsidRPr="00164C62">
        <w:rPr>
          <w:sz w:val="22"/>
          <w:lang w:val="ru-RU"/>
        </w:rPr>
        <w:t xml:space="preserve">Транспортная инфраструктура обеспечивает поселение внешними связями со всеми крупными населенными пунктами района, райцентром и областным центром — г. </w:t>
      </w:r>
      <w:proofErr w:type="spellStart"/>
      <w:r w:rsidRPr="00164C62">
        <w:rPr>
          <w:sz w:val="22"/>
          <w:lang w:val="ru-RU"/>
        </w:rPr>
        <w:t>Воронежом</w:t>
      </w:r>
      <w:proofErr w:type="spellEnd"/>
      <w:r w:rsidRPr="00164C62">
        <w:rPr>
          <w:sz w:val="22"/>
          <w:lang w:val="ru-RU"/>
        </w:rPr>
        <w:t>.</w:t>
      </w:r>
    </w:p>
    <w:p w:rsidR="00164C62" w:rsidRPr="00164C62" w:rsidRDefault="00164C62" w:rsidP="00164C62">
      <w:pPr>
        <w:pStyle w:val="Textbody"/>
        <w:spacing w:after="0"/>
        <w:ind w:right="567" w:firstLine="567"/>
        <w:rPr>
          <w:sz w:val="22"/>
          <w:lang w:val="ru-RU"/>
        </w:rPr>
      </w:pPr>
    </w:p>
    <w:p w:rsidR="00C72585" w:rsidRPr="00EE24E5" w:rsidRDefault="00C72585" w:rsidP="00EE24E5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color w:val="000000"/>
          <w:sz w:val="24"/>
          <w:lang w:val="ru-RU"/>
        </w:rPr>
      </w:pPr>
      <w:r w:rsidRPr="00EE24E5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Дороги Калачеевского муниципального района</w:t>
      </w:r>
    </w:p>
    <w:p w:rsidR="00C72585" w:rsidRPr="00EE24E5" w:rsidRDefault="00C72585" w:rsidP="00EE24E5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color w:val="000000"/>
          <w:sz w:val="24"/>
          <w:lang w:val="ru-RU"/>
        </w:rPr>
      </w:pPr>
      <w:r w:rsidRPr="00EE24E5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на территории Подгоренского С.П.</w:t>
      </w:r>
    </w:p>
    <w:p w:rsidR="00164C62" w:rsidRPr="00164C62" w:rsidRDefault="00164C62" w:rsidP="00164C62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tbl>
      <w:tblPr>
        <w:tblW w:w="9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1418"/>
        <w:gridCol w:w="2268"/>
        <w:gridCol w:w="2140"/>
      </w:tblGrid>
      <w:tr w:rsidR="00C72585" w:rsidRPr="00164C62" w:rsidTr="00164C62"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4C62">
              <w:rPr>
                <w:rFonts w:ascii="Times New Roman" w:hAnsi="Times New Roman" w:cs="Times New Roman"/>
                <w:b/>
                <w:bCs/>
              </w:rPr>
              <w:t>Шифр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4C62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164C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4C62">
              <w:rPr>
                <w:rFonts w:ascii="Times New Roman" w:hAnsi="Times New Roman" w:cs="Times New Roman"/>
                <w:b/>
                <w:bCs/>
              </w:rPr>
              <w:t>дороги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4C62">
              <w:rPr>
                <w:rFonts w:ascii="Times New Roman" w:hAnsi="Times New Roman" w:cs="Times New Roman"/>
                <w:b/>
                <w:bCs/>
              </w:rPr>
              <w:t>Категория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64C6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Условная начальная точка и условная конечная точка, </w:t>
            </w:r>
            <w:proofErr w:type="spellStart"/>
            <w:r w:rsidRPr="00164C62">
              <w:rPr>
                <w:rFonts w:ascii="Times New Roman" w:hAnsi="Times New Roman" w:cs="Times New Roman"/>
                <w:b/>
                <w:bCs/>
                <w:lang w:val="ru-RU"/>
              </w:rPr>
              <w:t>отм</w:t>
            </w:r>
            <w:proofErr w:type="spellEnd"/>
            <w:r w:rsidRPr="00164C62">
              <w:rPr>
                <w:rFonts w:ascii="Times New Roman" w:hAnsi="Times New Roman" w:cs="Times New Roman"/>
                <w:b/>
                <w:bCs/>
                <w:lang w:val="ru-RU"/>
              </w:rPr>
              <w:t>. км</w:t>
            </w:r>
          </w:p>
        </w:tc>
        <w:tc>
          <w:tcPr>
            <w:tcW w:w="2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4C62">
              <w:rPr>
                <w:rFonts w:ascii="Times New Roman" w:hAnsi="Times New Roman" w:cs="Times New Roman"/>
                <w:b/>
                <w:bCs/>
              </w:rPr>
              <w:t>Протяженность</w:t>
            </w:r>
            <w:proofErr w:type="spellEnd"/>
            <w:r w:rsidRPr="00164C62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C72585" w:rsidRPr="00164C62" w:rsidRDefault="00C72585" w:rsidP="00EE24E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4C62">
              <w:rPr>
                <w:rFonts w:ascii="Times New Roman" w:hAnsi="Times New Roman" w:cs="Times New Roman"/>
                <w:b/>
                <w:bCs/>
              </w:rPr>
              <w:t>км</w:t>
            </w:r>
            <w:proofErr w:type="spellEnd"/>
          </w:p>
        </w:tc>
      </w:tr>
      <w:tr w:rsidR="00C72585" w:rsidRPr="00164C62" w:rsidTr="00164C62">
        <w:tc>
          <w:tcPr>
            <w:tcW w:w="9227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4C62">
              <w:rPr>
                <w:rFonts w:ascii="Times New Roman" w:hAnsi="Times New Roman" w:cs="Times New Roman"/>
                <w:b/>
                <w:bCs/>
              </w:rPr>
              <w:t>Региональные</w:t>
            </w:r>
            <w:proofErr w:type="spellEnd"/>
            <w:r w:rsidRPr="00164C6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164C62">
              <w:rPr>
                <w:rFonts w:ascii="Times New Roman" w:hAnsi="Times New Roman" w:cs="Times New Roman"/>
                <w:b/>
                <w:bCs/>
              </w:rPr>
              <w:t>областные</w:t>
            </w:r>
            <w:proofErr w:type="spellEnd"/>
            <w:r w:rsidRPr="00164C6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164C62">
              <w:rPr>
                <w:rFonts w:ascii="Times New Roman" w:hAnsi="Times New Roman" w:cs="Times New Roman"/>
                <w:b/>
                <w:bCs/>
              </w:rPr>
              <w:t>дороги</w:t>
            </w:r>
            <w:proofErr w:type="spellEnd"/>
          </w:p>
        </w:tc>
      </w:tr>
      <w:tr w:rsidR="00C72585" w:rsidRPr="00164C62" w:rsidTr="00164C62"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5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64C62">
              <w:rPr>
                <w:rFonts w:ascii="Times New Roman" w:hAnsi="Times New Roman" w:cs="Times New Roman"/>
                <w:lang w:val="ru-RU"/>
              </w:rPr>
              <w:t xml:space="preserve">Калач - Манино - </w:t>
            </w:r>
            <w:proofErr w:type="spellStart"/>
            <w:r w:rsidRPr="00164C62">
              <w:rPr>
                <w:rFonts w:ascii="Times New Roman" w:hAnsi="Times New Roman" w:cs="Times New Roman"/>
                <w:lang w:val="ru-RU"/>
              </w:rPr>
              <w:t>гр</w:t>
            </w:r>
            <w:proofErr w:type="gramStart"/>
            <w:r w:rsidRPr="00164C62"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 w:rsidRPr="00164C62">
              <w:rPr>
                <w:rFonts w:ascii="Times New Roman" w:hAnsi="Times New Roman" w:cs="Times New Roman"/>
                <w:lang w:val="ru-RU"/>
              </w:rPr>
              <w:t>олгоградской</w:t>
            </w:r>
            <w:proofErr w:type="spellEnd"/>
            <w:r w:rsidRPr="00164C62">
              <w:rPr>
                <w:rFonts w:ascii="Times New Roman" w:hAnsi="Times New Roman" w:cs="Times New Roman"/>
                <w:lang w:val="ru-RU"/>
              </w:rPr>
              <w:t xml:space="preserve"> обл.</w:t>
            </w:r>
          </w:p>
        </w:tc>
        <w:tc>
          <w:tcPr>
            <w:tcW w:w="14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2.23-32.855</w:t>
            </w:r>
          </w:p>
        </w:tc>
        <w:tc>
          <w:tcPr>
            <w:tcW w:w="2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30.625</w:t>
            </w:r>
          </w:p>
        </w:tc>
      </w:tr>
      <w:tr w:rsidR="00C72585" w:rsidRPr="00164C62" w:rsidTr="00164C62"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3A4BB0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lastRenderedPageBreak/>
              <w:pict>
                <v:group id="_x0000_s1232" style="position:absolute;margin-left:-27.5pt;margin-top:-48.55pt;width:524.4pt;height:813.55pt;z-index:251667456;mso-position-horizontal-relative:page;mso-position-vertical-relative:page" coordorigin="851,724" coordsize="9635,15317">
                  <v:group id="_x0000_s1233" style="position:absolute;left:851;top:724;width:9635;height:15317" coordorigin="1134,1149" coordsize="9635,15317">
                    <v:rect id="_x0000_s1234" style="position:absolute;left:1134;top:1149;width:9635;height:15294" filled="f" strokeweight="2pt"/>
                    <v:line id="_x0000_s1235" style="position:absolute" from="1701,15600" to="1702,16434" strokeweight="2pt"/>
                    <v:line id="_x0000_s1236" style="position:absolute" from="1139,15593" to="10762,15610" strokeweight="2pt"/>
                    <v:line id="_x0000_s1237" style="position:absolute" from="2268,15600" to="2269,16434" strokeweight="2pt"/>
                    <v:line id="_x0000_s1238" style="position:absolute" from="3686,15600" to="3687,16434" strokeweight="2pt"/>
                    <v:line id="_x0000_s1239" style="position:absolute" from="4536,15608" to="4537,16434" strokeweight="2pt"/>
                    <v:line id="_x0000_s1240" style="position:absolute" from="5103,15600" to="5104,16426" strokeweight="2pt"/>
                    <v:line id="_x0000_s1241" style="position:absolute" from="10189,15632" to="10191,16466" strokeweight="2pt"/>
                    <v:line id="_x0000_s1242" style="position:absolute" from="1139,15876" to="5093,15877" strokeweight="1pt"/>
                    <v:line id="_x0000_s1243" style="position:absolute" from="1139,16159" to="5093,16160" strokeweight="2pt"/>
                    <v:line id="_x0000_s1244" style="position:absolute" from="10196,15910" to="10752,15911" strokeweight="1pt"/>
                  </v:group>
                  <v:rect id="_x0000_s1245" style="position:absolute;left:876;top:15751;width:519;height:248" filled="f" stroked="f" strokeweight=".25pt">
                    <v:textbox style="mso-next-textbox:#_x0000_s1245" inset="1pt,1pt,1pt,1pt">
                      <w:txbxContent>
                        <w:p w:rsidR="00D81215" w:rsidRDefault="00D81215" w:rsidP="00DA6205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Изм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246" style="position:absolute;left:1439;top:15751;width:519;height:248" filled="f" stroked="f" strokeweight=".25pt">
                    <v:textbox style="mso-next-textbox:#_x0000_s1246" inset="1pt,1pt,1pt,1pt">
                      <w:txbxContent>
                        <w:p w:rsidR="00D81215" w:rsidRDefault="00D81215" w:rsidP="00DA6205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47" style="position:absolute;left:2024;top:15751;width:1335;height:248" filled="f" stroked="f" strokeweight=".25pt">
                    <v:textbox style="mso-next-textbox:#_x0000_s1247" inset="1pt,1pt,1pt,1pt">
                      <w:txbxContent>
                        <w:p w:rsidR="00D81215" w:rsidRDefault="00D81215" w:rsidP="00DA6205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докум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248" style="position:absolute;left:3433;top:15751;width:796;height:248" filled="f" stroked="f" strokeweight=".25pt">
                    <v:textbox style="mso-next-textbox:#_x0000_s1248" inset="1pt,1pt,1pt,1pt">
                      <w:txbxContent>
                        <w:p w:rsidR="00D81215" w:rsidRDefault="00D81215" w:rsidP="00DA6205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Подпись</w:t>
                          </w:r>
                          <w:proofErr w:type="spellEnd"/>
                        </w:p>
                      </w:txbxContent>
                    </v:textbox>
                  </v:rect>
                  <v:rect id="_x0000_s1249" style="position:absolute;left:4274;top:15751;width:519;height:248" filled="f" stroked="f" strokeweight=".25pt">
                    <v:textbox style="mso-next-textbox:#_x0000_s1249" inset="1pt,1pt,1pt,1pt">
                      <w:txbxContent>
                        <w:p w:rsidR="00D81215" w:rsidRDefault="00D81215" w:rsidP="00DA6205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250" style="position:absolute;left:9939;top:15216;width:519;height:248" filled="f" stroked="f" strokeweight=".25pt">
                    <v:textbox style="mso-next-textbox:#_x0000_s1250" inset="1pt,1pt,1pt,1pt">
                      <w:txbxContent>
                        <w:p w:rsidR="00D81215" w:rsidRDefault="00D81215" w:rsidP="00DA6205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51" style="position:absolute;left:9945;top:15554;width:519;height:339" filled="f" stroked="f" strokeweight=".25pt">
                    <v:textbox style="mso-next-textbox:#_x0000_s1251" inset="1pt,1pt,1pt,1pt">
                      <w:txbxContent>
                        <w:p w:rsidR="00D81215" w:rsidRPr="000223C7" w:rsidRDefault="00D81215" w:rsidP="00DA6205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4</w:t>
                          </w:r>
                        </w:p>
                        <w:p w:rsidR="00D81215" w:rsidRPr="00666E25" w:rsidRDefault="00D81215" w:rsidP="00DA6205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52" style="position:absolute;left:4866;top:15399;width:5012;height:383" filled="f" stroked="f" strokeweight=".25pt">
                    <v:textbox style="mso-next-textbox:#_x0000_s1252" inset="1pt,1pt,1pt,1pt">
                      <w:txbxContent>
                        <w:p w:rsidR="00D81215" w:rsidRPr="005258DC" w:rsidRDefault="00D81215" w:rsidP="00DA6205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258DC">
                            <w:rPr>
                              <w:sz w:val="28"/>
                            </w:rPr>
                            <w:t>12</w:t>
                          </w:r>
                          <w:r>
                            <w:rPr>
                              <w:sz w:val="28"/>
                            </w:rPr>
                            <w:t>520</w:t>
                          </w:r>
                        </w:p>
                      </w:txbxContent>
                    </v:textbox>
                  </v:rect>
                  <w10:wrap anchorx="page" anchory="page"/>
                </v:group>
              </w:pict>
            </w:r>
            <w:r w:rsidR="00C72585" w:rsidRPr="00164C62"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25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64C62">
              <w:rPr>
                <w:rFonts w:ascii="Times New Roman" w:hAnsi="Times New Roman" w:cs="Times New Roman"/>
                <w:lang w:val="ru-RU"/>
              </w:rPr>
              <w:t xml:space="preserve">"Калач - Манино - </w:t>
            </w:r>
            <w:proofErr w:type="spellStart"/>
            <w:r w:rsidRPr="00164C62">
              <w:rPr>
                <w:rFonts w:ascii="Times New Roman" w:hAnsi="Times New Roman" w:cs="Times New Roman"/>
                <w:lang w:val="ru-RU"/>
              </w:rPr>
              <w:t>гр</w:t>
            </w:r>
            <w:proofErr w:type="gramStart"/>
            <w:r w:rsidRPr="00164C62"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 w:rsidRPr="00164C62">
              <w:rPr>
                <w:rFonts w:ascii="Times New Roman" w:hAnsi="Times New Roman" w:cs="Times New Roman"/>
                <w:lang w:val="ru-RU"/>
              </w:rPr>
              <w:t>олгоградской</w:t>
            </w:r>
            <w:proofErr w:type="spellEnd"/>
            <w:r w:rsidRPr="00164C62">
              <w:rPr>
                <w:rFonts w:ascii="Times New Roman" w:hAnsi="Times New Roman" w:cs="Times New Roman"/>
                <w:lang w:val="ru-RU"/>
              </w:rPr>
              <w:t xml:space="preserve"> обл." -</w:t>
            </w:r>
            <w:proofErr w:type="spellStart"/>
            <w:r w:rsidRPr="00164C62">
              <w:rPr>
                <w:rFonts w:ascii="Times New Roman" w:hAnsi="Times New Roman" w:cs="Times New Roman"/>
                <w:lang w:val="ru-RU"/>
              </w:rPr>
              <w:t>с.Ильинка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0.000 – 2.810</w:t>
            </w:r>
          </w:p>
        </w:tc>
        <w:tc>
          <w:tcPr>
            <w:tcW w:w="2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2,810</w:t>
            </w:r>
          </w:p>
        </w:tc>
      </w:tr>
      <w:tr w:rsidR="00C72585" w:rsidRPr="00164C62" w:rsidTr="00164C62"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25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64C62">
              <w:rPr>
                <w:rFonts w:ascii="Times New Roman" w:hAnsi="Times New Roman" w:cs="Times New Roman"/>
                <w:lang w:val="ru-RU"/>
              </w:rPr>
              <w:t xml:space="preserve">"Калач - Манино - </w:t>
            </w:r>
            <w:proofErr w:type="spellStart"/>
            <w:r w:rsidRPr="00164C62">
              <w:rPr>
                <w:rFonts w:ascii="Times New Roman" w:hAnsi="Times New Roman" w:cs="Times New Roman"/>
                <w:lang w:val="ru-RU"/>
              </w:rPr>
              <w:t>гр</w:t>
            </w:r>
            <w:proofErr w:type="gramStart"/>
            <w:r w:rsidRPr="00164C62"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 w:rsidRPr="00164C62">
              <w:rPr>
                <w:rFonts w:ascii="Times New Roman" w:hAnsi="Times New Roman" w:cs="Times New Roman"/>
                <w:lang w:val="ru-RU"/>
              </w:rPr>
              <w:t>олгоградской</w:t>
            </w:r>
            <w:proofErr w:type="spellEnd"/>
            <w:r w:rsidRPr="00164C62">
              <w:rPr>
                <w:rFonts w:ascii="Times New Roman" w:hAnsi="Times New Roman" w:cs="Times New Roman"/>
                <w:lang w:val="ru-RU"/>
              </w:rPr>
              <w:t xml:space="preserve"> обл." - Подгорная - Никольское 2е - </w:t>
            </w:r>
            <w:proofErr w:type="spellStart"/>
            <w:r w:rsidRPr="00164C62">
              <w:rPr>
                <w:rFonts w:ascii="Times New Roman" w:hAnsi="Times New Roman" w:cs="Times New Roman"/>
                <w:lang w:val="ru-RU"/>
              </w:rPr>
              <w:t>с.Серяково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0.000 – 2.000</w:t>
            </w:r>
          </w:p>
        </w:tc>
        <w:tc>
          <w:tcPr>
            <w:tcW w:w="2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3,000</w:t>
            </w:r>
          </w:p>
        </w:tc>
      </w:tr>
      <w:tr w:rsidR="00C72585" w:rsidRPr="00164C62" w:rsidTr="00164C62">
        <w:tc>
          <w:tcPr>
            <w:tcW w:w="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В21-0</w:t>
            </w:r>
          </w:p>
        </w:tc>
        <w:tc>
          <w:tcPr>
            <w:tcW w:w="25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64C62">
              <w:rPr>
                <w:rFonts w:ascii="Times New Roman" w:hAnsi="Times New Roman" w:cs="Times New Roman"/>
                <w:lang w:val="ru-RU"/>
              </w:rPr>
              <w:t xml:space="preserve">"Калач - Манино - </w:t>
            </w:r>
            <w:proofErr w:type="spellStart"/>
            <w:r w:rsidRPr="00164C62">
              <w:rPr>
                <w:rFonts w:ascii="Times New Roman" w:hAnsi="Times New Roman" w:cs="Times New Roman"/>
                <w:lang w:val="ru-RU"/>
              </w:rPr>
              <w:t>гр</w:t>
            </w:r>
            <w:proofErr w:type="gramStart"/>
            <w:r w:rsidRPr="00164C62"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 w:rsidRPr="00164C62">
              <w:rPr>
                <w:rFonts w:ascii="Times New Roman" w:hAnsi="Times New Roman" w:cs="Times New Roman"/>
                <w:lang w:val="ru-RU"/>
              </w:rPr>
              <w:t>олгоградской</w:t>
            </w:r>
            <w:proofErr w:type="spellEnd"/>
            <w:r w:rsidRPr="00164C62">
              <w:rPr>
                <w:rFonts w:ascii="Times New Roman" w:hAnsi="Times New Roman" w:cs="Times New Roman"/>
                <w:lang w:val="ru-RU"/>
              </w:rPr>
              <w:t xml:space="preserve"> обл." - Подгорная - Никольское 2е</w:t>
            </w:r>
          </w:p>
        </w:tc>
        <w:tc>
          <w:tcPr>
            <w:tcW w:w="14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0.000 -12.013</w:t>
            </w:r>
          </w:p>
        </w:tc>
        <w:tc>
          <w:tcPr>
            <w:tcW w:w="2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12,013</w:t>
            </w:r>
          </w:p>
        </w:tc>
      </w:tr>
      <w:tr w:rsidR="00C72585" w:rsidRPr="00164C62" w:rsidTr="00164C62">
        <w:tc>
          <w:tcPr>
            <w:tcW w:w="7087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4C6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585" w:rsidRPr="00164C62" w:rsidRDefault="00C72585" w:rsidP="00EE24E5">
            <w:pPr>
              <w:pStyle w:val="TableContents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64C62">
              <w:rPr>
                <w:rFonts w:ascii="Times New Roman" w:hAnsi="Times New Roman" w:cs="Times New Roman"/>
                <w:color w:val="000000"/>
              </w:rPr>
              <w:t xml:space="preserve"> 48,448</w:t>
            </w:r>
          </w:p>
        </w:tc>
      </w:tr>
    </w:tbl>
    <w:p w:rsidR="00164C62" w:rsidRPr="00164C62" w:rsidRDefault="00164C62" w:rsidP="00164C62">
      <w:pPr>
        <w:pStyle w:val="Standard"/>
        <w:spacing w:after="0" w:line="360" w:lineRule="auto"/>
        <w:rPr>
          <w:rFonts w:ascii="Times New Roman" w:hAnsi="Times New Roman" w:cs="Times New Roman"/>
          <w:lang w:val="ru-RU"/>
        </w:rPr>
      </w:pPr>
    </w:p>
    <w:p w:rsidR="00C72585" w:rsidRPr="00164C62" w:rsidRDefault="00C72585" w:rsidP="00164C62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164C62">
        <w:rPr>
          <w:rFonts w:ascii="Times New Roman" w:hAnsi="Times New Roman" w:cs="Times New Roman"/>
          <w:lang w:val="ru-RU"/>
        </w:rPr>
        <w:t>*данные получены в Управлении автомобильных дорог и дорожной деятельности Воронежской обл.</w:t>
      </w:r>
    </w:p>
    <w:p w:rsidR="00C72585" w:rsidRPr="00164C62" w:rsidRDefault="00C72585" w:rsidP="00164C62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164C62">
        <w:rPr>
          <w:rFonts w:ascii="Times New Roman" w:hAnsi="Times New Roman" w:cs="Times New Roman"/>
          <w:lang w:val="ru-RU"/>
        </w:rPr>
        <w:t>6. Основные проблемы экологии:</w:t>
      </w:r>
    </w:p>
    <w:p w:rsidR="00C72585" w:rsidRPr="00164C62" w:rsidRDefault="00C72585" w:rsidP="00164C62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164C62">
        <w:rPr>
          <w:rFonts w:ascii="Times New Roman" w:hAnsi="Times New Roman" w:cs="Times New Roman"/>
          <w:color w:val="000000"/>
          <w:lang w:val="ru-RU"/>
        </w:rPr>
        <w:t>- основными источниками загрязнения атмосферы  являются: автомобильный транспорт и стационарные источники загрязнени</w:t>
      </w:r>
      <w:r w:rsidR="006639E6">
        <w:rPr>
          <w:rFonts w:ascii="Times New Roman" w:hAnsi="Times New Roman" w:cs="Times New Roman"/>
          <w:color w:val="000000"/>
          <w:lang w:val="ru-RU"/>
        </w:rPr>
        <w:t>я промышленных</w:t>
      </w:r>
      <w:r w:rsidR="006210CA">
        <w:rPr>
          <w:rFonts w:ascii="Times New Roman" w:hAnsi="Times New Roman" w:cs="Times New Roman"/>
          <w:color w:val="000000"/>
          <w:lang w:val="ru-RU"/>
        </w:rPr>
        <w:t xml:space="preserve"> предприятий (гаражи, фермы КРС</w:t>
      </w:r>
      <w:r w:rsidR="006639E6">
        <w:rPr>
          <w:rFonts w:ascii="Times New Roman" w:hAnsi="Times New Roman" w:cs="Times New Roman"/>
          <w:color w:val="000000"/>
          <w:lang w:val="ru-RU"/>
        </w:rPr>
        <w:t>,</w:t>
      </w:r>
      <w:r w:rsidR="006210CA">
        <w:rPr>
          <w:rFonts w:ascii="Times New Roman" w:hAnsi="Times New Roman" w:cs="Times New Roman"/>
          <w:color w:val="000000"/>
          <w:lang w:val="ru-RU"/>
        </w:rPr>
        <w:t xml:space="preserve"> ОТФ</w:t>
      </w:r>
      <w:r w:rsidR="006639E6">
        <w:rPr>
          <w:rFonts w:ascii="Times New Roman" w:hAnsi="Times New Roman" w:cs="Times New Roman"/>
          <w:color w:val="000000"/>
          <w:lang w:val="ru-RU"/>
        </w:rPr>
        <w:t>,</w:t>
      </w:r>
      <w:r w:rsidR="006210C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39E6">
        <w:rPr>
          <w:rFonts w:ascii="Times New Roman" w:hAnsi="Times New Roman" w:cs="Times New Roman"/>
          <w:color w:val="000000"/>
          <w:lang w:val="ru-RU"/>
        </w:rPr>
        <w:t xml:space="preserve">СТФ и т.д.). </w:t>
      </w:r>
      <w:r w:rsidRPr="00164C62">
        <w:rPr>
          <w:rFonts w:ascii="Times New Roman" w:hAnsi="Times New Roman" w:cs="Times New Roman"/>
          <w:color w:val="000000"/>
          <w:lang w:val="ru-RU"/>
        </w:rPr>
        <w:t>Выполнение ряда специальных мероприятий позволит уменьшить антропогенное воздействие на атмосферный воздух и улучшить условия жизнедеятельности человека и его среды обитания;</w:t>
      </w:r>
    </w:p>
    <w:p w:rsidR="00C72585" w:rsidRPr="00164C62" w:rsidRDefault="00C72585" w:rsidP="00164C62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164C62">
        <w:rPr>
          <w:rFonts w:ascii="Times New Roman" w:hAnsi="Times New Roman" w:cs="Times New Roman"/>
          <w:color w:val="000000"/>
          <w:lang w:val="ru-RU"/>
        </w:rPr>
        <w:t xml:space="preserve">- одной из основных проблем является загрязнение гидрохимического состояния русла реки </w:t>
      </w:r>
      <w:proofErr w:type="gramStart"/>
      <w:r w:rsidRPr="00164C62">
        <w:rPr>
          <w:rFonts w:ascii="Times New Roman" w:hAnsi="Times New Roman" w:cs="Times New Roman"/>
          <w:color w:val="000000"/>
          <w:lang w:val="ru-RU"/>
        </w:rPr>
        <w:t>Подгорная</w:t>
      </w:r>
      <w:proofErr w:type="gramEnd"/>
      <w:r w:rsidRPr="00164C62">
        <w:rPr>
          <w:rFonts w:ascii="Times New Roman" w:hAnsi="Times New Roman" w:cs="Times New Roman"/>
          <w:color w:val="000000"/>
          <w:lang w:val="ru-RU"/>
        </w:rPr>
        <w:t xml:space="preserve"> из-за отсутствия канализационных сетей;</w:t>
      </w:r>
    </w:p>
    <w:p w:rsidR="00C72585" w:rsidRPr="00164C62" w:rsidRDefault="00C72585" w:rsidP="006639E6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164C62">
        <w:rPr>
          <w:rFonts w:ascii="Times New Roman" w:hAnsi="Times New Roman" w:cs="Times New Roman"/>
          <w:color w:val="000000"/>
          <w:lang w:val="ru-RU"/>
        </w:rPr>
        <w:t>- проблема обращения с отходами   на территории Подгоренского  поселения.</w:t>
      </w:r>
    </w:p>
    <w:p w:rsidR="00C72585" w:rsidRPr="00164C62" w:rsidRDefault="00C72585" w:rsidP="006639E6">
      <w:pPr>
        <w:pStyle w:val="Standard"/>
        <w:widowControl w:val="0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164C62">
        <w:rPr>
          <w:rFonts w:ascii="Times New Roman" w:hAnsi="Times New Roman" w:cs="Times New Roman"/>
          <w:lang w:val="ru-RU"/>
        </w:rPr>
        <w:t xml:space="preserve">7. </w:t>
      </w:r>
      <w:proofErr w:type="gramStart"/>
      <w:r w:rsidRPr="00164C62">
        <w:rPr>
          <w:rFonts w:ascii="Times New Roman" w:hAnsi="Times New Roman" w:cs="Times New Roman"/>
          <w:lang w:val="ru-RU"/>
        </w:rPr>
        <w:t>Дальнейшее развитие населенных пунктов Подгоренского сельского поселения, а именно с. Подгорное, возможно только при значительных инвестициях в строительство (реконструкцию) инженерных сооружений, сетей и коммуникаций.</w:t>
      </w:r>
      <w:proofErr w:type="gramEnd"/>
    </w:p>
    <w:p w:rsidR="006639E6" w:rsidRPr="006639E6" w:rsidRDefault="006639E6" w:rsidP="006639E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Cs w:val="26"/>
          <w:lang w:val="ru-RU"/>
        </w:rPr>
      </w:pPr>
    </w:p>
    <w:p w:rsidR="006639E6" w:rsidRPr="006639E6" w:rsidRDefault="006639E6" w:rsidP="006639E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Cs w:val="26"/>
          <w:lang w:val="ru-RU"/>
        </w:rPr>
      </w:pPr>
    </w:p>
    <w:p w:rsidR="0065541F" w:rsidRPr="0065541F" w:rsidRDefault="0065541F" w:rsidP="006639E6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5541F">
        <w:rPr>
          <w:rFonts w:ascii="Times New Roman" w:hAnsi="Times New Roman" w:cs="Times New Roman"/>
          <w:b/>
          <w:bCs/>
          <w:sz w:val="26"/>
          <w:szCs w:val="26"/>
          <w:lang w:val="ru-RU"/>
        </w:rPr>
        <w:t>Ц</w:t>
      </w:r>
      <w:r w:rsidR="006639E6">
        <w:rPr>
          <w:rFonts w:ascii="Times New Roman" w:hAnsi="Times New Roman" w:cs="Times New Roman"/>
          <w:b/>
          <w:bCs/>
          <w:sz w:val="26"/>
          <w:szCs w:val="26"/>
          <w:lang w:val="ru-RU"/>
        </w:rPr>
        <w:t>ели и задачи территориального планирования в генеральном плане поселения</w:t>
      </w:r>
    </w:p>
    <w:p w:rsidR="0065541F" w:rsidRPr="006639E6" w:rsidRDefault="0065541F" w:rsidP="006639E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5541F" w:rsidRDefault="0065541F" w:rsidP="00D82376">
      <w:pPr>
        <w:pStyle w:val="Standard"/>
        <w:numPr>
          <w:ilvl w:val="2"/>
          <w:numId w:val="22"/>
        </w:numPr>
        <w:tabs>
          <w:tab w:val="left" w:pos="284"/>
          <w:tab w:val="left" w:pos="2127"/>
          <w:tab w:val="left" w:pos="2268"/>
          <w:tab w:val="left" w:pos="2694"/>
          <w:tab w:val="left" w:pos="9356"/>
        </w:tabs>
        <w:spacing w:after="0" w:line="360" w:lineRule="auto"/>
        <w:ind w:left="284" w:right="567" w:hanging="284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D526F">
        <w:rPr>
          <w:rFonts w:ascii="Times New Roman" w:hAnsi="Times New Roman" w:cs="Times New Roman"/>
          <w:b/>
          <w:bCs/>
          <w:sz w:val="26"/>
          <w:szCs w:val="26"/>
          <w:lang w:val="ru-RU"/>
        </w:rPr>
        <w:t>Цели территориального планирования</w:t>
      </w:r>
    </w:p>
    <w:p w:rsidR="00DD526F" w:rsidRPr="00DD526F" w:rsidRDefault="00DD526F" w:rsidP="006639E6">
      <w:pPr>
        <w:pStyle w:val="Standard"/>
        <w:spacing w:after="0" w:line="360" w:lineRule="auto"/>
        <w:ind w:right="567"/>
        <w:rPr>
          <w:rFonts w:ascii="Times New Roman" w:hAnsi="Times New Roman" w:cs="Times New Roman"/>
          <w:b/>
          <w:bCs/>
          <w:szCs w:val="26"/>
          <w:lang w:val="ru-RU"/>
        </w:rPr>
      </w:pPr>
    </w:p>
    <w:p w:rsidR="0065541F" w:rsidRPr="00DD526F" w:rsidRDefault="0065541F" w:rsidP="006639E6">
      <w:pPr>
        <w:pStyle w:val="Standard"/>
        <w:widowControl w:val="0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Основными целями территориального планирования при разработке Генерального плана поселения являются: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65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DD526F">
        <w:rPr>
          <w:rFonts w:ascii="Times New Roman" w:hAnsi="Times New Roman" w:cs="Times New Roman"/>
          <w:bCs/>
          <w:color w:val="000000"/>
        </w:rPr>
        <w:t>обеспечение</w:t>
      </w:r>
      <w:proofErr w:type="spellEnd"/>
      <w:r w:rsidRPr="00DD52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526F">
        <w:rPr>
          <w:rFonts w:ascii="Times New Roman" w:hAnsi="Times New Roman" w:cs="Times New Roman"/>
          <w:color w:val="000000"/>
        </w:rPr>
        <w:t>устойчивого</w:t>
      </w:r>
      <w:proofErr w:type="spellEnd"/>
      <w:r w:rsidRPr="00DD52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526F">
        <w:rPr>
          <w:rFonts w:ascii="Times New Roman" w:hAnsi="Times New Roman" w:cs="Times New Roman"/>
          <w:color w:val="000000"/>
        </w:rPr>
        <w:t>развития</w:t>
      </w:r>
      <w:proofErr w:type="spellEnd"/>
      <w:r w:rsidRPr="00DD526F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DD526F">
        <w:rPr>
          <w:rFonts w:ascii="Times New Roman" w:hAnsi="Times New Roman" w:cs="Times New Roman"/>
          <w:color w:val="000000"/>
        </w:rPr>
        <w:t>территории</w:t>
      </w:r>
      <w:proofErr w:type="spellEnd"/>
      <w:r w:rsidRPr="00DD526F">
        <w:rPr>
          <w:rFonts w:ascii="Times New Roman" w:hAnsi="Times New Roman" w:cs="Times New Roman"/>
          <w:color w:val="000000"/>
        </w:rPr>
        <w:t>;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21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lastRenderedPageBreak/>
        <w:t>стабильное улучшение качества жизни всех</w:t>
      </w:r>
      <w:r w:rsidRPr="00DD526F">
        <w:rPr>
          <w:rFonts w:ascii="Times New Roman" w:hAnsi="Times New Roman" w:cs="Times New Roman"/>
          <w:bCs/>
          <w:color w:val="000000"/>
          <w:lang w:val="ru-RU"/>
        </w:rPr>
        <w:t xml:space="preserve"> слоев</w:t>
      </w:r>
      <w:r w:rsidR="009B5407">
        <w:rPr>
          <w:rFonts w:ascii="Times New Roman" w:hAnsi="Times New Roman" w:cs="Times New Roman"/>
          <w:color w:val="000000"/>
          <w:lang w:val="ru-RU"/>
        </w:rPr>
        <w:t xml:space="preserve"> населения (с </w:t>
      </w:r>
      <w:r w:rsidRPr="00DD526F">
        <w:rPr>
          <w:rFonts w:ascii="Times New Roman" w:hAnsi="Times New Roman" w:cs="Times New Roman"/>
          <w:color w:val="000000"/>
          <w:lang w:val="ru-RU"/>
        </w:rPr>
        <w:t>ориентацией на обеспечение высоких стандартов качества жизни);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21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bCs/>
          <w:color w:val="000000"/>
          <w:lang w:val="ru-RU"/>
        </w:rPr>
        <w:t>повышение качества</w:t>
      </w:r>
      <w:r w:rsidRPr="00DD526F">
        <w:rPr>
          <w:rFonts w:ascii="Times New Roman" w:hAnsi="Times New Roman" w:cs="Times New Roman"/>
          <w:color w:val="000000"/>
          <w:lang w:val="ru-RU"/>
        </w:rPr>
        <w:t xml:space="preserve">  среды жизнедеятельности человека;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21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DD526F">
        <w:rPr>
          <w:rFonts w:ascii="Times New Roman" w:hAnsi="Times New Roman" w:cs="Times New Roman"/>
          <w:color w:val="000000"/>
        </w:rPr>
        <w:t>увеличение</w:t>
      </w:r>
      <w:proofErr w:type="spellEnd"/>
      <w:r w:rsidRPr="00DD52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526F">
        <w:rPr>
          <w:rFonts w:ascii="Times New Roman" w:hAnsi="Times New Roman" w:cs="Times New Roman"/>
          <w:color w:val="000000"/>
        </w:rPr>
        <w:t>прироста</w:t>
      </w:r>
      <w:proofErr w:type="spellEnd"/>
      <w:r w:rsidRPr="00DD52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526F">
        <w:rPr>
          <w:rFonts w:ascii="Times New Roman" w:hAnsi="Times New Roman" w:cs="Times New Roman"/>
          <w:color w:val="000000"/>
        </w:rPr>
        <w:t>населения</w:t>
      </w:r>
      <w:proofErr w:type="spellEnd"/>
      <w:r w:rsidRPr="00DD526F">
        <w:rPr>
          <w:rFonts w:ascii="Times New Roman" w:hAnsi="Times New Roman" w:cs="Times New Roman"/>
          <w:color w:val="000000"/>
        </w:rPr>
        <w:t>;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21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t>сохранение</w:t>
      </w:r>
      <w:r w:rsidRPr="00DD526F">
        <w:rPr>
          <w:rFonts w:ascii="Times New Roman" w:hAnsi="Times New Roman" w:cs="Times New Roman"/>
          <w:bCs/>
          <w:color w:val="000000"/>
          <w:lang w:val="ru-RU"/>
        </w:rPr>
        <w:t xml:space="preserve"> и регенерация исторического и</w:t>
      </w:r>
      <w:r w:rsidRPr="00DD526F">
        <w:rPr>
          <w:rFonts w:ascii="Times New Roman" w:hAnsi="Times New Roman" w:cs="Times New Roman"/>
          <w:color w:val="000000"/>
          <w:lang w:val="ru-RU"/>
        </w:rPr>
        <w:t xml:space="preserve"> культурного наследия;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21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t>развитие инженерной,</w:t>
      </w:r>
      <w:r w:rsidRPr="00DD526F">
        <w:rPr>
          <w:rFonts w:ascii="Times New Roman" w:hAnsi="Times New Roman" w:cs="Times New Roman"/>
          <w:bCs/>
          <w:color w:val="000000"/>
          <w:lang w:val="ru-RU"/>
        </w:rPr>
        <w:t xml:space="preserve"> транспортной и социальной</w:t>
      </w:r>
      <w:r w:rsidRPr="00DD526F">
        <w:rPr>
          <w:rFonts w:ascii="Times New Roman" w:hAnsi="Times New Roman" w:cs="Times New Roman"/>
          <w:color w:val="000000"/>
          <w:lang w:val="ru-RU"/>
        </w:rPr>
        <w:t xml:space="preserve"> инфраструктур</w:t>
      </w:r>
      <w:r w:rsidR="009B5407">
        <w:rPr>
          <w:rFonts w:ascii="Times New Roman" w:hAnsi="Times New Roman" w:cs="Times New Roman"/>
          <w:color w:val="000000"/>
          <w:lang w:val="ru-RU"/>
        </w:rPr>
        <w:t>;</w:t>
      </w:r>
    </w:p>
    <w:p w:rsidR="0065541F" w:rsidRPr="00DD526F" w:rsidRDefault="009B5407" w:rsidP="00BA0709">
      <w:pPr>
        <w:pStyle w:val="Standard"/>
        <w:widowControl w:val="0"/>
        <w:numPr>
          <w:ilvl w:val="0"/>
          <w:numId w:val="21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65541F" w:rsidRPr="00DD526F">
        <w:rPr>
          <w:rFonts w:ascii="Times New Roman" w:hAnsi="Times New Roman" w:cs="Times New Roman"/>
          <w:lang w:val="ru-RU"/>
        </w:rPr>
        <w:t>охранение и улучшение природной составляющей территории.</w:t>
      </w:r>
    </w:p>
    <w:p w:rsidR="0065541F" w:rsidRPr="00DD526F" w:rsidRDefault="0065541F" w:rsidP="00DD526F">
      <w:pPr>
        <w:pStyle w:val="Standard"/>
        <w:widowControl w:val="0"/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DD526F">
        <w:rPr>
          <w:rFonts w:ascii="Times New Roman" w:hAnsi="Times New Roman" w:cs="Times New Roman"/>
          <w:color w:val="000000"/>
          <w:lang w:val="ru-RU"/>
        </w:rPr>
        <w:t>Подгоренское</w:t>
      </w:r>
      <w:proofErr w:type="spellEnd"/>
      <w:r w:rsidRPr="00DD526F">
        <w:rPr>
          <w:rFonts w:ascii="Times New Roman" w:hAnsi="Times New Roman" w:cs="Times New Roman"/>
          <w:color w:val="000000"/>
          <w:lang w:val="ru-RU"/>
        </w:rPr>
        <w:t xml:space="preserve"> сельс</w:t>
      </w:r>
      <w:r w:rsidR="009B5407">
        <w:rPr>
          <w:rFonts w:ascii="Times New Roman" w:hAnsi="Times New Roman" w:cs="Times New Roman"/>
          <w:color w:val="000000"/>
          <w:lang w:val="ru-RU"/>
        </w:rPr>
        <w:t xml:space="preserve">кое поселение - это поселение, которое имеет пока </w:t>
      </w:r>
      <w:r w:rsidRPr="00DD526F">
        <w:rPr>
          <w:rFonts w:ascii="Times New Roman" w:hAnsi="Times New Roman" w:cs="Times New Roman"/>
          <w:color w:val="000000"/>
          <w:lang w:val="ru-RU"/>
        </w:rPr>
        <w:t>достаточные трудовые ресурсы и выгодное географическое положение,  обладает развитой социальной сферой.</w:t>
      </w:r>
    </w:p>
    <w:p w:rsidR="0065541F" w:rsidRPr="00DD526F" w:rsidRDefault="0065541F" w:rsidP="009B5407">
      <w:pPr>
        <w:pStyle w:val="Standard"/>
        <w:widowControl w:val="0"/>
        <w:tabs>
          <w:tab w:val="left" w:pos="1638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Территориальное планирование поселения основано на следующих принципах:</w:t>
      </w:r>
    </w:p>
    <w:p w:rsidR="0065541F" w:rsidRPr="00DD526F" w:rsidRDefault="0065541F" w:rsidP="00BA0709">
      <w:pPr>
        <w:pStyle w:val="Standard"/>
        <w:widowControl w:val="0"/>
        <w:numPr>
          <w:ilvl w:val="1"/>
          <w:numId w:val="28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обеспечение сохранности и восстановление  природного ландшафта территории, его природно-географических особенностей, а также памятников археологии и культуры;</w:t>
      </w:r>
    </w:p>
    <w:p w:rsidR="0065541F" w:rsidRPr="00DD526F" w:rsidRDefault="0065541F" w:rsidP="00BA0709">
      <w:pPr>
        <w:pStyle w:val="Standard"/>
        <w:widowControl w:val="0"/>
        <w:numPr>
          <w:ilvl w:val="1"/>
          <w:numId w:val="28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 xml:space="preserve">оптимальное сочетание и развитие различных функциональных зон, включая </w:t>
      </w:r>
      <w:proofErr w:type="gramStart"/>
      <w:r w:rsidRPr="00DD526F">
        <w:rPr>
          <w:rFonts w:ascii="Times New Roman" w:hAnsi="Times New Roman" w:cs="Times New Roman"/>
          <w:lang w:val="ru-RU"/>
        </w:rPr>
        <w:t>жилую</w:t>
      </w:r>
      <w:proofErr w:type="gramEnd"/>
      <w:r w:rsidRPr="00DD526F">
        <w:rPr>
          <w:rFonts w:ascii="Times New Roman" w:hAnsi="Times New Roman" w:cs="Times New Roman"/>
          <w:lang w:val="ru-RU"/>
        </w:rPr>
        <w:t>, общественно-деловую, культ</w:t>
      </w:r>
      <w:r w:rsidR="009B5407">
        <w:rPr>
          <w:rFonts w:ascii="Times New Roman" w:hAnsi="Times New Roman" w:cs="Times New Roman"/>
          <w:lang w:val="ru-RU"/>
        </w:rPr>
        <w:t>урно-бытовую и производственную</w:t>
      </w:r>
      <w:r w:rsidRPr="00DD526F">
        <w:rPr>
          <w:rFonts w:ascii="Times New Roman" w:hAnsi="Times New Roman" w:cs="Times New Roman"/>
          <w:lang w:val="ru-RU"/>
        </w:rPr>
        <w:t>;</w:t>
      </w:r>
    </w:p>
    <w:p w:rsidR="0065541F" w:rsidRPr="00DD526F" w:rsidRDefault="0065541F" w:rsidP="00BA0709">
      <w:pPr>
        <w:pStyle w:val="Standard"/>
        <w:widowControl w:val="0"/>
        <w:numPr>
          <w:ilvl w:val="1"/>
          <w:numId w:val="28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устойчивое развитие территории за счет рационального  природопользования и охраны природных ресурсов в интересах настоящего и будущего поколений.</w:t>
      </w:r>
    </w:p>
    <w:p w:rsidR="0065541F" w:rsidRPr="00DD526F" w:rsidRDefault="0065541F" w:rsidP="00DD526F">
      <w:pPr>
        <w:pStyle w:val="Standard"/>
        <w:widowControl w:val="0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 xml:space="preserve">Территориальное планирование в Генеральном плане направлено </w:t>
      </w:r>
      <w:proofErr w:type="gramStart"/>
      <w:r w:rsidRPr="00DD526F">
        <w:rPr>
          <w:rFonts w:ascii="Times New Roman" w:hAnsi="Times New Roman" w:cs="Times New Roman"/>
          <w:lang w:val="ru-RU"/>
        </w:rPr>
        <w:t>на</w:t>
      </w:r>
      <w:proofErr w:type="gramEnd"/>
      <w:r w:rsidRPr="00DD526F">
        <w:rPr>
          <w:rFonts w:ascii="Times New Roman" w:hAnsi="Times New Roman" w:cs="Times New Roman"/>
          <w:lang w:val="ru-RU"/>
        </w:rPr>
        <w:t>: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66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t xml:space="preserve">стабилизацию на расчетный срок Генерального плана Подгоренского сельского поселения общей численности населения  на уровне 2,330 тысяч человек за счет снижения смертности, увеличения рождаемости и миграционного прироста, постепенный </w:t>
      </w:r>
      <w:r w:rsidRPr="00DD526F">
        <w:rPr>
          <w:rFonts w:ascii="Times New Roman" w:hAnsi="Times New Roman" w:cs="Times New Roman"/>
          <w:bCs/>
          <w:color w:val="000000"/>
          <w:lang w:val="ru-RU"/>
        </w:rPr>
        <w:t>переход в перспективе</w:t>
      </w:r>
      <w:r w:rsidR="009B5407">
        <w:rPr>
          <w:rFonts w:ascii="Times New Roman" w:hAnsi="Times New Roman" w:cs="Times New Roman"/>
          <w:color w:val="000000"/>
          <w:lang w:val="ru-RU"/>
        </w:rPr>
        <w:t xml:space="preserve">  к росту числа жителей</w:t>
      </w:r>
      <w:r w:rsidRPr="00DD526F">
        <w:rPr>
          <w:rFonts w:ascii="Times New Roman" w:hAnsi="Times New Roman" w:cs="Times New Roman"/>
          <w:color w:val="000000"/>
          <w:lang w:val="ru-RU"/>
        </w:rPr>
        <w:t>;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16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DD526F">
        <w:rPr>
          <w:rFonts w:ascii="Times New Roman" w:hAnsi="Times New Roman" w:cs="Times New Roman"/>
          <w:color w:val="000000"/>
          <w:lang w:val="ru-RU"/>
        </w:rPr>
        <w:t>повышение качества жизни жителей  с достижением по основным показателям высоких стандартов, прежде всего по обеспечению жителей  жилищным фондом на перспективу до 20</w:t>
      </w:r>
      <w:r w:rsidR="00D81215">
        <w:rPr>
          <w:rFonts w:ascii="Times New Roman" w:hAnsi="Times New Roman" w:cs="Times New Roman"/>
          <w:color w:val="000000"/>
          <w:lang w:val="ru-RU"/>
        </w:rPr>
        <w:t>30</w:t>
      </w:r>
      <w:r w:rsidRPr="00DD526F">
        <w:rPr>
          <w:rFonts w:ascii="Times New Roman" w:hAnsi="Times New Roman" w:cs="Times New Roman"/>
          <w:color w:val="000000"/>
          <w:lang w:val="ru-RU"/>
        </w:rPr>
        <w:t xml:space="preserve"> года в размере до 35 квадратных метров общей площади на человека, увеличение количества учреждений социальной сферы (здравоохранение, образование, физкультура и спорт, социальная защита населения </w:t>
      </w:r>
      <w:r w:rsidR="009B5407">
        <w:rPr>
          <w:rFonts w:ascii="Times New Roman" w:hAnsi="Times New Roman" w:cs="Times New Roman"/>
          <w:color w:val="000000"/>
          <w:lang w:val="ru-RU"/>
        </w:rPr>
        <w:t>и т.д.) до нормативного уровня</w:t>
      </w:r>
      <w:r w:rsidRPr="00DD526F">
        <w:rPr>
          <w:rFonts w:ascii="Times New Roman" w:hAnsi="Times New Roman" w:cs="Times New Roman"/>
          <w:color w:val="000000"/>
          <w:lang w:val="ru-RU"/>
        </w:rPr>
        <w:t>;</w:t>
      </w:r>
      <w:proofErr w:type="gramEnd"/>
    </w:p>
    <w:p w:rsidR="0065541F" w:rsidRPr="00DD526F" w:rsidRDefault="009B5407" w:rsidP="009B5407">
      <w:pPr>
        <w:pStyle w:val="Standard"/>
        <w:widowControl w:val="0"/>
        <w:numPr>
          <w:ilvl w:val="0"/>
          <w:numId w:val="16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сохранение, </w:t>
      </w:r>
      <w:r w:rsidR="0065541F" w:rsidRPr="00DD526F">
        <w:rPr>
          <w:rFonts w:ascii="Times New Roman" w:hAnsi="Times New Roman" w:cs="Times New Roman"/>
          <w:color w:val="000000"/>
          <w:lang w:val="ru-RU"/>
        </w:rPr>
        <w:t>ра</w:t>
      </w:r>
      <w:r>
        <w:rPr>
          <w:rFonts w:ascii="Times New Roman" w:hAnsi="Times New Roman" w:cs="Times New Roman"/>
          <w:color w:val="000000"/>
          <w:lang w:val="ru-RU"/>
        </w:rPr>
        <w:t xml:space="preserve">звитие сельскохозяйственного профиля и </w:t>
      </w:r>
      <w:r w:rsidR="0065541F" w:rsidRPr="00DD526F">
        <w:rPr>
          <w:rFonts w:ascii="Times New Roman" w:hAnsi="Times New Roman" w:cs="Times New Roman"/>
          <w:color w:val="000000"/>
          <w:lang w:val="ru-RU"/>
        </w:rPr>
        <w:t>восстановление перерабатывающих производств, как основы  устойчивого развития поселения;</w:t>
      </w:r>
    </w:p>
    <w:p w:rsidR="0065541F" w:rsidRPr="00DD526F" w:rsidRDefault="003A4BB0" w:rsidP="00BA0709">
      <w:pPr>
        <w:pStyle w:val="Standard"/>
        <w:widowControl w:val="0"/>
        <w:numPr>
          <w:ilvl w:val="0"/>
          <w:numId w:val="16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 w:eastAsia="ru-RU" w:bidi="ar-SA"/>
        </w:rPr>
        <w:pict>
          <v:group id="_x0000_s1253" style="position:absolute;left:0;text-align:left;margin-left:55.5pt;margin-top:14.95pt;width:524.4pt;height:813.55pt;z-index:251668480;mso-position-horizontal-relative:page;mso-position-vertical-relative:page" coordorigin="851,724" coordsize="9635,15317">
            <v:group id="_x0000_s1254" style="position:absolute;left:851;top:724;width:9635;height:15317" coordorigin="1134,1149" coordsize="9635,15317">
              <v:rect id="_x0000_s1255" style="position:absolute;left:1134;top:1149;width:9635;height:15294" filled="f" strokeweight="2pt"/>
              <v:line id="_x0000_s1256" style="position:absolute" from="1701,15600" to="1702,16434" strokeweight="2pt"/>
              <v:line id="_x0000_s1257" style="position:absolute" from="1139,15593" to="10762,15610" strokeweight="2pt"/>
              <v:line id="_x0000_s1258" style="position:absolute" from="2268,15600" to="2269,16434" strokeweight="2pt"/>
              <v:line id="_x0000_s1259" style="position:absolute" from="3686,15600" to="3687,16434" strokeweight="2pt"/>
              <v:line id="_x0000_s1260" style="position:absolute" from="4536,15608" to="4537,16434" strokeweight="2pt"/>
              <v:line id="_x0000_s1261" style="position:absolute" from="5103,15600" to="5104,16426" strokeweight="2pt"/>
              <v:line id="_x0000_s1262" style="position:absolute" from="10189,15632" to="10191,16466" strokeweight="2pt"/>
              <v:line id="_x0000_s1263" style="position:absolute" from="1139,15876" to="5093,15877" strokeweight="1pt"/>
              <v:line id="_x0000_s1264" style="position:absolute" from="1139,16159" to="5093,16160" strokeweight="2pt"/>
              <v:line id="_x0000_s1265" style="position:absolute" from="10196,15910" to="10752,15911" strokeweight="1pt"/>
            </v:group>
            <v:rect id="_x0000_s1266" style="position:absolute;left:876;top:15751;width:519;height:248" filled="f" stroked="f" strokeweight=".25pt">
              <v:textbox style="mso-next-textbox:#_x0000_s1266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67" style="position:absolute;left:1439;top:15751;width:519;height:248" filled="f" stroked="f" strokeweight=".25pt">
              <v:textbox style="mso-next-textbox:#_x0000_s1267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8" style="position:absolute;left:2024;top:15751;width:1335;height:248" filled="f" stroked="f" strokeweight=".25pt">
              <v:textbox style="mso-next-textbox:#_x0000_s1268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69" style="position:absolute;left:3433;top:15751;width:796;height:248" filled="f" stroked="f" strokeweight=".25pt">
              <v:textbox style="mso-next-textbox:#_x0000_s1269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70" style="position:absolute;left:4274;top:15751;width:519;height:248" filled="f" stroked="f" strokeweight=".25pt">
              <v:textbox style="mso-next-textbox:#_x0000_s1270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1" style="position:absolute;left:9939;top:15216;width:519;height:248" filled="f" stroked="f" strokeweight=".25pt">
              <v:textbox style="mso-next-textbox:#_x0000_s1271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2" style="position:absolute;left:9945;top:15554;width:519;height:339" filled="f" stroked="f" strokeweight=".25pt">
              <v:textbox style="mso-next-textbox:#_x0000_s1272" inset="1pt,1pt,1pt,1pt">
                <w:txbxContent>
                  <w:p w:rsidR="00D81215" w:rsidRPr="000223C7" w:rsidRDefault="00D81215" w:rsidP="00802733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9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802733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5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</w:p>
                  <w:p w:rsidR="00D81215" w:rsidRPr="00666E25" w:rsidRDefault="00D81215" w:rsidP="00802733">
                    <w:pPr>
                      <w:jc w:val="center"/>
                    </w:pPr>
                  </w:p>
                </w:txbxContent>
              </v:textbox>
            </v:rect>
            <v:rect id="_x0000_s1273" style="position:absolute;left:4866;top:15399;width:5012;height:383" filled="f" stroked="f" strokeweight=".25pt">
              <v:textbox style="mso-next-textbox:#_x0000_s1273" inset="1pt,1pt,1pt,1pt">
                <w:txbxContent>
                  <w:p w:rsidR="00D81215" w:rsidRPr="005258DC" w:rsidRDefault="00D81215" w:rsidP="00802733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65541F" w:rsidRPr="00DD526F">
        <w:rPr>
          <w:rFonts w:ascii="Times New Roman" w:hAnsi="Times New Roman" w:cs="Times New Roman"/>
          <w:color w:val="000000"/>
          <w:lang w:val="ru-RU"/>
        </w:rPr>
        <w:t>улучшение медицинского, социального и культурно-бытового обслуживания населения;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16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t>развитие сферы обслуживания, особенно придорожного автосервиса, торговли и гостиничного бизнеса;</w:t>
      </w:r>
    </w:p>
    <w:p w:rsidR="0065541F" w:rsidRPr="00DD526F" w:rsidRDefault="0065541F" w:rsidP="00BA0709">
      <w:pPr>
        <w:pStyle w:val="Standard"/>
        <w:numPr>
          <w:ilvl w:val="0"/>
          <w:numId w:val="16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t>увеличение объемов финансирования нового строительства и реконструкции объектов инженерной и транспортной инфраструктуры, социально значимых объектов обслуживания населения, социального жилья, а также капитального ремонта жилищного фонда. Р</w:t>
      </w:r>
      <w:r w:rsidRPr="00DD526F">
        <w:rPr>
          <w:rFonts w:ascii="Times New Roman" w:hAnsi="Times New Roman" w:cs="Times New Roman"/>
          <w:lang w:val="ru-RU"/>
        </w:rPr>
        <w:t>еконструкцию, модернизацию, территориальную кооперацию и благоустройство предприятий и организаций сельскохозяйственного комплекса;</w:t>
      </w:r>
    </w:p>
    <w:p w:rsidR="0065541F" w:rsidRPr="00DD526F" w:rsidRDefault="0065541F" w:rsidP="005C2AC8">
      <w:pPr>
        <w:pStyle w:val="Standard"/>
        <w:widowControl w:val="0"/>
        <w:numPr>
          <w:ilvl w:val="0"/>
          <w:numId w:val="16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 xml:space="preserve">благоустройство коммунально-складских зон с учетом размещения в них малых </w:t>
      </w:r>
      <w:r w:rsidRPr="00DD526F">
        <w:rPr>
          <w:rFonts w:ascii="Times New Roman" w:hAnsi="Times New Roman" w:cs="Times New Roman"/>
          <w:lang w:val="ru-RU"/>
        </w:rPr>
        <w:lastRenderedPageBreak/>
        <w:t>предприятий с экологически чистым производственным циклом;</w:t>
      </w:r>
    </w:p>
    <w:p w:rsidR="0065541F" w:rsidRPr="00DD526F" w:rsidRDefault="0065541F" w:rsidP="00BA0709">
      <w:pPr>
        <w:pStyle w:val="Standard"/>
        <w:widowControl w:val="0"/>
        <w:numPr>
          <w:ilvl w:val="0"/>
          <w:numId w:val="16"/>
        </w:numPr>
        <w:tabs>
          <w:tab w:val="left" w:pos="72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D526F">
        <w:rPr>
          <w:rFonts w:ascii="Times New Roman" w:hAnsi="Times New Roman" w:cs="Times New Roman"/>
        </w:rPr>
        <w:t>организация</w:t>
      </w:r>
      <w:proofErr w:type="spellEnd"/>
      <w:proofErr w:type="gramEnd"/>
      <w:r w:rsidRPr="00DD526F">
        <w:rPr>
          <w:rFonts w:ascii="Times New Roman" w:hAnsi="Times New Roman" w:cs="Times New Roman"/>
        </w:rPr>
        <w:t xml:space="preserve"> </w:t>
      </w:r>
      <w:proofErr w:type="spellStart"/>
      <w:r w:rsidRPr="00DD526F">
        <w:rPr>
          <w:rFonts w:ascii="Times New Roman" w:hAnsi="Times New Roman" w:cs="Times New Roman"/>
        </w:rPr>
        <w:t>удобной</w:t>
      </w:r>
      <w:proofErr w:type="spellEnd"/>
      <w:r w:rsidRPr="00DD526F">
        <w:rPr>
          <w:rFonts w:ascii="Times New Roman" w:hAnsi="Times New Roman" w:cs="Times New Roman"/>
        </w:rPr>
        <w:t xml:space="preserve"> </w:t>
      </w:r>
      <w:proofErr w:type="spellStart"/>
      <w:r w:rsidRPr="00DD526F">
        <w:rPr>
          <w:rFonts w:ascii="Times New Roman" w:hAnsi="Times New Roman" w:cs="Times New Roman"/>
        </w:rPr>
        <w:t>транспортной</w:t>
      </w:r>
      <w:proofErr w:type="spellEnd"/>
      <w:r w:rsidRPr="00DD526F">
        <w:rPr>
          <w:rFonts w:ascii="Times New Roman" w:hAnsi="Times New Roman" w:cs="Times New Roman"/>
        </w:rPr>
        <w:t xml:space="preserve"> </w:t>
      </w:r>
      <w:proofErr w:type="spellStart"/>
      <w:r w:rsidRPr="00DD526F">
        <w:rPr>
          <w:rFonts w:ascii="Times New Roman" w:hAnsi="Times New Roman" w:cs="Times New Roman"/>
        </w:rPr>
        <w:t>инфраструктуры</w:t>
      </w:r>
      <w:proofErr w:type="spellEnd"/>
      <w:r w:rsidRPr="00DD526F">
        <w:rPr>
          <w:rFonts w:ascii="Times New Roman" w:hAnsi="Times New Roman" w:cs="Times New Roman"/>
        </w:rPr>
        <w:t>.</w:t>
      </w:r>
    </w:p>
    <w:p w:rsidR="00DD526F" w:rsidRPr="00DD526F" w:rsidRDefault="00DD526F" w:rsidP="00DD526F">
      <w:pPr>
        <w:pStyle w:val="Standard"/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D526F" w:rsidRPr="00DD526F" w:rsidRDefault="00DD526F" w:rsidP="00DD526F">
      <w:pPr>
        <w:pStyle w:val="Standard"/>
        <w:spacing w:after="0" w:line="360" w:lineRule="auto"/>
        <w:ind w:right="56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5541F" w:rsidRPr="00DD526F" w:rsidRDefault="0065541F" w:rsidP="00D82376">
      <w:pPr>
        <w:pStyle w:val="Standard"/>
        <w:numPr>
          <w:ilvl w:val="2"/>
          <w:numId w:val="22"/>
        </w:numPr>
        <w:tabs>
          <w:tab w:val="left" w:pos="284"/>
          <w:tab w:val="left" w:pos="1276"/>
        </w:tabs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 w:rsidRPr="00DD526F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proofErr w:type="spellEnd"/>
      <w:r w:rsidRPr="00DD52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D526F">
        <w:rPr>
          <w:rFonts w:ascii="Times New Roman" w:hAnsi="Times New Roman" w:cs="Times New Roman"/>
          <w:b/>
          <w:bCs/>
          <w:sz w:val="26"/>
          <w:szCs w:val="26"/>
        </w:rPr>
        <w:t>территориального</w:t>
      </w:r>
      <w:proofErr w:type="spellEnd"/>
      <w:r w:rsidRPr="00DD52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D526F">
        <w:rPr>
          <w:rFonts w:ascii="Times New Roman" w:hAnsi="Times New Roman" w:cs="Times New Roman"/>
          <w:b/>
          <w:bCs/>
          <w:sz w:val="26"/>
          <w:szCs w:val="26"/>
        </w:rPr>
        <w:t>планирования</w:t>
      </w:r>
      <w:proofErr w:type="spellEnd"/>
    </w:p>
    <w:p w:rsidR="00DD526F" w:rsidRPr="00DD526F" w:rsidRDefault="00DD526F" w:rsidP="00DE0B0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Реализация указанных целей осуществляется посредством решения следующих задач:</w:t>
      </w:r>
    </w:p>
    <w:p w:rsidR="0065541F" w:rsidRPr="00DD526F" w:rsidRDefault="0065541F" w:rsidP="00BA0709">
      <w:pPr>
        <w:pStyle w:val="Standard"/>
        <w:numPr>
          <w:ilvl w:val="0"/>
          <w:numId w:val="67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Разработка оптимальной функционально-планировочной структуры поселения, создающей предпосылки для гармоничного и устойчивого развития территории, для последующей разработки градостроительного зонирования, подготовки правил землепользования и застройки.</w:t>
      </w:r>
    </w:p>
    <w:p w:rsidR="0065541F" w:rsidRPr="00DD526F" w:rsidRDefault="00DE0B06" w:rsidP="00BA0709">
      <w:pPr>
        <w:pStyle w:val="Standard"/>
        <w:numPr>
          <w:ilvl w:val="0"/>
          <w:numId w:val="23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Определение системы параметров развития </w:t>
      </w:r>
      <w:r w:rsidR="0065541F" w:rsidRPr="00DD526F">
        <w:rPr>
          <w:rFonts w:ascii="Times New Roman" w:hAnsi="Times New Roman" w:cs="Times New Roman"/>
          <w:lang w:val="ru-RU"/>
        </w:rPr>
        <w:t>поселен</w:t>
      </w:r>
      <w:r>
        <w:rPr>
          <w:rFonts w:ascii="Times New Roman" w:hAnsi="Times New Roman" w:cs="Times New Roman"/>
          <w:lang w:val="ru-RU"/>
        </w:rPr>
        <w:t xml:space="preserve">ия, </w:t>
      </w:r>
      <w:r w:rsidR="0065541F" w:rsidRPr="00DD526F">
        <w:rPr>
          <w:rFonts w:ascii="Times New Roman" w:hAnsi="Times New Roman" w:cs="Times New Roman"/>
          <w:lang w:val="ru-RU"/>
        </w:rPr>
        <w:t>обеспечивающей взаимосогласованную и сбалансированную динамику  градостроительных, инфраструктурных, природных, социальных и других компонентов развития.</w:t>
      </w:r>
    </w:p>
    <w:p w:rsidR="0065541F" w:rsidRPr="00DD526F" w:rsidRDefault="0065541F" w:rsidP="00BA0709">
      <w:pPr>
        <w:pStyle w:val="Standard"/>
        <w:numPr>
          <w:ilvl w:val="0"/>
          <w:numId w:val="23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Подготовка перечня первоочередных мероприятий и действий по обеспечению инвестиционной привлекательности поселения при условии  сохранения окружающей природной среды и создания соответствующей нормативно-правовой базы инвестиционно-строительной деятельности.</w:t>
      </w:r>
    </w:p>
    <w:p w:rsidR="0065541F" w:rsidRPr="00DD526F" w:rsidRDefault="0065541F" w:rsidP="00BA0709">
      <w:pPr>
        <w:pStyle w:val="Standard"/>
        <w:numPr>
          <w:ilvl w:val="0"/>
          <w:numId w:val="23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t>Существенное повышение эффективности использования и</w:t>
      </w:r>
      <w:r w:rsidRPr="00DD526F">
        <w:rPr>
          <w:rFonts w:ascii="Times New Roman" w:hAnsi="Times New Roman" w:cs="Times New Roman"/>
          <w:smallCaps/>
          <w:color w:val="000000"/>
          <w:lang w:val="ru-RU"/>
        </w:rPr>
        <w:t xml:space="preserve"> </w:t>
      </w:r>
      <w:r w:rsidRPr="00DD526F">
        <w:rPr>
          <w:rFonts w:ascii="Times New Roman" w:hAnsi="Times New Roman" w:cs="Times New Roman"/>
          <w:color w:val="000000"/>
          <w:lang w:val="ru-RU"/>
        </w:rPr>
        <w:t xml:space="preserve">качества </w:t>
      </w:r>
      <w:r w:rsidR="00DE0B06" w:rsidRPr="00DD526F">
        <w:rPr>
          <w:rFonts w:ascii="Times New Roman" w:hAnsi="Times New Roman" w:cs="Times New Roman"/>
          <w:color w:val="000000"/>
          <w:lang w:val="ru-RU"/>
        </w:rPr>
        <w:t>среды,</w:t>
      </w:r>
      <w:r w:rsidRPr="00DD526F">
        <w:rPr>
          <w:rFonts w:ascii="Times New Roman" w:hAnsi="Times New Roman" w:cs="Times New Roman"/>
          <w:color w:val="000000"/>
          <w:lang w:val="ru-RU"/>
        </w:rPr>
        <w:t xml:space="preserve"> ранее освоенных территорий путем  комплексной реконструкции территорий с повышением плотности их застройки в пределах нормативных требований, обеспечения их дополнительными ресурсами инженерных систем и объектами транспортной и социальной инфраструктуры, оптимизации функционального использования в соответствии с рентным потенциалом указанных территорий.</w:t>
      </w:r>
    </w:p>
    <w:p w:rsidR="0065541F" w:rsidRPr="00DD526F" w:rsidRDefault="0065541F" w:rsidP="00BA0709">
      <w:pPr>
        <w:pStyle w:val="Standard"/>
        <w:numPr>
          <w:ilvl w:val="0"/>
          <w:numId w:val="23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t xml:space="preserve">Обеспечение размещения объектов капитального строительства в соответствии с предложениями Генерального плана Подгоренского сельского поселения до 2025 года на основе градостроительного освоения под застройку новых территорий, с учетом повышения эффективности использования ранее освоенных территорий, а также расширением границ </w:t>
      </w:r>
      <w:r w:rsidR="00DE0B06">
        <w:rPr>
          <w:rFonts w:ascii="Times New Roman" w:hAnsi="Times New Roman" w:cs="Times New Roman"/>
          <w:color w:val="000000"/>
          <w:lang w:val="ru-RU"/>
        </w:rPr>
        <w:t xml:space="preserve">населенного пункта — </w:t>
      </w:r>
      <w:proofErr w:type="gramStart"/>
      <w:r w:rsidRPr="00DD526F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DD526F">
        <w:rPr>
          <w:rFonts w:ascii="Times New Roman" w:hAnsi="Times New Roman" w:cs="Times New Roman"/>
          <w:color w:val="000000"/>
          <w:lang w:val="ru-RU"/>
        </w:rPr>
        <w:t>. Подгорное.</w:t>
      </w:r>
    </w:p>
    <w:p w:rsidR="0065541F" w:rsidRPr="00DD526F" w:rsidRDefault="003A4BB0" w:rsidP="00BA0709">
      <w:pPr>
        <w:pStyle w:val="Standard"/>
        <w:numPr>
          <w:ilvl w:val="0"/>
          <w:numId w:val="23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 w:eastAsia="ru-RU" w:bidi="ar-SA"/>
        </w:rPr>
        <w:pict>
          <v:group id="_x0000_s1274" style="position:absolute;left:0;text-align:left;margin-left:56.7pt;margin-top:14.2pt;width:524.4pt;height:813.55pt;z-index:251669504;mso-position-horizontal-relative:page;mso-position-vertical-relative:page" coordorigin="851,724" coordsize="9635,15317">
            <v:group id="_x0000_s1275" style="position:absolute;left:851;top:724;width:9635;height:15317" coordorigin="1134,1149" coordsize="9635,15317">
              <v:rect id="_x0000_s1276" style="position:absolute;left:1134;top:1149;width:9635;height:15294" filled="f" strokeweight="2pt"/>
              <v:line id="_x0000_s1277" style="position:absolute" from="1701,15600" to="1702,16434" strokeweight="2pt"/>
              <v:line id="_x0000_s1278" style="position:absolute" from="1139,15593" to="10762,15610" strokeweight="2pt"/>
              <v:line id="_x0000_s1279" style="position:absolute" from="2268,15600" to="2269,16434" strokeweight="2pt"/>
              <v:line id="_x0000_s1280" style="position:absolute" from="3686,15600" to="3687,16434" strokeweight="2pt"/>
              <v:line id="_x0000_s1281" style="position:absolute" from="4536,15608" to="4537,16434" strokeweight="2pt"/>
              <v:line id="_x0000_s1282" style="position:absolute" from="5103,15600" to="5104,16426" strokeweight="2pt"/>
              <v:line id="_x0000_s1283" style="position:absolute" from="10189,15632" to="10191,16466" strokeweight="2pt"/>
              <v:line id="_x0000_s1284" style="position:absolute" from="1139,15876" to="5093,15877" strokeweight="1pt"/>
              <v:line id="_x0000_s1285" style="position:absolute" from="1139,16159" to="5093,16160" strokeweight="2pt"/>
              <v:line id="_x0000_s1286" style="position:absolute" from="10196,15910" to="10752,15911" strokeweight="1pt"/>
            </v:group>
            <v:rect id="_x0000_s1287" style="position:absolute;left:876;top:15751;width:519;height:248" filled="f" stroked="f" strokeweight=".25pt">
              <v:textbox style="mso-next-textbox:#_x0000_s1287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88" style="position:absolute;left:1439;top:15751;width:519;height:248" filled="f" stroked="f" strokeweight=".25pt">
              <v:textbox style="mso-next-textbox:#_x0000_s1288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9" style="position:absolute;left:2024;top:15751;width:1335;height:248" filled="f" stroked="f" strokeweight=".25pt">
              <v:textbox style="mso-next-textbox:#_x0000_s1289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90" style="position:absolute;left:3433;top:15751;width:796;height:248" filled="f" stroked="f" strokeweight=".25pt">
              <v:textbox style="mso-next-textbox:#_x0000_s1290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91" style="position:absolute;left:4274;top:15751;width:519;height:248" filled="f" stroked="f" strokeweight=".25pt">
              <v:textbox style="mso-next-textbox:#_x0000_s1291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2" style="position:absolute;left:9939;top:15216;width:519;height:248" filled="f" stroked="f" strokeweight=".25pt">
              <v:textbox style="mso-next-textbox:#_x0000_s1292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3" style="position:absolute;left:9945;top:15554;width:519;height:339" filled="f" stroked="f" strokeweight=".25pt">
              <v:textbox style="mso-next-textbox:#_x0000_s1293" inset="1pt,1pt,1pt,1pt">
                <w:txbxContent>
                  <w:p w:rsidR="00D81215" w:rsidRPr="000223C7" w:rsidRDefault="00D81215" w:rsidP="0080273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  <w:p w:rsidR="00D81215" w:rsidRPr="00666E25" w:rsidRDefault="00D81215" w:rsidP="00802733">
                    <w:pPr>
                      <w:jc w:val="center"/>
                    </w:pPr>
                  </w:p>
                </w:txbxContent>
              </v:textbox>
            </v:rect>
            <v:rect id="_x0000_s1294" style="position:absolute;left:4866;top:15399;width:5012;height:383" filled="f" stroked="f" strokeweight=".25pt">
              <v:textbox style="mso-next-textbox:#_x0000_s1294" inset="1pt,1pt,1pt,1pt">
                <w:txbxContent>
                  <w:p w:rsidR="00D81215" w:rsidRPr="005258DC" w:rsidRDefault="00D81215" w:rsidP="00802733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65541F" w:rsidRPr="00DD526F">
        <w:rPr>
          <w:rFonts w:ascii="Times New Roman" w:hAnsi="Times New Roman" w:cs="Times New Roman"/>
          <w:color w:val="000000"/>
          <w:lang w:val="ru-RU"/>
        </w:rPr>
        <w:t>Обеспечение планирования размещения объектов капитального строительства   на основе резервирования для освоения под застройку на период до 20</w:t>
      </w:r>
      <w:r w:rsidR="00D81215">
        <w:rPr>
          <w:rFonts w:ascii="Times New Roman" w:hAnsi="Times New Roman" w:cs="Times New Roman"/>
          <w:color w:val="000000"/>
          <w:lang w:val="ru-RU"/>
        </w:rPr>
        <w:t>30</w:t>
      </w:r>
      <w:r w:rsidR="0065541F" w:rsidRPr="00DD526F">
        <w:rPr>
          <w:rFonts w:ascii="Times New Roman" w:hAnsi="Times New Roman" w:cs="Times New Roman"/>
          <w:color w:val="000000"/>
          <w:lang w:val="ru-RU"/>
        </w:rPr>
        <w:t xml:space="preserve"> года новых, ранее не застроенных территорий.</w:t>
      </w:r>
    </w:p>
    <w:p w:rsidR="0065541F" w:rsidRPr="00DD526F" w:rsidRDefault="0065541F" w:rsidP="00BA0709">
      <w:pPr>
        <w:pStyle w:val="Standard"/>
        <w:numPr>
          <w:ilvl w:val="0"/>
          <w:numId w:val="23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t>Формирование и планировочное выделение на основе существующих и вновь осваиваемых территорий компактного размещения объектов жилого, производственного, общественно-делового и иного назначения, полноценных, отвечающих современным требованиям функциональных зон, обеспечивающих возможность эффективного функционирования и развития, расположенных и вновь размещаемых на их территории объектов капитального строительства.</w:t>
      </w:r>
    </w:p>
    <w:p w:rsidR="0065541F" w:rsidRPr="00DD526F" w:rsidRDefault="0065541F" w:rsidP="00BA0709">
      <w:pPr>
        <w:pStyle w:val="Standard"/>
        <w:numPr>
          <w:ilvl w:val="0"/>
          <w:numId w:val="23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DD526F">
        <w:rPr>
          <w:rFonts w:ascii="Times New Roman" w:hAnsi="Times New Roman" w:cs="Times New Roman"/>
          <w:color w:val="000000"/>
          <w:lang w:val="ru-RU"/>
        </w:rPr>
        <w:t xml:space="preserve">Дальнейшее формирование общественного центра </w:t>
      </w:r>
      <w:proofErr w:type="gramStart"/>
      <w:r w:rsidRPr="00DD526F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DD526F">
        <w:rPr>
          <w:rFonts w:ascii="Times New Roman" w:hAnsi="Times New Roman" w:cs="Times New Roman"/>
          <w:color w:val="000000"/>
          <w:lang w:val="ru-RU"/>
        </w:rPr>
        <w:t>. Подгорное.</w:t>
      </w:r>
    </w:p>
    <w:p w:rsidR="0065541F" w:rsidRPr="00DE0B06" w:rsidRDefault="00DE0B06" w:rsidP="00DE0B06">
      <w:pPr>
        <w:pStyle w:val="Standard"/>
        <w:widowControl w:val="0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DE0B06">
        <w:rPr>
          <w:rFonts w:ascii="Times New Roman" w:hAnsi="Times New Roman" w:cs="Times New Roman"/>
          <w:b/>
          <w:bCs/>
          <w:sz w:val="24"/>
          <w:lang w:val="ru-RU"/>
        </w:rPr>
        <w:lastRenderedPageBreak/>
        <w:t>Основные мероприятия</w:t>
      </w:r>
      <w:r w:rsidR="0065541F" w:rsidRPr="00DE0B06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DE0B06">
        <w:rPr>
          <w:rFonts w:ascii="Times New Roman" w:hAnsi="Times New Roman" w:cs="Times New Roman"/>
          <w:b/>
          <w:bCs/>
          <w:sz w:val="24"/>
          <w:lang w:val="ru-RU"/>
        </w:rPr>
        <w:t>по территориальному планированию</w:t>
      </w:r>
      <w:r w:rsidR="0065541F" w:rsidRPr="00DE0B06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DE0B06">
        <w:rPr>
          <w:rFonts w:ascii="Times New Roman" w:hAnsi="Times New Roman" w:cs="Times New Roman"/>
          <w:b/>
          <w:bCs/>
          <w:sz w:val="24"/>
          <w:lang w:val="ru-RU"/>
        </w:rPr>
        <w:t>Подгоренского сельского поселения</w:t>
      </w:r>
    </w:p>
    <w:p w:rsidR="00DD526F" w:rsidRPr="00DD526F" w:rsidRDefault="00DD526F" w:rsidP="00DE0B06">
      <w:pPr>
        <w:pStyle w:val="Standard"/>
        <w:widowControl w:val="0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Мероприятия по территориальному планированию и последовательность их выполнения определяются действующим законодательством.</w:t>
      </w: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Утверждению Генерального плана должно предшествовать его обсуждение в форме публичных слушаний, согласование проекта документа с соседствующими муниципальными образованиями.</w:t>
      </w:r>
    </w:p>
    <w:p w:rsidR="0065541F" w:rsidRPr="00DD526F" w:rsidRDefault="0065541F" w:rsidP="00DD526F">
      <w:pPr>
        <w:pStyle w:val="Standard"/>
        <w:widowControl w:val="0"/>
        <w:tabs>
          <w:tab w:val="left" w:pos="-78"/>
        </w:tabs>
        <w:spacing w:before="60"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После утверждения Генерального плана в трехмесячный срок должен быть принят план реализации Генерального плана.</w:t>
      </w:r>
    </w:p>
    <w:p w:rsidR="0065541F" w:rsidRPr="00DD526F" w:rsidRDefault="0065541F" w:rsidP="00DD526F">
      <w:pPr>
        <w:pStyle w:val="Standard"/>
        <w:widowControl w:val="0"/>
        <w:tabs>
          <w:tab w:val="left" w:pos="-78"/>
        </w:tabs>
        <w:spacing w:before="60"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С завершением разработки проекта генерального плана в соответствии с его проектными решениями может готовиться документ градостроительного зонирования поселения – Правила землепользования и застройки, а также разрабатываться проекты планировки и межевания территорий на площадки реализации инвестиционных проектов.</w:t>
      </w:r>
    </w:p>
    <w:p w:rsidR="0065541F" w:rsidRPr="005C2AC8" w:rsidRDefault="0065541F" w:rsidP="00DD526F">
      <w:pPr>
        <w:pStyle w:val="Standard"/>
        <w:widowControl w:val="0"/>
        <w:tabs>
          <w:tab w:val="left" w:pos="-78"/>
        </w:tabs>
        <w:spacing w:before="60"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 xml:space="preserve">На основании Генерального плана, как правового документа территориального планирования, в соответствии с действующим законодательством (Федеральный закон от 30.12.2004 года № 210-ФЗ «Об основах регулирования тарифов организаций коммунального комплекса») должна быть разработана Программа комплексного развития систем коммунальной инфраструктуры. Разработчики проекта Генерального плана подчеркивают, что </w:t>
      </w:r>
      <w:r w:rsidRPr="005C2AC8">
        <w:rPr>
          <w:rFonts w:ascii="Times New Roman" w:hAnsi="Times New Roman" w:cs="Times New Roman"/>
          <w:lang w:val="ru-RU"/>
        </w:rPr>
        <w:t xml:space="preserve">опережающее развитие коммунальной инфраструктуры является необходимым условием предотвращения нарастающих </w:t>
      </w:r>
      <w:proofErr w:type="spellStart"/>
      <w:r w:rsidRPr="005C2AC8">
        <w:rPr>
          <w:rFonts w:ascii="Times New Roman" w:hAnsi="Times New Roman" w:cs="Times New Roman"/>
          <w:lang w:val="ru-RU"/>
        </w:rPr>
        <w:t>деградационных</w:t>
      </w:r>
      <w:proofErr w:type="spellEnd"/>
      <w:r w:rsidRPr="005C2AC8">
        <w:rPr>
          <w:rFonts w:ascii="Times New Roman" w:hAnsi="Times New Roman" w:cs="Times New Roman"/>
          <w:lang w:val="ru-RU"/>
        </w:rPr>
        <w:t xml:space="preserve"> тенденций в состоянии природного комплекса.</w:t>
      </w:r>
    </w:p>
    <w:p w:rsidR="00DD526F" w:rsidRPr="00DD526F" w:rsidRDefault="00DD526F" w:rsidP="00DE0B0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5541F" w:rsidRPr="00DE0B06" w:rsidRDefault="0065541F" w:rsidP="00DE0B06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DE0B06">
        <w:rPr>
          <w:rFonts w:ascii="Times New Roman" w:hAnsi="Times New Roman" w:cs="Times New Roman"/>
          <w:b/>
          <w:bCs/>
          <w:sz w:val="24"/>
          <w:lang w:val="ru-RU"/>
        </w:rPr>
        <w:t>Перечень основных мероприятий по территориальному планированию</w:t>
      </w:r>
    </w:p>
    <w:p w:rsidR="00DD526F" w:rsidRPr="00DD526F" w:rsidRDefault="00DD526F" w:rsidP="00DD526F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DD526F">
        <w:rPr>
          <w:rFonts w:ascii="Times New Roman" w:hAnsi="Times New Roman" w:cs="Times New Roman"/>
          <w:lang w:val="ru-RU"/>
        </w:rPr>
        <w:t>Планировочные решения генерального плана выполнены на основе современного использования территории (функционального зонирования, земельных отводов, существующей капитальной застройки, сложившейся улично-дорожной сети, имеющихся зеленых насаждений), с учетом зон с особыми условиями  использования территории (</w:t>
      </w:r>
      <w:proofErr w:type="spellStart"/>
      <w:r w:rsidRPr="00DD526F">
        <w:rPr>
          <w:rFonts w:ascii="Times New Roman" w:hAnsi="Times New Roman" w:cs="Times New Roman"/>
          <w:lang w:val="ru-RU"/>
        </w:rPr>
        <w:t>водоохранные</w:t>
      </w:r>
      <w:proofErr w:type="spellEnd"/>
      <w:r w:rsidRPr="00DD526F">
        <w:rPr>
          <w:rFonts w:ascii="Times New Roman" w:hAnsi="Times New Roman" w:cs="Times New Roman"/>
          <w:lang w:val="ru-RU"/>
        </w:rPr>
        <w:t xml:space="preserve"> зоны и прибрежные защитные </w:t>
      </w:r>
      <w:r w:rsidR="00DE0B06" w:rsidRPr="00DD526F">
        <w:rPr>
          <w:rFonts w:ascii="Times New Roman" w:hAnsi="Times New Roman" w:cs="Times New Roman"/>
          <w:lang w:val="ru-RU"/>
        </w:rPr>
        <w:t>полосы, зоны</w:t>
      </w:r>
      <w:r w:rsidRPr="00DD526F">
        <w:rPr>
          <w:rFonts w:ascii="Times New Roman" w:hAnsi="Times New Roman" w:cs="Times New Roman"/>
          <w:lang w:val="ru-RU"/>
        </w:rPr>
        <w:t xml:space="preserve"> охраны памятников истории, культуры и архитектуры, санитарно-защитные зоны предприятий и инженерных коммуникаций, зоны охраны источников питьевого водоснабжения), инженерно-геологических условий, санитарно-экологического состояния окружающей</w:t>
      </w:r>
      <w:proofErr w:type="gramEnd"/>
      <w:r w:rsidRPr="00DD526F">
        <w:rPr>
          <w:rFonts w:ascii="Times New Roman" w:hAnsi="Times New Roman" w:cs="Times New Roman"/>
          <w:lang w:val="ru-RU"/>
        </w:rPr>
        <w:t xml:space="preserve"> среды.</w:t>
      </w:r>
    </w:p>
    <w:p w:rsidR="0065541F" w:rsidRPr="00DD526F" w:rsidRDefault="003A4BB0" w:rsidP="00DD526F">
      <w:pPr>
        <w:pStyle w:val="Standard"/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group id="_x0000_s1295" style="position:absolute;margin-left:56.7pt;margin-top:14.2pt;width:524.4pt;height:813.55pt;z-index:251670528;mso-position-horizontal-relative:page;mso-position-vertical-relative:page" coordorigin="851,724" coordsize="9635,15317">
            <v:group id="_x0000_s1296" style="position:absolute;left:851;top:724;width:9635;height:15317" coordorigin="1134,1149" coordsize="9635,15317">
              <v:rect id="_x0000_s1297" style="position:absolute;left:1134;top:1149;width:9635;height:15294" filled="f" strokeweight="2pt"/>
              <v:line id="_x0000_s1298" style="position:absolute" from="1701,15600" to="1702,16434" strokeweight="2pt"/>
              <v:line id="_x0000_s1299" style="position:absolute" from="1139,15593" to="10762,15610" strokeweight="2pt"/>
              <v:line id="_x0000_s1300" style="position:absolute" from="2268,15600" to="2269,16434" strokeweight="2pt"/>
              <v:line id="_x0000_s1301" style="position:absolute" from="3686,15600" to="3687,16434" strokeweight="2pt"/>
              <v:line id="_x0000_s1302" style="position:absolute" from="4536,15608" to="4537,16434" strokeweight="2pt"/>
              <v:line id="_x0000_s1303" style="position:absolute" from="5103,15600" to="5104,16426" strokeweight="2pt"/>
              <v:line id="_x0000_s1304" style="position:absolute" from="10189,15632" to="10191,16466" strokeweight="2pt"/>
              <v:line id="_x0000_s1305" style="position:absolute" from="1139,15876" to="5093,15877" strokeweight="1pt"/>
              <v:line id="_x0000_s1306" style="position:absolute" from="1139,16159" to="5093,16160" strokeweight="2pt"/>
              <v:line id="_x0000_s1307" style="position:absolute" from="10196,15910" to="10752,15911" strokeweight="1pt"/>
            </v:group>
            <v:rect id="_x0000_s1308" style="position:absolute;left:876;top:15751;width:519;height:248" filled="f" stroked="f" strokeweight=".25pt">
              <v:textbox style="mso-next-textbox:#_x0000_s1308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09" style="position:absolute;left:1439;top:15751;width:519;height:248" filled="f" stroked="f" strokeweight=".25pt">
              <v:textbox style="mso-next-textbox:#_x0000_s1309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0" style="position:absolute;left:2024;top:15751;width:1335;height:248" filled="f" stroked="f" strokeweight=".25pt">
              <v:textbox style="mso-next-textbox:#_x0000_s1310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11" style="position:absolute;left:3433;top:15751;width:796;height:248" filled="f" stroked="f" strokeweight=".25pt">
              <v:textbox style="mso-next-textbox:#_x0000_s1311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12" style="position:absolute;left:4274;top:15751;width:519;height:248" filled="f" stroked="f" strokeweight=".25pt">
              <v:textbox style="mso-next-textbox:#_x0000_s1312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3" style="position:absolute;left:9939;top:15216;width:519;height:248" filled="f" stroked="f" strokeweight=".25pt">
              <v:textbox style="mso-next-textbox:#_x0000_s1313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4" style="position:absolute;left:9945;top:15554;width:519;height:339" filled="f" stroked="f" strokeweight=".25pt">
              <v:textbox style="mso-next-textbox:#_x0000_s1314" inset="1pt,1pt,1pt,1pt">
                <w:txbxContent>
                  <w:p w:rsidR="00D81215" w:rsidRPr="000223C7" w:rsidRDefault="00D81215" w:rsidP="0080273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</w:p>
                  <w:p w:rsidR="00D81215" w:rsidRPr="00666E25" w:rsidRDefault="00D81215" w:rsidP="00802733">
                    <w:pPr>
                      <w:jc w:val="center"/>
                    </w:pPr>
                  </w:p>
                </w:txbxContent>
              </v:textbox>
            </v:rect>
            <v:rect id="_x0000_s1315" style="position:absolute;left:4866;top:15399;width:5012;height:383" filled="f" stroked="f" strokeweight=".25pt">
              <v:textbox style="mso-next-textbox:#_x0000_s1315" inset="1pt,1pt,1pt,1pt">
                <w:txbxContent>
                  <w:p w:rsidR="00D81215" w:rsidRPr="005258DC" w:rsidRDefault="00D81215" w:rsidP="00802733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</w:p>
    <w:p w:rsidR="0065541F" w:rsidRPr="00DE0B06" w:rsidRDefault="0065541F" w:rsidP="00DE0B06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DE0B06">
        <w:rPr>
          <w:rFonts w:ascii="Times New Roman" w:hAnsi="Times New Roman" w:cs="Times New Roman"/>
          <w:b/>
          <w:bCs/>
          <w:sz w:val="24"/>
          <w:lang w:val="ru-RU"/>
        </w:rPr>
        <w:t>Оценка численности населения</w:t>
      </w:r>
    </w:p>
    <w:p w:rsidR="00DD526F" w:rsidRPr="00DD526F" w:rsidRDefault="00DD526F" w:rsidP="00DD526F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 xml:space="preserve">Существующая  численность населения   составляет 2,605 </w:t>
      </w:r>
      <w:r w:rsidRPr="00DD526F">
        <w:rPr>
          <w:rFonts w:ascii="Times New Roman" w:hAnsi="Times New Roman" w:cs="Times New Roman"/>
          <w:bCs/>
          <w:lang w:val="ru-RU"/>
        </w:rPr>
        <w:t>тысяч человек.</w:t>
      </w: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lastRenderedPageBreak/>
        <w:t>В соответствии с Градостроительным кодексом Российской Федерации перспективы развития территории должны определяться на основе схемы территориального планирования, а при ее отсутствии - на основе имеющихся плановых предположений по размещению и развитию в нем отдельных отраслей хозяйственного комплекса.</w:t>
      </w: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Трудовые ресурсы поселения по состоянию на 01.01.2009 года  состав</w:t>
      </w:r>
      <w:r w:rsidR="00DE0B06">
        <w:rPr>
          <w:rFonts w:ascii="Times New Roman" w:hAnsi="Times New Roman" w:cs="Times New Roman"/>
          <w:lang w:val="ru-RU"/>
        </w:rPr>
        <w:t>ляли 1,565 тысяч человек или 60</w:t>
      </w:r>
      <w:r w:rsidRPr="00DD526F">
        <w:rPr>
          <w:rFonts w:ascii="Times New Roman" w:hAnsi="Times New Roman" w:cs="Times New Roman"/>
          <w:lang w:val="ru-RU"/>
        </w:rPr>
        <w:t>% от общей численности населения. Учитывая общую динамику численности населения за ряд последних лет, его естественное и  механическое движение, возрастную струк</w:t>
      </w:r>
      <w:r w:rsidR="00DE0B06">
        <w:rPr>
          <w:rFonts w:ascii="Times New Roman" w:hAnsi="Times New Roman" w:cs="Times New Roman"/>
          <w:lang w:val="ru-RU"/>
        </w:rPr>
        <w:t xml:space="preserve">туру, </w:t>
      </w:r>
      <w:r w:rsidRPr="00DD526F">
        <w:rPr>
          <w:rFonts w:ascii="Times New Roman" w:hAnsi="Times New Roman" w:cs="Times New Roman"/>
          <w:lang w:val="ru-RU"/>
        </w:rPr>
        <w:t>а также прогноз по перспективной численности, определенный Схемой территориального планирования Воронежской области, настоящим проектом  для дальнейших расчетов принимаем прогнозируемую численность населения на первую очередь 2,513 тыс. человек, на конец расчетного срока - 2,330 тыс. человек.</w:t>
      </w: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Увеличение численности населения сверх определенного параметра будет зависеть от социально-экономического развития сельского поселения и всего Калачеевского муниципального района в целом.</w:t>
      </w:r>
    </w:p>
    <w:p w:rsidR="0065541F" w:rsidRPr="00DD526F" w:rsidRDefault="0065541F" w:rsidP="00DE0B06">
      <w:pPr>
        <w:pStyle w:val="Standard"/>
        <w:spacing w:after="0" w:line="360" w:lineRule="auto"/>
        <w:rPr>
          <w:rFonts w:ascii="Times New Roman" w:hAnsi="Times New Roman" w:cs="Times New Roman"/>
          <w:lang w:val="ru-RU"/>
        </w:rPr>
      </w:pPr>
    </w:p>
    <w:p w:rsidR="0065541F" w:rsidRPr="00DE0B06" w:rsidRDefault="0065541F" w:rsidP="00DE0B06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DE0B06">
        <w:rPr>
          <w:rFonts w:ascii="Times New Roman" w:hAnsi="Times New Roman" w:cs="Times New Roman"/>
          <w:b/>
          <w:bCs/>
          <w:sz w:val="24"/>
          <w:lang w:val="ru-RU"/>
        </w:rPr>
        <w:t>Жилой фонд</w:t>
      </w:r>
    </w:p>
    <w:p w:rsidR="00DD526F" w:rsidRPr="0065541F" w:rsidRDefault="00DD526F" w:rsidP="00DD526F">
      <w:pPr>
        <w:pStyle w:val="Standard"/>
        <w:spacing w:after="0" w:line="360" w:lineRule="auto"/>
        <w:jc w:val="center"/>
        <w:rPr>
          <w:b/>
          <w:bCs/>
          <w:lang w:val="ru-RU"/>
        </w:rPr>
      </w:pP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В целях обеспечения комфортных условий проживания населения генеральным планом предлагается:</w:t>
      </w:r>
    </w:p>
    <w:p w:rsidR="0065541F" w:rsidRPr="00DD526F" w:rsidRDefault="0065541F" w:rsidP="00BA0709">
      <w:pPr>
        <w:pStyle w:val="Standard"/>
        <w:numPr>
          <w:ilvl w:val="0"/>
          <w:numId w:val="68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 w:eastAsia="ar-SA"/>
        </w:rPr>
        <w:t>довести среднюю обеспеченность жилым фондом с 26,25  м</w:t>
      </w:r>
      <w:proofErr w:type="gramStart"/>
      <w:r w:rsidRPr="00DD526F">
        <w:rPr>
          <w:rFonts w:ascii="Times New Roman" w:hAnsi="Times New Roman" w:cs="Times New Roman"/>
          <w:vertAlign w:val="superscript"/>
          <w:lang w:val="ru-RU" w:eastAsia="ar-SA"/>
        </w:rPr>
        <w:t>2</w:t>
      </w:r>
      <w:proofErr w:type="gramEnd"/>
      <w:r w:rsidRPr="00DD526F">
        <w:rPr>
          <w:rFonts w:ascii="Times New Roman" w:hAnsi="Times New Roman" w:cs="Times New Roman"/>
          <w:lang w:val="ru-RU" w:eastAsia="ar-SA"/>
        </w:rPr>
        <w:t xml:space="preserve"> до 35,0 м</w:t>
      </w:r>
      <w:r w:rsidRPr="00DD526F">
        <w:rPr>
          <w:rFonts w:ascii="Times New Roman" w:hAnsi="Times New Roman" w:cs="Times New Roman"/>
          <w:vertAlign w:val="superscript"/>
          <w:lang w:val="ru-RU" w:eastAsia="ar-SA"/>
        </w:rPr>
        <w:t>2</w:t>
      </w:r>
      <w:r w:rsidRPr="00DD526F">
        <w:rPr>
          <w:rFonts w:ascii="Times New Roman" w:hAnsi="Times New Roman" w:cs="Times New Roman"/>
          <w:lang w:val="ru-RU" w:eastAsia="ar-SA"/>
        </w:rPr>
        <w:t xml:space="preserve"> общей площади на человека, что позволит обеспечить посемейное расселение граждан с предоставлением каждой семье отдельной квартиры или дома;</w:t>
      </w:r>
    </w:p>
    <w:p w:rsidR="0065541F" w:rsidRPr="00DD526F" w:rsidRDefault="0065541F" w:rsidP="00BA0709">
      <w:pPr>
        <w:pStyle w:val="Standard"/>
        <w:numPr>
          <w:ilvl w:val="0"/>
          <w:numId w:val="14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DD526F">
        <w:rPr>
          <w:rFonts w:ascii="Times New Roman" w:hAnsi="Times New Roman" w:cs="Times New Roman"/>
          <w:lang w:eastAsia="ar-SA"/>
        </w:rPr>
        <w:t>перестроить</w:t>
      </w:r>
      <w:proofErr w:type="spellEnd"/>
      <w:r w:rsidRPr="00DD526F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DD526F">
        <w:rPr>
          <w:rFonts w:ascii="Times New Roman" w:hAnsi="Times New Roman" w:cs="Times New Roman"/>
          <w:lang w:eastAsia="ar-SA"/>
        </w:rPr>
        <w:t>ветхий</w:t>
      </w:r>
      <w:proofErr w:type="spellEnd"/>
      <w:r w:rsidRPr="00DD526F">
        <w:rPr>
          <w:rFonts w:ascii="Times New Roman" w:hAnsi="Times New Roman" w:cs="Times New Roman"/>
          <w:lang w:eastAsia="ar-SA"/>
        </w:rPr>
        <w:t xml:space="preserve">  </w:t>
      </w:r>
      <w:proofErr w:type="spellStart"/>
      <w:r w:rsidRPr="00DD526F">
        <w:rPr>
          <w:rFonts w:ascii="Times New Roman" w:hAnsi="Times New Roman" w:cs="Times New Roman"/>
          <w:lang w:eastAsia="ar-SA"/>
        </w:rPr>
        <w:t>жилой</w:t>
      </w:r>
      <w:proofErr w:type="spellEnd"/>
      <w:r w:rsidRPr="00DD526F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DD526F">
        <w:rPr>
          <w:rFonts w:ascii="Times New Roman" w:hAnsi="Times New Roman" w:cs="Times New Roman"/>
          <w:lang w:eastAsia="ar-SA"/>
        </w:rPr>
        <w:t>фонд</w:t>
      </w:r>
      <w:proofErr w:type="spellEnd"/>
      <w:r w:rsidRPr="00DD526F">
        <w:rPr>
          <w:rFonts w:ascii="Times New Roman" w:hAnsi="Times New Roman" w:cs="Times New Roman"/>
          <w:lang w:eastAsia="ar-SA"/>
        </w:rPr>
        <w:t>;</w:t>
      </w:r>
    </w:p>
    <w:p w:rsidR="0065541F" w:rsidRPr="00DD526F" w:rsidRDefault="0065541F" w:rsidP="00BA0709">
      <w:pPr>
        <w:pStyle w:val="Standard"/>
        <w:numPr>
          <w:ilvl w:val="0"/>
          <w:numId w:val="14"/>
        </w:numPr>
        <w:tabs>
          <w:tab w:val="left" w:pos="72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/>
        </w:rPr>
        <w:t>предусмотреть строительство домов разных типов для удовлетворения потребностей всех категорий граждан.</w:t>
      </w:r>
    </w:p>
    <w:p w:rsidR="0065541F" w:rsidRPr="00DD526F" w:rsidRDefault="0065541F" w:rsidP="00DD526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lang w:val="ru-RU" w:eastAsia="ar-SA"/>
        </w:rPr>
        <w:t>Количество  жилого фонда на расчетный срок составит 81,6 тыс. м</w:t>
      </w:r>
      <w:proofErr w:type="gramStart"/>
      <w:r w:rsidRPr="00DD526F">
        <w:rPr>
          <w:rFonts w:ascii="Times New Roman" w:hAnsi="Times New Roman" w:cs="Times New Roman"/>
          <w:vertAlign w:val="superscript"/>
          <w:lang w:val="ru-RU" w:eastAsia="ar-SA"/>
        </w:rPr>
        <w:t>2</w:t>
      </w:r>
      <w:proofErr w:type="gramEnd"/>
      <w:r w:rsidRPr="00DD526F">
        <w:rPr>
          <w:rFonts w:ascii="Times New Roman" w:hAnsi="Times New Roman" w:cs="Times New Roman"/>
          <w:lang w:val="ru-RU" w:eastAsia="ar-SA"/>
        </w:rPr>
        <w:t xml:space="preserve">  общей площади, при этом объем нового жилищного  строительства будет равен 13,3 тыс. м</w:t>
      </w:r>
      <w:r w:rsidRPr="00DD526F">
        <w:rPr>
          <w:rFonts w:ascii="Times New Roman" w:hAnsi="Times New Roman" w:cs="Times New Roman"/>
          <w:vertAlign w:val="superscript"/>
          <w:lang w:val="ru-RU" w:eastAsia="ar-SA"/>
        </w:rPr>
        <w:t>2</w:t>
      </w:r>
      <w:r w:rsidRPr="00DD526F">
        <w:rPr>
          <w:rFonts w:ascii="Times New Roman" w:hAnsi="Times New Roman" w:cs="Times New Roman"/>
          <w:lang w:val="ru-RU" w:eastAsia="ar-SA"/>
        </w:rPr>
        <w:t xml:space="preserve">  общей площади в  малоэтажной индивидуальной застройке.</w:t>
      </w:r>
    </w:p>
    <w:p w:rsidR="006A21DF" w:rsidRPr="006A21DF" w:rsidRDefault="006A21DF" w:rsidP="006A21DF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szCs w:val="28"/>
          <w:lang w:val="ru-RU" w:eastAsia="ar-SA"/>
        </w:rPr>
      </w:pPr>
    </w:p>
    <w:p w:rsidR="0065541F" w:rsidRDefault="0065541F" w:rsidP="00DD526F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sz w:val="24"/>
          <w:szCs w:val="28"/>
          <w:lang w:val="ru-RU" w:eastAsia="ar-SA"/>
        </w:rPr>
      </w:pPr>
      <w:r w:rsidRPr="00DD526F">
        <w:rPr>
          <w:rFonts w:ascii="Times New Roman" w:hAnsi="Times New Roman" w:cs="Times New Roman"/>
          <w:b/>
          <w:sz w:val="24"/>
          <w:szCs w:val="28"/>
          <w:lang w:val="ru-RU" w:eastAsia="ar-SA"/>
        </w:rPr>
        <w:t>Культурно-бытовое обслуживание</w:t>
      </w:r>
    </w:p>
    <w:p w:rsidR="00DD526F" w:rsidRPr="00DD526F" w:rsidRDefault="00DD526F" w:rsidP="00DD526F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szCs w:val="28"/>
          <w:lang w:val="ru-RU" w:eastAsia="ar-SA"/>
        </w:rPr>
      </w:pPr>
    </w:p>
    <w:p w:rsidR="0065541F" w:rsidRPr="00DD526F" w:rsidRDefault="003A4BB0" w:rsidP="006A21D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 w:eastAsia="ar-SA"/>
        </w:rPr>
      </w:pPr>
      <w:r>
        <w:rPr>
          <w:rFonts w:ascii="Times New Roman" w:hAnsi="Times New Roman" w:cs="Times New Roman"/>
          <w:noProof/>
          <w:szCs w:val="26"/>
          <w:lang w:val="ru-RU" w:eastAsia="ru-RU" w:bidi="ar-SA"/>
        </w:rPr>
        <w:pict>
          <v:group id="_x0000_s1316" style="position:absolute;left:0;text-align:left;margin-left:56.7pt;margin-top:14.2pt;width:524.4pt;height:813.55pt;z-index:251671552;mso-position-horizontal-relative:page;mso-position-vertical-relative:page" coordorigin="851,724" coordsize="9635,15317">
            <v:group id="_x0000_s1317" style="position:absolute;left:851;top:724;width:9635;height:15317" coordorigin="1134,1149" coordsize="9635,15317">
              <v:rect id="_x0000_s1318" style="position:absolute;left:1134;top:1149;width:9635;height:15294" filled="f" strokeweight="2pt"/>
              <v:line id="_x0000_s1319" style="position:absolute" from="1701,15600" to="1702,16434" strokeweight="2pt"/>
              <v:line id="_x0000_s1320" style="position:absolute" from="1139,15593" to="10762,15610" strokeweight="2pt"/>
              <v:line id="_x0000_s1321" style="position:absolute" from="2268,15600" to="2269,16434" strokeweight="2pt"/>
              <v:line id="_x0000_s1322" style="position:absolute" from="3686,15600" to="3687,16434" strokeweight="2pt"/>
              <v:line id="_x0000_s1323" style="position:absolute" from="4536,15608" to="4537,16434" strokeweight="2pt"/>
              <v:line id="_x0000_s1324" style="position:absolute" from="5103,15600" to="5104,16426" strokeweight="2pt"/>
              <v:line id="_x0000_s1325" style="position:absolute" from="10189,15632" to="10191,16466" strokeweight="2pt"/>
              <v:line id="_x0000_s1326" style="position:absolute" from="1139,15876" to="5093,15877" strokeweight="1pt"/>
              <v:line id="_x0000_s1327" style="position:absolute" from="1139,16159" to="5093,16160" strokeweight="2pt"/>
              <v:line id="_x0000_s1328" style="position:absolute" from="10196,15910" to="10752,15911" strokeweight="1pt"/>
            </v:group>
            <v:rect id="_x0000_s1329" style="position:absolute;left:876;top:15751;width:519;height:248" filled="f" stroked="f" strokeweight=".25pt">
              <v:textbox style="mso-next-textbox:#_x0000_s1329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30" style="position:absolute;left:1439;top:15751;width:519;height:248" filled="f" stroked="f" strokeweight=".25pt">
              <v:textbox style="mso-next-textbox:#_x0000_s1330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1" style="position:absolute;left:2024;top:15751;width:1335;height:248" filled="f" stroked="f" strokeweight=".25pt">
              <v:textbox style="mso-next-textbox:#_x0000_s1331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32" style="position:absolute;left:3433;top:15751;width:796;height:248" filled="f" stroked="f" strokeweight=".25pt">
              <v:textbox style="mso-next-textbox:#_x0000_s1332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33" style="position:absolute;left:4274;top:15751;width:519;height:248" filled="f" stroked="f" strokeweight=".25pt">
              <v:textbox style="mso-next-textbox:#_x0000_s1333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4" style="position:absolute;left:9939;top:15216;width:519;height:248" filled="f" stroked="f" strokeweight=".25pt">
              <v:textbox style="mso-next-textbox:#_x0000_s1334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5" style="position:absolute;left:9945;top:15554;width:519;height:339" filled="f" stroked="f" strokeweight=".25pt">
              <v:textbox style="mso-next-textbox:#_x0000_s1335" inset="1pt,1pt,1pt,1pt">
                <w:txbxContent>
                  <w:p w:rsidR="00D81215" w:rsidRPr="000223C7" w:rsidRDefault="00D81215" w:rsidP="0080273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</w:t>
                    </w:r>
                  </w:p>
                  <w:p w:rsidR="00D81215" w:rsidRPr="00666E25" w:rsidRDefault="00D81215" w:rsidP="00802733">
                    <w:pPr>
                      <w:jc w:val="center"/>
                    </w:pPr>
                  </w:p>
                </w:txbxContent>
              </v:textbox>
            </v:rect>
            <v:rect id="_x0000_s1336" style="position:absolute;left:4866;top:15399;width:5012;height:383" filled="f" stroked="f" strokeweight=".25pt">
              <v:textbox style="mso-next-textbox:#_x0000_s1336" inset="1pt,1pt,1pt,1pt">
                <w:txbxContent>
                  <w:p w:rsidR="00D81215" w:rsidRPr="005258DC" w:rsidRDefault="00D81215" w:rsidP="00802733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65541F" w:rsidRPr="00DD526F">
        <w:rPr>
          <w:rFonts w:ascii="Times New Roman" w:hAnsi="Times New Roman" w:cs="Times New Roman"/>
          <w:szCs w:val="26"/>
          <w:lang w:val="ru-RU" w:eastAsia="ar-SA"/>
        </w:rPr>
        <w:t>В целях совершенствования системы к</w:t>
      </w:r>
      <w:r w:rsidR="006A21DF">
        <w:rPr>
          <w:rFonts w:ascii="Times New Roman" w:hAnsi="Times New Roman" w:cs="Times New Roman"/>
          <w:szCs w:val="26"/>
          <w:lang w:val="ru-RU" w:eastAsia="ar-SA"/>
        </w:rPr>
        <w:t xml:space="preserve">ультурно-бытового обслуживания </w:t>
      </w:r>
      <w:r w:rsidR="0065541F" w:rsidRPr="00DD526F">
        <w:rPr>
          <w:rFonts w:ascii="Times New Roman" w:hAnsi="Times New Roman" w:cs="Times New Roman"/>
          <w:szCs w:val="26"/>
          <w:lang w:val="ru-RU" w:eastAsia="ar-SA"/>
        </w:rPr>
        <w:t>населения предлагается:</w:t>
      </w:r>
    </w:p>
    <w:p w:rsidR="0065541F" w:rsidRPr="00DD526F" w:rsidRDefault="0065541F" w:rsidP="006A21D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DD526F">
        <w:rPr>
          <w:rFonts w:ascii="Times New Roman" w:hAnsi="Times New Roman" w:cs="Times New Roman"/>
          <w:szCs w:val="26"/>
          <w:lang w:val="ru-RU" w:eastAsia="ar-SA"/>
        </w:rPr>
        <w:t>Создание системы</w:t>
      </w:r>
      <w:r w:rsidRPr="00DD526F">
        <w:rPr>
          <w:rFonts w:ascii="Times New Roman" w:hAnsi="Times New Roman" w:cs="Times New Roman"/>
          <w:i/>
          <w:iCs/>
          <w:szCs w:val="26"/>
          <w:lang w:val="ru-RU" w:eastAsia="ar-SA"/>
        </w:rPr>
        <w:t xml:space="preserve"> </w:t>
      </w:r>
      <w:r w:rsidRPr="00DD526F">
        <w:rPr>
          <w:rFonts w:ascii="Times New Roman" w:hAnsi="Times New Roman" w:cs="Times New Roman"/>
          <w:szCs w:val="26"/>
          <w:lang w:val="ru-RU" w:eastAsia="ar-SA"/>
        </w:rPr>
        <w:t>предприятий культурно-бытового обслуживания  двух уровней:</w:t>
      </w:r>
    </w:p>
    <w:p w:rsidR="0065541F" w:rsidRPr="00DD526F" w:rsidRDefault="0065541F" w:rsidP="006A21D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DD526F">
        <w:rPr>
          <w:rFonts w:ascii="Times New Roman" w:hAnsi="Times New Roman" w:cs="Times New Roman"/>
          <w:szCs w:val="26"/>
          <w:lang w:val="ru-RU"/>
        </w:rPr>
        <w:t>вблизи жилья:</w:t>
      </w:r>
    </w:p>
    <w:p w:rsidR="0065541F" w:rsidRPr="00DD526F" w:rsidRDefault="0065541F" w:rsidP="006A21D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DD526F">
        <w:rPr>
          <w:rFonts w:ascii="Times New Roman" w:hAnsi="Times New Roman" w:cs="Times New Roman"/>
          <w:szCs w:val="26"/>
          <w:lang w:val="ru-RU"/>
        </w:rPr>
        <w:t xml:space="preserve"> – представление социально-гарантированных услуг повседневного спроса;</w:t>
      </w:r>
    </w:p>
    <w:p w:rsidR="0065541F" w:rsidRPr="00DD526F" w:rsidRDefault="0065541F" w:rsidP="006A21D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DD526F">
        <w:rPr>
          <w:rFonts w:ascii="Times New Roman" w:hAnsi="Times New Roman" w:cs="Times New Roman"/>
          <w:szCs w:val="26"/>
          <w:lang w:val="ru-RU"/>
        </w:rPr>
        <w:lastRenderedPageBreak/>
        <w:t>– формирование центров обслуживания местного уровня, дисперсно расположенных в зоне жилой застройки;</w:t>
      </w:r>
    </w:p>
    <w:p w:rsidR="0065541F" w:rsidRPr="00DD526F" w:rsidRDefault="0065541F" w:rsidP="006A21D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DD526F">
        <w:rPr>
          <w:rFonts w:ascii="Times New Roman" w:hAnsi="Times New Roman" w:cs="Times New Roman"/>
          <w:szCs w:val="26"/>
          <w:lang w:val="ru-RU"/>
        </w:rPr>
        <w:t>в системе общественного центра:</w:t>
      </w:r>
    </w:p>
    <w:p w:rsidR="0065541F" w:rsidRPr="00DD526F" w:rsidRDefault="0065541F" w:rsidP="006A21D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DD526F">
        <w:rPr>
          <w:rFonts w:ascii="Times New Roman" w:hAnsi="Times New Roman" w:cs="Times New Roman"/>
          <w:szCs w:val="26"/>
          <w:lang w:val="ru-RU"/>
        </w:rPr>
        <w:t>– представление услуг эпизодического спроса;</w:t>
      </w:r>
    </w:p>
    <w:p w:rsidR="0065541F" w:rsidRPr="00DD526F" w:rsidRDefault="0065541F" w:rsidP="006A21D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DD526F">
        <w:rPr>
          <w:rFonts w:ascii="Times New Roman" w:hAnsi="Times New Roman" w:cs="Times New Roman"/>
          <w:szCs w:val="26"/>
          <w:lang w:val="ru-RU"/>
        </w:rPr>
        <w:t>– формирование общественно-деловой зоны.</w:t>
      </w:r>
    </w:p>
    <w:p w:rsidR="0065541F" w:rsidRPr="000C2B29" w:rsidRDefault="0065541F" w:rsidP="006A21DF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DD526F">
        <w:rPr>
          <w:rFonts w:ascii="Times New Roman" w:hAnsi="Times New Roman" w:cs="Times New Roman"/>
          <w:szCs w:val="26"/>
          <w:lang w:val="ru-RU"/>
        </w:rPr>
        <w:t xml:space="preserve">Достижение нормативных параметров для учреждений обслуживания по емкости и радиусам доступности. </w:t>
      </w:r>
      <w:r w:rsidRPr="000C2B29">
        <w:rPr>
          <w:rFonts w:ascii="Times New Roman" w:hAnsi="Times New Roman" w:cs="Times New Roman"/>
          <w:szCs w:val="26"/>
          <w:lang w:val="ru-RU"/>
        </w:rPr>
        <w:t xml:space="preserve">При расчете емкостей </w:t>
      </w:r>
      <w:proofErr w:type="spellStart"/>
      <w:r w:rsidRPr="000C2B29">
        <w:rPr>
          <w:rFonts w:ascii="Times New Roman" w:hAnsi="Times New Roman" w:cs="Times New Roman"/>
          <w:szCs w:val="26"/>
          <w:lang w:val="ru-RU"/>
        </w:rPr>
        <w:t>общесельского</w:t>
      </w:r>
      <w:proofErr w:type="spellEnd"/>
      <w:r w:rsidRPr="000C2B29">
        <w:rPr>
          <w:rFonts w:ascii="Times New Roman" w:hAnsi="Times New Roman" w:cs="Times New Roman"/>
          <w:szCs w:val="26"/>
          <w:lang w:val="ru-RU"/>
        </w:rPr>
        <w:t xml:space="preserve"> уровня учитывалось  все население поселения.</w:t>
      </w:r>
    </w:p>
    <w:p w:rsidR="000C2B29" w:rsidRPr="000C2B29" w:rsidRDefault="000C2B29" w:rsidP="000C2B2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</w:p>
    <w:p w:rsidR="000C2B29" w:rsidRPr="000C2B29" w:rsidRDefault="000C2B29" w:rsidP="006A21DF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</w:p>
    <w:p w:rsidR="000C2B29" w:rsidRPr="00501F24" w:rsidRDefault="000C2B29" w:rsidP="00501F24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01F24">
        <w:rPr>
          <w:rFonts w:ascii="Times New Roman" w:hAnsi="Times New Roman" w:cs="Times New Roman"/>
          <w:b/>
          <w:bCs/>
          <w:sz w:val="26"/>
          <w:szCs w:val="26"/>
          <w:lang w:val="ru-RU"/>
        </w:rPr>
        <w:t>Ф</w:t>
      </w:r>
      <w:r w:rsidR="00501F24" w:rsidRPr="00501F24">
        <w:rPr>
          <w:rFonts w:ascii="Times New Roman" w:hAnsi="Times New Roman" w:cs="Times New Roman"/>
          <w:b/>
          <w:bCs/>
          <w:sz w:val="26"/>
          <w:szCs w:val="26"/>
          <w:lang w:val="ru-RU"/>
        </w:rPr>
        <w:t>ункциональное</w:t>
      </w:r>
      <w:r w:rsidRPr="00501F2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501F24" w:rsidRPr="00501F24">
        <w:rPr>
          <w:rFonts w:ascii="Times New Roman" w:hAnsi="Times New Roman" w:cs="Times New Roman"/>
          <w:b/>
          <w:bCs/>
          <w:sz w:val="26"/>
          <w:szCs w:val="26"/>
          <w:lang w:val="ru-RU"/>
        </w:rPr>
        <w:t>зонирование</w:t>
      </w:r>
      <w:r w:rsidRPr="00501F2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501F24" w:rsidRPr="00501F24">
        <w:rPr>
          <w:rFonts w:ascii="Times New Roman" w:hAnsi="Times New Roman" w:cs="Times New Roman"/>
          <w:b/>
          <w:bCs/>
          <w:sz w:val="26"/>
          <w:szCs w:val="26"/>
          <w:lang w:val="ru-RU"/>
        </w:rPr>
        <w:t>территории</w:t>
      </w:r>
    </w:p>
    <w:p w:rsidR="000C2B29" w:rsidRPr="000C2B29" w:rsidRDefault="000C2B29" w:rsidP="00501F24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lang w:val="ru-RU"/>
        </w:rPr>
      </w:pPr>
    </w:p>
    <w:p w:rsidR="000C2B29" w:rsidRDefault="000C2B29" w:rsidP="00501F24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0C2B29">
        <w:rPr>
          <w:rFonts w:ascii="Times New Roman" w:hAnsi="Times New Roman" w:cs="Times New Roman"/>
          <w:b/>
          <w:bCs/>
          <w:sz w:val="24"/>
          <w:lang w:val="ru-RU"/>
        </w:rPr>
        <w:t>Зонирование территорий для осуществления градостроительной деятельности</w:t>
      </w:r>
    </w:p>
    <w:p w:rsidR="000C2B29" w:rsidRPr="000C2B29" w:rsidRDefault="000C2B29" w:rsidP="000C2B2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8617F3" w:rsidRDefault="000C2B29" w:rsidP="00E91374">
      <w:pPr>
        <w:pStyle w:val="Standard"/>
        <w:widowControl w:val="0"/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Зонирование осуществляется с учетом неоднородности территории по природно-экологическим, инженерно-геологическим, санитарно-гигиеническим условиям, по условиям проживания населения и его хозяйственной деятельности.</w:t>
      </w:r>
    </w:p>
    <w:p w:rsidR="000C2B29" w:rsidRPr="008617F3" w:rsidRDefault="000C2B29" w:rsidP="00E91374">
      <w:pPr>
        <w:pStyle w:val="Standard"/>
        <w:widowControl w:val="0"/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 охрану окружающей среды, охрану природных ландшафтов и территорий историко-культурных объектов, а также сельскохозяйственных и рекреационных территорий.</w:t>
      </w:r>
    </w:p>
    <w:p w:rsidR="000C2B29" w:rsidRPr="008617F3" w:rsidRDefault="000C2B29" w:rsidP="00E91374">
      <w:pPr>
        <w:pStyle w:val="Standard"/>
        <w:widowControl w:val="0"/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Ограничения на использование территорий для осуществления градостроительной деятельности устанавливаются в следующих зонах:</w:t>
      </w:r>
    </w:p>
    <w:p w:rsidR="000C2B29" w:rsidRPr="008617F3" w:rsidRDefault="000C2B29" w:rsidP="00E91374">
      <w:pPr>
        <w:pStyle w:val="Standard"/>
        <w:numPr>
          <w:ilvl w:val="0"/>
          <w:numId w:val="72"/>
        </w:numPr>
        <w:tabs>
          <w:tab w:val="left" w:pos="0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8617F3">
        <w:rPr>
          <w:rFonts w:ascii="Times New Roman" w:hAnsi="Times New Roman" w:cs="Times New Roman"/>
          <w:lang w:val="ru-RU"/>
        </w:rPr>
        <w:t>водоохранных</w:t>
      </w:r>
      <w:proofErr w:type="spellEnd"/>
      <w:r w:rsidRPr="008617F3">
        <w:rPr>
          <w:rFonts w:ascii="Times New Roman" w:hAnsi="Times New Roman" w:cs="Times New Roman"/>
          <w:lang w:val="ru-RU"/>
        </w:rPr>
        <w:t xml:space="preserve"> зонах рек </w:t>
      </w:r>
      <w:proofErr w:type="gramStart"/>
      <w:r w:rsidRPr="008617F3">
        <w:rPr>
          <w:rFonts w:ascii="Times New Roman" w:hAnsi="Times New Roman" w:cs="Times New Roman"/>
          <w:lang w:val="ru-RU"/>
        </w:rPr>
        <w:t>Подгорная</w:t>
      </w:r>
      <w:proofErr w:type="gramEnd"/>
      <w:r w:rsidRPr="008617F3">
        <w:rPr>
          <w:rFonts w:ascii="Times New Roman" w:hAnsi="Times New Roman" w:cs="Times New Roman"/>
          <w:lang w:val="ru-RU"/>
        </w:rPr>
        <w:t xml:space="preserve"> и Манина и  прудов с прибрежными защитными полосами;</w:t>
      </w:r>
    </w:p>
    <w:p w:rsidR="000C2B29" w:rsidRPr="008617F3" w:rsidRDefault="000C2B29" w:rsidP="00E91374">
      <w:pPr>
        <w:pStyle w:val="Standard"/>
        <w:numPr>
          <w:ilvl w:val="0"/>
          <w:numId w:val="73"/>
        </w:numPr>
        <w:tabs>
          <w:tab w:val="left" w:pos="0"/>
          <w:tab w:val="left" w:pos="567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8617F3">
        <w:rPr>
          <w:rFonts w:ascii="Times New Roman" w:hAnsi="Times New Roman" w:cs="Times New Roman"/>
          <w:lang w:val="ru-RU"/>
        </w:rPr>
        <w:t>зонах</w:t>
      </w:r>
      <w:proofErr w:type="gramEnd"/>
      <w:r w:rsidRPr="008617F3">
        <w:rPr>
          <w:rFonts w:ascii="Times New Roman" w:hAnsi="Times New Roman" w:cs="Times New Roman"/>
          <w:lang w:val="ru-RU"/>
        </w:rPr>
        <w:t xml:space="preserve"> санитарной охраны источников водоснабжения;</w:t>
      </w:r>
    </w:p>
    <w:p w:rsidR="000C2B29" w:rsidRPr="008617F3" w:rsidRDefault="000C2B29" w:rsidP="00E91374">
      <w:pPr>
        <w:pStyle w:val="Standard"/>
        <w:numPr>
          <w:ilvl w:val="0"/>
          <w:numId w:val="74"/>
        </w:numPr>
        <w:tabs>
          <w:tab w:val="left" w:pos="0"/>
          <w:tab w:val="left" w:pos="567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8617F3">
        <w:rPr>
          <w:rFonts w:ascii="Times New Roman" w:hAnsi="Times New Roman" w:cs="Times New Roman"/>
          <w:lang w:val="ru-RU"/>
        </w:rPr>
        <w:t>зонах</w:t>
      </w:r>
      <w:proofErr w:type="gramEnd"/>
      <w:r w:rsidRPr="008617F3">
        <w:rPr>
          <w:rFonts w:ascii="Times New Roman" w:hAnsi="Times New Roman" w:cs="Times New Roman"/>
          <w:lang w:val="ru-RU"/>
        </w:rPr>
        <w:t xml:space="preserve"> залегания  месторождений  полезных ископаемых и минеральных источников воды;</w:t>
      </w:r>
    </w:p>
    <w:p w:rsidR="000C2B29" w:rsidRPr="008617F3" w:rsidRDefault="000C2B29" w:rsidP="00E91374">
      <w:pPr>
        <w:pStyle w:val="Standard"/>
        <w:numPr>
          <w:ilvl w:val="0"/>
          <w:numId w:val="75"/>
        </w:numPr>
        <w:tabs>
          <w:tab w:val="left" w:pos="0"/>
          <w:tab w:val="left" w:pos="567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нефтепроводов, газопроводов и нефтепродуктов с санитарно-защитными зонами;</w:t>
      </w:r>
    </w:p>
    <w:p w:rsidR="000C2B29" w:rsidRPr="008617F3" w:rsidRDefault="000C2B29" w:rsidP="00E91374">
      <w:pPr>
        <w:pStyle w:val="Standard"/>
        <w:numPr>
          <w:ilvl w:val="0"/>
          <w:numId w:val="27"/>
        </w:numPr>
        <w:tabs>
          <w:tab w:val="left" w:pos="0"/>
          <w:tab w:val="left" w:pos="567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 xml:space="preserve">шумовых </w:t>
      </w:r>
      <w:proofErr w:type="gramStart"/>
      <w:r w:rsidRPr="008617F3">
        <w:rPr>
          <w:rFonts w:ascii="Times New Roman" w:hAnsi="Times New Roman" w:cs="Times New Roman"/>
          <w:lang w:val="ru-RU"/>
        </w:rPr>
        <w:t>зонах</w:t>
      </w:r>
      <w:proofErr w:type="gramEnd"/>
      <w:r w:rsidRPr="008617F3">
        <w:rPr>
          <w:rFonts w:ascii="Times New Roman" w:hAnsi="Times New Roman" w:cs="Times New Roman"/>
          <w:lang w:val="ru-RU"/>
        </w:rPr>
        <w:t xml:space="preserve"> от  автомобильных дорог;</w:t>
      </w:r>
    </w:p>
    <w:p w:rsidR="000C2B29" w:rsidRPr="008617F3" w:rsidRDefault="000C2B29" w:rsidP="00E91374">
      <w:pPr>
        <w:pStyle w:val="Standard"/>
        <w:numPr>
          <w:ilvl w:val="0"/>
          <w:numId w:val="76"/>
        </w:numPr>
        <w:tabs>
          <w:tab w:val="left" w:pos="0"/>
          <w:tab w:val="left" w:pos="567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8617F3">
        <w:rPr>
          <w:rFonts w:ascii="Times New Roman" w:hAnsi="Times New Roman" w:cs="Times New Roman"/>
          <w:lang w:val="ru-RU"/>
        </w:rPr>
        <w:t>зонах</w:t>
      </w:r>
      <w:proofErr w:type="gramEnd"/>
      <w:r w:rsidRPr="008617F3">
        <w:rPr>
          <w:rFonts w:ascii="Times New Roman" w:hAnsi="Times New Roman" w:cs="Times New Roman"/>
          <w:lang w:val="ru-RU"/>
        </w:rPr>
        <w:t xml:space="preserve"> территории линий электропередач (ЛЭП);</w:t>
      </w:r>
    </w:p>
    <w:p w:rsidR="000C2B29" w:rsidRPr="008617F3" w:rsidRDefault="000C2B29" w:rsidP="00E91374">
      <w:pPr>
        <w:pStyle w:val="Standard"/>
        <w:numPr>
          <w:ilvl w:val="0"/>
          <w:numId w:val="77"/>
        </w:numPr>
        <w:tabs>
          <w:tab w:val="left" w:pos="0"/>
          <w:tab w:val="left" w:pos="567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8617F3">
        <w:rPr>
          <w:rFonts w:ascii="Times New Roman" w:hAnsi="Times New Roman" w:cs="Times New Roman"/>
        </w:rPr>
        <w:t>территорий</w:t>
      </w:r>
      <w:proofErr w:type="spellEnd"/>
      <w:r w:rsidRPr="008617F3">
        <w:rPr>
          <w:rFonts w:ascii="Times New Roman" w:hAnsi="Times New Roman" w:cs="Times New Roman"/>
        </w:rPr>
        <w:t xml:space="preserve">, </w:t>
      </w:r>
      <w:proofErr w:type="spellStart"/>
      <w:r w:rsidRPr="008617F3">
        <w:rPr>
          <w:rFonts w:ascii="Times New Roman" w:hAnsi="Times New Roman" w:cs="Times New Roman"/>
        </w:rPr>
        <w:t>подверженных</w:t>
      </w:r>
      <w:proofErr w:type="spellEnd"/>
      <w:r w:rsidRPr="008617F3">
        <w:rPr>
          <w:rFonts w:ascii="Times New Roman" w:hAnsi="Times New Roman" w:cs="Times New Roman"/>
        </w:rPr>
        <w:t xml:space="preserve"> 1% </w:t>
      </w:r>
      <w:proofErr w:type="spellStart"/>
      <w:r w:rsidRPr="008617F3">
        <w:rPr>
          <w:rFonts w:ascii="Times New Roman" w:hAnsi="Times New Roman" w:cs="Times New Roman"/>
        </w:rPr>
        <w:t>паводкового</w:t>
      </w:r>
      <w:proofErr w:type="spellEnd"/>
      <w:r w:rsidRPr="008617F3">
        <w:rPr>
          <w:rFonts w:ascii="Times New Roman" w:hAnsi="Times New Roman" w:cs="Times New Roman"/>
        </w:rPr>
        <w:t xml:space="preserve"> </w:t>
      </w:r>
      <w:proofErr w:type="spellStart"/>
      <w:r w:rsidRPr="008617F3">
        <w:rPr>
          <w:rFonts w:ascii="Times New Roman" w:hAnsi="Times New Roman" w:cs="Times New Roman"/>
        </w:rPr>
        <w:t>затопления</w:t>
      </w:r>
      <w:proofErr w:type="spellEnd"/>
      <w:r w:rsidRPr="008617F3">
        <w:rPr>
          <w:rFonts w:ascii="Times New Roman" w:hAnsi="Times New Roman" w:cs="Times New Roman"/>
        </w:rPr>
        <w:t>;</w:t>
      </w:r>
    </w:p>
    <w:p w:rsidR="000C2B29" w:rsidRPr="008617F3" w:rsidRDefault="000C2B29" w:rsidP="00E91374">
      <w:pPr>
        <w:pStyle w:val="Standard"/>
        <w:numPr>
          <w:ilvl w:val="0"/>
          <w:numId w:val="78"/>
        </w:numPr>
        <w:tabs>
          <w:tab w:val="left" w:pos="0"/>
          <w:tab w:val="left" w:pos="567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 xml:space="preserve">санитарно-защитных </w:t>
      </w:r>
      <w:proofErr w:type="gramStart"/>
      <w:r w:rsidRPr="008617F3">
        <w:rPr>
          <w:rFonts w:ascii="Times New Roman" w:hAnsi="Times New Roman" w:cs="Times New Roman"/>
          <w:lang w:val="ru-RU"/>
        </w:rPr>
        <w:t>зонах</w:t>
      </w:r>
      <w:proofErr w:type="gramEnd"/>
      <w:r w:rsidRPr="008617F3">
        <w:rPr>
          <w:rFonts w:ascii="Times New Roman" w:hAnsi="Times New Roman" w:cs="Times New Roman"/>
          <w:lang w:val="ru-RU"/>
        </w:rPr>
        <w:t xml:space="preserve"> производственно-коммунальных предприятий;</w:t>
      </w:r>
    </w:p>
    <w:p w:rsidR="000C2B29" w:rsidRPr="008617F3" w:rsidRDefault="000C2B29" w:rsidP="00E91374">
      <w:pPr>
        <w:pStyle w:val="Standard"/>
        <w:numPr>
          <w:ilvl w:val="0"/>
          <w:numId w:val="26"/>
        </w:numPr>
        <w:tabs>
          <w:tab w:val="left" w:pos="0"/>
          <w:tab w:val="left" w:pos="851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8617F3">
        <w:rPr>
          <w:rFonts w:ascii="Times New Roman" w:hAnsi="Times New Roman" w:cs="Times New Roman"/>
          <w:lang w:val="ru-RU"/>
        </w:rPr>
        <w:t>зонах</w:t>
      </w:r>
      <w:proofErr w:type="gramEnd"/>
      <w:r w:rsidRPr="008617F3">
        <w:rPr>
          <w:rFonts w:ascii="Times New Roman" w:hAnsi="Times New Roman" w:cs="Times New Roman"/>
          <w:lang w:val="ru-RU"/>
        </w:rPr>
        <w:t xml:space="preserve"> охраны памятников истории и культуры.</w:t>
      </w:r>
    </w:p>
    <w:p w:rsidR="000C2B29" w:rsidRPr="008617F3" w:rsidRDefault="003A4BB0" w:rsidP="00E91374">
      <w:pPr>
        <w:pStyle w:val="Standard"/>
        <w:widowControl w:val="0"/>
        <w:tabs>
          <w:tab w:val="left" w:pos="851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 w:eastAsia="ru-RU" w:bidi="ar-SA"/>
        </w:rPr>
        <w:pict>
          <v:group id="_x0000_s1337" style="position:absolute;left:0;text-align:left;margin-left:56.7pt;margin-top:14.2pt;width:524.4pt;height:813.55pt;z-index:251672576;mso-position-horizontal-relative:page;mso-position-vertical-relative:page" coordorigin="851,724" coordsize="9635,15317">
            <v:group id="_x0000_s1338" style="position:absolute;left:851;top:724;width:9635;height:15317" coordorigin="1134,1149" coordsize="9635,15317">
              <v:rect id="_x0000_s1339" style="position:absolute;left:1134;top:1149;width:9635;height:15294" filled="f" strokeweight="2pt"/>
              <v:line id="_x0000_s1340" style="position:absolute" from="1701,15600" to="1702,16434" strokeweight="2pt"/>
              <v:line id="_x0000_s1341" style="position:absolute" from="1139,15593" to="10762,15610" strokeweight="2pt"/>
              <v:line id="_x0000_s1342" style="position:absolute" from="2268,15600" to="2269,16434" strokeweight="2pt"/>
              <v:line id="_x0000_s1343" style="position:absolute" from="3686,15600" to="3687,16434" strokeweight="2pt"/>
              <v:line id="_x0000_s1344" style="position:absolute" from="4536,15608" to="4537,16434" strokeweight="2pt"/>
              <v:line id="_x0000_s1345" style="position:absolute" from="5103,15600" to="5104,16426" strokeweight="2pt"/>
              <v:line id="_x0000_s1346" style="position:absolute" from="10189,15632" to="10191,16466" strokeweight="2pt"/>
              <v:line id="_x0000_s1347" style="position:absolute" from="1139,15876" to="5093,15877" strokeweight="1pt"/>
              <v:line id="_x0000_s1348" style="position:absolute" from="1139,16159" to="5093,16160" strokeweight="2pt"/>
              <v:line id="_x0000_s1349" style="position:absolute" from="10196,15910" to="10752,15911" strokeweight="1pt"/>
            </v:group>
            <v:rect id="_x0000_s1350" style="position:absolute;left:876;top:15751;width:519;height:248" filled="f" stroked="f" strokeweight=".25pt">
              <v:textbox style="mso-next-textbox:#_x0000_s1350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51" style="position:absolute;left:1439;top:15751;width:519;height:248" filled="f" stroked="f" strokeweight=".25pt">
              <v:textbox style="mso-next-textbox:#_x0000_s1351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2" style="position:absolute;left:2024;top:15751;width:1335;height:248" filled="f" stroked="f" strokeweight=".25pt">
              <v:textbox style="mso-next-textbox:#_x0000_s1352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53" style="position:absolute;left:3433;top:15751;width:796;height:248" filled="f" stroked="f" strokeweight=".25pt">
              <v:textbox style="mso-next-textbox:#_x0000_s1353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54" style="position:absolute;left:4274;top:15751;width:519;height:248" filled="f" stroked="f" strokeweight=".25pt">
              <v:textbox style="mso-next-textbox:#_x0000_s1354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5" style="position:absolute;left:9939;top:15216;width:519;height:248" filled="f" stroked="f" strokeweight=".25pt">
              <v:textbox style="mso-next-textbox:#_x0000_s1355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6" style="position:absolute;left:9945;top:15554;width:519;height:339" filled="f" stroked="f" strokeweight=".25pt">
              <v:textbox style="mso-next-textbox:#_x0000_s1356" inset="1pt,1pt,1pt,1pt">
                <w:txbxContent>
                  <w:p w:rsidR="00D81215" w:rsidRPr="000223C7" w:rsidRDefault="00D81215" w:rsidP="0080273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  <w:p w:rsidR="00D81215" w:rsidRPr="00666E25" w:rsidRDefault="00D81215" w:rsidP="00802733">
                    <w:pPr>
                      <w:jc w:val="center"/>
                    </w:pPr>
                  </w:p>
                </w:txbxContent>
              </v:textbox>
            </v:rect>
            <v:rect id="_x0000_s1357" style="position:absolute;left:4866;top:15399;width:5012;height:383" filled="f" stroked="f" strokeweight=".25pt">
              <v:textbox style="mso-next-textbox:#_x0000_s1357" inset="1pt,1pt,1pt,1pt">
                <w:txbxContent>
                  <w:p w:rsidR="00D81215" w:rsidRPr="005258DC" w:rsidRDefault="00D81215" w:rsidP="00802733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0C2B29" w:rsidRPr="008617F3">
        <w:rPr>
          <w:rFonts w:ascii="Times New Roman" w:hAnsi="Times New Roman" w:cs="Times New Roman"/>
          <w:color w:val="000000"/>
          <w:lang w:val="ru-RU"/>
        </w:rPr>
        <w:t>Генеральным планом определено следующее функциональное назначение функциональных  зон (по видам):</w:t>
      </w:r>
    </w:p>
    <w:p w:rsidR="000C2B29" w:rsidRPr="008617F3" w:rsidRDefault="000C2B29" w:rsidP="00E91374">
      <w:pPr>
        <w:pStyle w:val="Standard"/>
        <w:widowControl w:val="0"/>
        <w:numPr>
          <w:ilvl w:val="0"/>
          <w:numId w:val="79"/>
        </w:numPr>
        <w:tabs>
          <w:tab w:val="left" w:pos="0"/>
          <w:tab w:val="left" w:pos="851"/>
        </w:tabs>
        <w:spacing w:after="0" w:line="348" w:lineRule="auto"/>
        <w:ind w:right="567" w:firstLine="567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Жилые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>:</w:t>
      </w:r>
    </w:p>
    <w:p w:rsidR="000C2B29" w:rsidRDefault="000C2B29" w:rsidP="00E91374">
      <w:pPr>
        <w:pStyle w:val="Standard"/>
        <w:widowControl w:val="0"/>
        <w:numPr>
          <w:ilvl w:val="1"/>
          <w:numId w:val="93"/>
        </w:numPr>
        <w:tabs>
          <w:tab w:val="left" w:pos="851"/>
          <w:tab w:val="left" w:pos="993"/>
        </w:tabs>
        <w:spacing w:after="0" w:line="348" w:lineRule="auto"/>
        <w:ind w:left="0"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застройки отдельно стоящими и/или блокированными</w:t>
      </w:r>
      <w:r w:rsidRPr="008617F3">
        <w:rPr>
          <w:rFonts w:ascii="Times New Roman" w:hAnsi="Times New Roman" w:cs="Times New Roman"/>
          <w:bCs/>
          <w:color w:val="000000"/>
          <w:lang w:val="ru-RU"/>
        </w:rPr>
        <w:t xml:space="preserve"> односемейными</w:t>
      </w:r>
      <w:r w:rsidR="00E91374"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8617F3">
        <w:rPr>
          <w:rFonts w:ascii="Times New Roman" w:hAnsi="Times New Roman" w:cs="Times New Roman"/>
          <w:color w:val="000000"/>
          <w:lang w:val="ru-RU"/>
        </w:rPr>
        <w:t>(индивидуальными) жилыми домами.</w:t>
      </w:r>
    </w:p>
    <w:p w:rsidR="000C2B29" w:rsidRPr="008617F3" w:rsidRDefault="003A4BB0" w:rsidP="008617F3">
      <w:pPr>
        <w:pStyle w:val="Standard"/>
        <w:widowControl w:val="0"/>
        <w:tabs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lastRenderedPageBreak/>
        <w:pict>
          <v:group id="_x0000_s1358" style="position:absolute;left:0;text-align:left;margin-left:54.95pt;margin-top:14.05pt;width:524.4pt;height:813.55pt;z-index:251673600;mso-position-horizontal-relative:page;mso-position-vertical-relative:page" coordorigin="851,724" coordsize="9635,15317">
            <v:group id="_x0000_s1359" style="position:absolute;left:851;top:724;width:9635;height:15317" coordorigin="1134,1149" coordsize="9635,15317">
              <v:rect id="_x0000_s1360" style="position:absolute;left:1134;top:1149;width:9635;height:15294" filled="f" strokeweight="2pt"/>
              <v:line id="_x0000_s1361" style="position:absolute" from="1701,15600" to="1702,16434" strokeweight="2pt"/>
              <v:line id="_x0000_s1362" style="position:absolute" from="1139,15593" to="10762,15610" strokeweight="2pt"/>
              <v:line id="_x0000_s1363" style="position:absolute" from="2268,15600" to="2269,16434" strokeweight="2pt"/>
              <v:line id="_x0000_s1364" style="position:absolute" from="3686,15600" to="3687,16434" strokeweight="2pt"/>
              <v:line id="_x0000_s1365" style="position:absolute" from="4536,15608" to="4537,16434" strokeweight="2pt"/>
              <v:line id="_x0000_s1366" style="position:absolute" from="5103,15600" to="5104,16426" strokeweight="2pt"/>
              <v:line id="_x0000_s1367" style="position:absolute" from="10189,15632" to="10191,16466" strokeweight="2pt"/>
              <v:line id="_x0000_s1368" style="position:absolute" from="1139,15876" to="5093,15877" strokeweight="1pt"/>
              <v:line id="_x0000_s1369" style="position:absolute" from="1139,16159" to="5093,16160" strokeweight="2pt"/>
              <v:line id="_x0000_s1370" style="position:absolute" from="10196,15910" to="10752,15911" strokeweight="1pt"/>
            </v:group>
            <v:rect id="_x0000_s1371" style="position:absolute;left:876;top:15751;width:519;height:248" filled="f" stroked="f" strokeweight=".25pt">
              <v:textbox style="mso-next-textbox:#_x0000_s1371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72" style="position:absolute;left:1439;top:15751;width:519;height:248" filled="f" stroked="f" strokeweight=".25pt">
              <v:textbox style="mso-next-textbox:#_x0000_s1372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3" style="position:absolute;left:2024;top:15751;width:1335;height:248" filled="f" stroked="f" strokeweight=".25pt">
              <v:textbox style="mso-next-textbox:#_x0000_s1373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74" style="position:absolute;left:3433;top:15751;width:796;height:248" filled="f" stroked="f" strokeweight=".25pt">
              <v:textbox style="mso-next-textbox:#_x0000_s1374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75" style="position:absolute;left:4274;top:15751;width:519;height:248" filled="f" stroked="f" strokeweight=".25pt">
              <v:textbox style="mso-next-textbox:#_x0000_s1375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6" style="position:absolute;left:9939;top:15216;width:519;height:248" filled="f" stroked="f" strokeweight=".25pt">
              <v:textbox style="mso-next-textbox:#_x0000_s1376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7" style="position:absolute;left:9945;top:15554;width:519;height:339" filled="f" stroked="f" strokeweight=".25pt">
              <v:textbox style="mso-next-textbox:#_x0000_s1377" inset="1pt,1pt,1pt,1pt">
                <w:txbxContent>
                  <w:p w:rsidR="00D81215" w:rsidRPr="000223C7" w:rsidRDefault="00D81215" w:rsidP="0080273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6</w:t>
                    </w:r>
                  </w:p>
                  <w:p w:rsidR="00D81215" w:rsidRPr="00666E25" w:rsidRDefault="00D81215" w:rsidP="00802733">
                    <w:pPr>
                      <w:jc w:val="center"/>
                    </w:pPr>
                  </w:p>
                </w:txbxContent>
              </v:textbox>
            </v:rect>
            <v:rect id="_x0000_s1378" style="position:absolute;left:4866;top:15399;width:5012;height:383" filled="f" stroked="f" strokeweight=".25pt">
              <v:textbox style="mso-next-textbox:#_x0000_s1378" inset="1pt,1pt,1pt,1pt">
                <w:txbxContent>
                  <w:p w:rsidR="00D81215" w:rsidRPr="005258DC" w:rsidRDefault="00D81215" w:rsidP="00802733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0C2B29" w:rsidRPr="008617F3">
        <w:rPr>
          <w:rFonts w:ascii="Times New Roman" w:hAnsi="Times New Roman" w:cs="Times New Roman"/>
          <w:color w:val="000000"/>
          <w:lang w:val="ru-RU"/>
        </w:rPr>
        <w:t>1.2.</w:t>
      </w:r>
      <w:r w:rsidR="00E1405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C2B29" w:rsidRPr="008617F3">
        <w:rPr>
          <w:rFonts w:ascii="Times New Roman" w:hAnsi="Times New Roman" w:cs="Times New Roman"/>
          <w:color w:val="000000"/>
          <w:lang w:val="ru-RU"/>
        </w:rPr>
        <w:t>Зоны</w:t>
      </w:r>
      <w:r w:rsidR="000C2B29" w:rsidRPr="008617F3">
        <w:rPr>
          <w:rFonts w:ascii="Times New Roman" w:hAnsi="Times New Roman" w:cs="Times New Roman"/>
          <w:bCs/>
          <w:color w:val="000000"/>
          <w:lang w:val="ru-RU"/>
        </w:rPr>
        <w:t xml:space="preserve"> малоэтажной</w:t>
      </w:r>
      <w:r w:rsidR="000C2B29" w:rsidRPr="008617F3">
        <w:rPr>
          <w:rFonts w:ascii="Times New Roman" w:hAnsi="Times New Roman" w:cs="Times New Roman"/>
          <w:color w:val="000000"/>
          <w:lang w:val="ru-RU"/>
        </w:rPr>
        <w:t xml:space="preserve"> мно</w:t>
      </w:r>
      <w:r w:rsidR="00E14056">
        <w:rPr>
          <w:rFonts w:ascii="Times New Roman" w:hAnsi="Times New Roman" w:cs="Times New Roman"/>
          <w:color w:val="000000"/>
          <w:lang w:val="ru-RU"/>
        </w:rPr>
        <w:t>гоквартирной жилой застройки. (</w:t>
      </w:r>
      <w:r w:rsidR="000C2B29" w:rsidRPr="008617F3">
        <w:rPr>
          <w:rFonts w:ascii="Times New Roman" w:hAnsi="Times New Roman" w:cs="Times New Roman"/>
          <w:color w:val="000000"/>
          <w:lang w:val="ru-RU"/>
        </w:rPr>
        <w:t xml:space="preserve">2 </w:t>
      </w:r>
      <w:proofErr w:type="spellStart"/>
      <w:r w:rsidR="000C2B29" w:rsidRPr="008617F3">
        <w:rPr>
          <w:rFonts w:ascii="Times New Roman" w:hAnsi="Times New Roman" w:cs="Times New Roman"/>
          <w:color w:val="000000"/>
          <w:lang w:val="ru-RU"/>
        </w:rPr>
        <w:t>эт</w:t>
      </w:r>
      <w:proofErr w:type="spellEnd"/>
      <w:r w:rsidR="000C2B29" w:rsidRPr="008617F3">
        <w:rPr>
          <w:rFonts w:ascii="Times New Roman" w:hAnsi="Times New Roman" w:cs="Times New Roman"/>
          <w:color w:val="000000"/>
          <w:lang w:val="ru-RU"/>
        </w:rPr>
        <w:t>.)</w:t>
      </w:r>
    </w:p>
    <w:p w:rsidR="000C2B29" w:rsidRPr="008617F3" w:rsidRDefault="000C2B29" w:rsidP="008617F3">
      <w:pPr>
        <w:pStyle w:val="Standard"/>
        <w:widowControl w:val="0"/>
        <w:tabs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1.3.</w:t>
      </w:r>
      <w:r w:rsidR="00E1405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617F3">
        <w:rPr>
          <w:rFonts w:ascii="Times New Roman" w:hAnsi="Times New Roman" w:cs="Times New Roman"/>
          <w:color w:val="000000"/>
          <w:lang w:val="ru-RU"/>
        </w:rPr>
        <w:t>Зоны объектов образования и дошкольного воспитания.</w:t>
      </w:r>
    </w:p>
    <w:p w:rsidR="000C2B29" w:rsidRPr="008617F3" w:rsidRDefault="000C2B29" w:rsidP="008617F3">
      <w:pPr>
        <w:pStyle w:val="Standard"/>
        <w:widowControl w:val="0"/>
        <w:tabs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Общественно-деловые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>: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многофункциональной общественно-деловой застройки центра поселения.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обслуживания местного значения, специализированные центры.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8617F3">
        <w:rPr>
          <w:rFonts w:ascii="Times New Roman" w:hAnsi="Times New Roman" w:cs="Times New Roman"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объектов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здравоохранения</w:t>
      </w:r>
      <w:proofErr w:type="spellEnd"/>
      <w:r w:rsidRPr="008617F3">
        <w:rPr>
          <w:rFonts w:ascii="Times New Roman" w:hAnsi="Times New Roman" w:cs="Times New Roman"/>
          <w:color w:val="000000"/>
        </w:rPr>
        <w:t>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 спортивных и спортивно-зрелищных объектов.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объектов обслуживания внешнего транспорта.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8617F3">
        <w:rPr>
          <w:rFonts w:ascii="Times New Roman" w:hAnsi="Times New Roman" w:cs="Times New Roman"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объектов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религиозного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назначения</w:t>
      </w:r>
      <w:proofErr w:type="spellEnd"/>
      <w:r w:rsidRPr="008617F3">
        <w:rPr>
          <w:rFonts w:ascii="Times New Roman" w:hAnsi="Times New Roman" w:cs="Times New Roman"/>
          <w:color w:val="000000"/>
        </w:rPr>
        <w:t>.</w:t>
      </w:r>
    </w:p>
    <w:p w:rsidR="000C2B29" w:rsidRPr="008617F3" w:rsidRDefault="000C2B29" w:rsidP="008617F3">
      <w:pPr>
        <w:pStyle w:val="Standard"/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Производственные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>: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предприятий</w:t>
      </w:r>
      <w:r w:rsidRPr="008617F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8617F3">
        <w:rPr>
          <w:rFonts w:ascii="Times New Roman" w:hAnsi="Times New Roman" w:cs="Times New Roman"/>
          <w:bCs/>
          <w:color w:val="000000"/>
        </w:rPr>
        <w:t>I</w:t>
      </w:r>
      <w:r w:rsidRPr="008617F3">
        <w:rPr>
          <w:rFonts w:ascii="Times New Roman" w:hAnsi="Times New Roman" w:cs="Times New Roman"/>
          <w:bCs/>
          <w:color w:val="000000"/>
          <w:lang w:val="ru-RU"/>
        </w:rPr>
        <w:t>,</w:t>
      </w:r>
      <w:r w:rsidRPr="008617F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617F3">
        <w:rPr>
          <w:rFonts w:ascii="Times New Roman" w:hAnsi="Times New Roman" w:cs="Times New Roman"/>
          <w:color w:val="000000"/>
        </w:rPr>
        <w:t>II</w:t>
      </w:r>
      <w:r w:rsidRPr="008617F3">
        <w:rPr>
          <w:rFonts w:ascii="Times New Roman" w:hAnsi="Times New Roman" w:cs="Times New Roman"/>
          <w:color w:val="000000"/>
          <w:lang w:val="ru-RU"/>
        </w:rPr>
        <w:t xml:space="preserve"> и</w:t>
      </w:r>
      <w:r w:rsidRPr="008617F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8617F3">
        <w:rPr>
          <w:rFonts w:ascii="Times New Roman" w:hAnsi="Times New Roman" w:cs="Times New Roman"/>
          <w:bCs/>
          <w:color w:val="000000"/>
        </w:rPr>
        <w:t>III</w:t>
      </w:r>
      <w:r w:rsidRPr="008617F3">
        <w:rPr>
          <w:rFonts w:ascii="Times New Roman" w:hAnsi="Times New Roman" w:cs="Times New Roman"/>
          <w:bCs/>
          <w:color w:val="000000"/>
          <w:lang w:val="ru-RU"/>
        </w:rPr>
        <w:t xml:space="preserve"> классов вредности (1000 м, 500 м и 300 м).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8617F3">
        <w:rPr>
          <w:rFonts w:ascii="Times New Roman" w:hAnsi="Times New Roman" w:cs="Times New Roman"/>
          <w:bCs/>
          <w:color w:val="000000"/>
          <w:lang w:val="ru-RU"/>
        </w:rPr>
        <w:t xml:space="preserve">Зоны предприятий </w:t>
      </w:r>
      <w:r w:rsidRPr="008617F3">
        <w:rPr>
          <w:rFonts w:ascii="Times New Roman" w:hAnsi="Times New Roman" w:cs="Times New Roman"/>
          <w:bCs/>
          <w:color w:val="000000"/>
        </w:rPr>
        <w:t>IV</w:t>
      </w:r>
      <w:r w:rsidRPr="008617F3">
        <w:rPr>
          <w:rFonts w:ascii="Times New Roman" w:hAnsi="Times New Roman" w:cs="Times New Roman"/>
          <w:bCs/>
          <w:color w:val="000000"/>
          <w:lang w:val="ru-RU"/>
        </w:rPr>
        <w:t xml:space="preserve"> и </w:t>
      </w:r>
      <w:r w:rsidRPr="008617F3">
        <w:rPr>
          <w:rFonts w:ascii="Times New Roman" w:hAnsi="Times New Roman" w:cs="Times New Roman"/>
          <w:bCs/>
          <w:color w:val="000000"/>
        </w:rPr>
        <w:t>V</w:t>
      </w:r>
      <w:r w:rsidRPr="008617F3">
        <w:rPr>
          <w:rFonts w:ascii="Times New Roman" w:hAnsi="Times New Roman" w:cs="Times New Roman"/>
          <w:bCs/>
          <w:color w:val="000000"/>
          <w:lang w:val="ru-RU"/>
        </w:rPr>
        <w:t xml:space="preserve"> классов вредности (100 м и 50 м) и сопутствующих им общественно-деловых объектов.</w:t>
      </w:r>
    </w:p>
    <w:p w:rsidR="000C2B29" w:rsidRPr="008617F3" w:rsidRDefault="000C2B29" w:rsidP="008617F3">
      <w:pPr>
        <w:pStyle w:val="Standard"/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8617F3">
        <w:rPr>
          <w:rFonts w:ascii="Times New Roman" w:hAnsi="Times New Roman" w:cs="Times New Roman"/>
          <w:b/>
          <w:bCs/>
          <w:color w:val="000000"/>
          <w:lang w:val="ru-RU"/>
        </w:rPr>
        <w:t>Зоны инженерной и транспортной инфраструктур: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скоростных магистралей,  улиц и дорог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объектов транспорта и инженерной инфраструктуры.</w:t>
      </w:r>
    </w:p>
    <w:p w:rsidR="000C2B29" w:rsidRPr="008617F3" w:rsidRDefault="000C2B29" w:rsidP="008617F3">
      <w:pPr>
        <w:pStyle w:val="Standard"/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сельскохозяйственного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использования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>: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сельскохозяйственных угодий, питомников и</w:t>
      </w:r>
      <w:r w:rsidRPr="008617F3">
        <w:rPr>
          <w:rFonts w:ascii="Times New Roman" w:hAnsi="Times New Roman" w:cs="Times New Roman"/>
          <w:bCs/>
          <w:color w:val="000000"/>
          <w:lang w:val="ru-RU"/>
        </w:rPr>
        <w:t xml:space="preserve"> теплиц.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производственных объектов сельскохозяйственного назначения.</w:t>
      </w:r>
    </w:p>
    <w:p w:rsidR="000C2B29" w:rsidRPr="008617F3" w:rsidRDefault="000C2B29" w:rsidP="008617F3">
      <w:pPr>
        <w:pStyle w:val="Standard"/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Рекреационные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b/>
          <w:bCs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b/>
          <w:bCs/>
          <w:color w:val="000000"/>
        </w:rPr>
        <w:t>: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зеленых насаждений общего  пользования.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зеленых насаждений специального назначения и ограниченного пользования.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8617F3">
        <w:rPr>
          <w:rFonts w:ascii="Times New Roman" w:hAnsi="Times New Roman" w:cs="Times New Roman"/>
          <w:color w:val="000000"/>
        </w:rPr>
        <w:t>Рекреационно-природные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color w:val="000000"/>
        </w:rPr>
        <w:t>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8617F3">
        <w:rPr>
          <w:rFonts w:ascii="Times New Roman" w:hAnsi="Times New Roman" w:cs="Times New Roman"/>
          <w:color w:val="000000"/>
        </w:rPr>
        <w:t>Зона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открытых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пространств</w:t>
      </w:r>
      <w:proofErr w:type="spellEnd"/>
      <w:r w:rsidRPr="008617F3">
        <w:rPr>
          <w:rFonts w:ascii="Times New Roman" w:hAnsi="Times New Roman" w:cs="Times New Roman"/>
          <w:color w:val="000000"/>
        </w:rPr>
        <w:t>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8617F3">
        <w:rPr>
          <w:rFonts w:ascii="Times New Roman" w:hAnsi="Times New Roman" w:cs="Times New Roman"/>
          <w:color w:val="000000"/>
        </w:rPr>
        <w:t>Зона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рекультивации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территорий</w:t>
      </w:r>
      <w:proofErr w:type="spellEnd"/>
    </w:p>
    <w:p w:rsidR="000C2B29" w:rsidRPr="008617F3" w:rsidRDefault="000C2B29" w:rsidP="008617F3">
      <w:pPr>
        <w:pStyle w:val="Standard"/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8617F3">
        <w:rPr>
          <w:rFonts w:ascii="Times New Roman" w:hAnsi="Times New Roman" w:cs="Times New Roman"/>
          <w:b/>
          <w:bCs/>
          <w:color w:val="000000"/>
          <w:lang w:val="ru-RU"/>
        </w:rPr>
        <w:t>Зоны специального и режимного назначения: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8617F3">
        <w:rPr>
          <w:rFonts w:ascii="Times New Roman" w:hAnsi="Times New Roman" w:cs="Times New Roman"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кладбищ</w:t>
      </w:r>
      <w:proofErr w:type="spellEnd"/>
      <w:r w:rsidRPr="008617F3">
        <w:rPr>
          <w:rFonts w:ascii="Times New Roman" w:hAnsi="Times New Roman" w:cs="Times New Roman"/>
          <w:bCs/>
          <w:color w:val="000000"/>
        </w:rPr>
        <w:t>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617F3">
        <w:rPr>
          <w:rFonts w:ascii="Times New Roman" w:hAnsi="Times New Roman" w:cs="Times New Roman"/>
          <w:color w:val="000000"/>
          <w:lang w:val="ru-RU"/>
        </w:rPr>
        <w:t>Зоны складирования отходов потребления и другие подобные объекты.</w:t>
      </w:r>
    </w:p>
    <w:p w:rsidR="000C2B29" w:rsidRPr="008617F3" w:rsidRDefault="000C2B29" w:rsidP="008617F3">
      <w:pPr>
        <w:pStyle w:val="Standard"/>
        <w:widowControl w:val="0"/>
        <w:numPr>
          <w:ilvl w:val="1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8617F3">
        <w:rPr>
          <w:rFonts w:ascii="Times New Roman" w:hAnsi="Times New Roman" w:cs="Times New Roman"/>
          <w:color w:val="000000"/>
        </w:rPr>
        <w:t>Зоны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скотомогильников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617F3">
        <w:rPr>
          <w:rFonts w:ascii="Times New Roman" w:hAnsi="Times New Roman" w:cs="Times New Roman"/>
          <w:color w:val="000000"/>
        </w:rPr>
        <w:t>других</w:t>
      </w:r>
      <w:proofErr w:type="spellEnd"/>
      <w:r w:rsidRPr="008617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7F3">
        <w:rPr>
          <w:rFonts w:ascii="Times New Roman" w:hAnsi="Times New Roman" w:cs="Times New Roman"/>
          <w:color w:val="000000"/>
        </w:rPr>
        <w:t>захоронений</w:t>
      </w:r>
      <w:proofErr w:type="spellEnd"/>
      <w:r w:rsidRPr="008617F3">
        <w:rPr>
          <w:rFonts w:ascii="Times New Roman" w:hAnsi="Times New Roman" w:cs="Times New Roman"/>
          <w:color w:val="000000"/>
        </w:rPr>
        <w:t>.</w:t>
      </w:r>
    </w:p>
    <w:p w:rsidR="000C2B29" w:rsidRPr="008617F3" w:rsidRDefault="000C2B29" w:rsidP="008617F3">
      <w:pPr>
        <w:pStyle w:val="Standard"/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8617F3">
        <w:rPr>
          <w:rFonts w:ascii="Times New Roman" w:hAnsi="Times New Roman" w:cs="Times New Roman"/>
          <w:b/>
          <w:bCs/>
          <w:color w:val="000000"/>
          <w:lang w:val="ru-RU"/>
        </w:rPr>
        <w:t>Зоны военных и иных режимных объектов.</w:t>
      </w:r>
    </w:p>
    <w:p w:rsidR="000C2B29" w:rsidRPr="008617F3" w:rsidRDefault="000C2B29" w:rsidP="008617F3">
      <w:pPr>
        <w:pStyle w:val="Standard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8617F3">
        <w:rPr>
          <w:rFonts w:ascii="Times New Roman" w:hAnsi="Times New Roman" w:cs="Times New Roman"/>
          <w:b/>
          <w:bCs/>
        </w:rPr>
        <w:t>Зоны</w:t>
      </w:r>
      <w:proofErr w:type="spellEnd"/>
      <w:r w:rsidRPr="008617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17F3">
        <w:rPr>
          <w:rFonts w:ascii="Times New Roman" w:hAnsi="Times New Roman" w:cs="Times New Roman"/>
          <w:b/>
          <w:bCs/>
        </w:rPr>
        <w:t>прочего</w:t>
      </w:r>
      <w:proofErr w:type="spellEnd"/>
      <w:r w:rsidRPr="008617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17F3">
        <w:rPr>
          <w:rFonts w:ascii="Times New Roman" w:hAnsi="Times New Roman" w:cs="Times New Roman"/>
          <w:b/>
          <w:bCs/>
        </w:rPr>
        <w:t>назначения</w:t>
      </w:r>
      <w:proofErr w:type="spellEnd"/>
      <w:r w:rsidRPr="008617F3">
        <w:rPr>
          <w:rFonts w:ascii="Times New Roman" w:hAnsi="Times New Roman" w:cs="Times New Roman"/>
          <w:b/>
          <w:bCs/>
        </w:rPr>
        <w:t>.</w:t>
      </w:r>
    </w:p>
    <w:p w:rsidR="000C2B29" w:rsidRPr="008617F3" w:rsidRDefault="000C2B29" w:rsidP="008617F3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Функциональное зонирование, устанавливаемое Генеральным планом, опирается на законодательные и нормативные правовые акты, обеспечивая правовые основания для осуществления градостроительного зонирования, застройки и развития территории сельского поселения.</w:t>
      </w:r>
    </w:p>
    <w:p w:rsidR="000C2B29" w:rsidRPr="008617F3" w:rsidRDefault="000C2B29" w:rsidP="008617F3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Основная цель функционального зонирования, утверждаемого в Генеральном плане:</w:t>
      </w:r>
    </w:p>
    <w:p w:rsidR="000C2B29" w:rsidRPr="008617F3" w:rsidRDefault="00E91374" w:rsidP="00E9137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left="567" w:righ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- </w:t>
      </w:r>
      <w:r w:rsidR="000C2B29" w:rsidRPr="008617F3">
        <w:rPr>
          <w:rFonts w:ascii="Times New Roman" w:hAnsi="Times New Roman" w:cs="Times New Roman"/>
          <w:lang w:val="ru-RU"/>
        </w:rPr>
        <w:t>установление назначения и видов использования территорий  за счет:</w:t>
      </w:r>
    </w:p>
    <w:p w:rsidR="000C2B29" w:rsidRPr="008617F3" w:rsidRDefault="000C2B29" w:rsidP="00E91374">
      <w:pPr>
        <w:pStyle w:val="Standard"/>
        <w:widowControl w:val="0"/>
        <w:numPr>
          <w:ilvl w:val="0"/>
          <w:numId w:val="94"/>
        </w:numPr>
        <w:tabs>
          <w:tab w:val="left" w:pos="0"/>
          <w:tab w:val="left" w:pos="851"/>
        </w:tabs>
        <w:spacing w:after="0" w:line="360" w:lineRule="auto"/>
        <w:ind w:left="0"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введения функциональных зон с указанием характеристик их планируемого развития, включая резервирование земель;</w:t>
      </w:r>
    </w:p>
    <w:p w:rsidR="000C2B29" w:rsidRPr="008617F3" w:rsidRDefault="000C2B29" w:rsidP="00E91374">
      <w:pPr>
        <w:pStyle w:val="Standard"/>
        <w:widowControl w:val="0"/>
        <w:numPr>
          <w:ilvl w:val="0"/>
          <w:numId w:val="94"/>
        </w:numPr>
        <w:tabs>
          <w:tab w:val="left" w:pos="851"/>
        </w:tabs>
        <w:spacing w:after="0" w:line="360" w:lineRule="auto"/>
        <w:ind w:left="0"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приведения в соответствие с функциональным зонированием структуры землепользования по границам, назначению и видам использования земель;</w:t>
      </w:r>
    </w:p>
    <w:p w:rsidR="000C2B29" w:rsidRPr="008617F3" w:rsidRDefault="000C2B29" w:rsidP="00E91374">
      <w:pPr>
        <w:pStyle w:val="Standard"/>
        <w:widowControl w:val="0"/>
        <w:numPr>
          <w:ilvl w:val="0"/>
          <w:numId w:val="94"/>
        </w:numPr>
        <w:tabs>
          <w:tab w:val="left" w:pos="0"/>
          <w:tab w:val="left" w:pos="851"/>
        </w:tabs>
        <w:spacing w:after="0" w:line="360" w:lineRule="auto"/>
        <w:ind w:left="0"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рекомендаций по выделению на территории поселения земель, относимых к категории особо охраняемых;</w:t>
      </w:r>
    </w:p>
    <w:p w:rsidR="000C2B29" w:rsidRPr="008617F3" w:rsidRDefault="000C2B29" w:rsidP="00E91374">
      <w:pPr>
        <w:pStyle w:val="Standard"/>
        <w:widowControl w:val="0"/>
        <w:numPr>
          <w:ilvl w:val="0"/>
          <w:numId w:val="94"/>
        </w:numPr>
        <w:tabs>
          <w:tab w:val="left" w:pos="0"/>
          <w:tab w:val="left" w:pos="851"/>
        </w:tabs>
        <w:spacing w:after="0" w:line="360" w:lineRule="auto"/>
        <w:ind w:left="0"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подготовка основы для разработки нормативного правового акта – правил землепользования и застройки, включающих градостроительное зонирование и установление градостроительных регламентов для территориальных зон;</w:t>
      </w:r>
    </w:p>
    <w:p w:rsidR="000C2B29" w:rsidRPr="008617F3" w:rsidRDefault="000C2B29" w:rsidP="00E91374">
      <w:pPr>
        <w:pStyle w:val="Standard"/>
        <w:widowControl w:val="0"/>
        <w:numPr>
          <w:ilvl w:val="0"/>
          <w:numId w:val="94"/>
        </w:numPr>
        <w:tabs>
          <w:tab w:val="left" w:pos="0"/>
          <w:tab w:val="left" w:pos="851"/>
        </w:tabs>
        <w:spacing w:after="0" w:line="360" w:lineRule="auto"/>
        <w:ind w:left="0"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выявление территориальных ресурсов и оптимальной инвестиционно-строительной стратегии развития поселения.</w:t>
      </w:r>
    </w:p>
    <w:p w:rsidR="000C2B29" w:rsidRPr="008617F3" w:rsidRDefault="000C2B29" w:rsidP="008617F3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8617F3">
        <w:rPr>
          <w:rFonts w:ascii="Times New Roman" w:hAnsi="Times New Roman" w:cs="Times New Roman"/>
          <w:lang w:val="ru-RU"/>
        </w:rPr>
        <w:t>Основаниями для проведения функционального зонирования являются:</w:t>
      </w:r>
    </w:p>
    <w:p w:rsidR="000C2B29" w:rsidRPr="00E91374" w:rsidRDefault="00E91374" w:rsidP="00E9137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E91374">
        <w:rPr>
          <w:rFonts w:ascii="Times New Roman" w:hAnsi="Times New Roman" w:cs="Times New Roman"/>
          <w:lang w:val="ru-RU"/>
        </w:rPr>
        <w:t>исходное зонирование поселения;</w:t>
      </w:r>
    </w:p>
    <w:p w:rsidR="000C2B29" w:rsidRPr="00AA23C5" w:rsidRDefault="00E91374" w:rsidP="00E9137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AA23C5">
        <w:rPr>
          <w:rFonts w:ascii="Times New Roman" w:hAnsi="Times New Roman" w:cs="Times New Roman"/>
          <w:lang w:val="ru-RU"/>
        </w:rPr>
        <w:t>комплексный градостроительный анализ территории и оценка системы планировочных условий, в том числе ограничений по развитию территории;</w:t>
      </w:r>
    </w:p>
    <w:p w:rsidR="000C2B29" w:rsidRPr="00E91374" w:rsidRDefault="00E91374" w:rsidP="00E9137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E91374">
        <w:rPr>
          <w:rFonts w:ascii="Times New Roman" w:hAnsi="Times New Roman" w:cs="Times New Roman"/>
          <w:lang w:val="ru-RU"/>
        </w:rPr>
        <w:t>экономические предпосылки развития;</w:t>
      </w:r>
    </w:p>
    <w:p w:rsidR="000C2B29" w:rsidRPr="00AA23C5" w:rsidRDefault="00E91374" w:rsidP="00E9137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AA23C5">
        <w:rPr>
          <w:rFonts w:ascii="Times New Roman" w:hAnsi="Times New Roman" w:cs="Times New Roman"/>
          <w:lang w:val="ru-RU"/>
        </w:rPr>
        <w:t>проектная планировочная организация территории населенных пунктов.</w:t>
      </w:r>
    </w:p>
    <w:p w:rsidR="000C2B29" w:rsidRPr="00E91374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E91374">
        <w:rPr>
          <w:rFonts w:ascii="Times New Roman" w:hAnsi="Times New Roman" w:cs="Times New Roman"/>
          <w:lang w:val="ru-RU"/>
        </w:rPr>
        <w:t>Функциональное зонирование поселения:</w:t>
      </w:r>
    </w:p>
    <w:p w:rsidR="000C2B29" w:rsidRPr="00AA23C5" w:rsidRDefault="00E91374" w:rsidP="00E9137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AA23C5">
        <w:rPr>
          <w:rFonts w:ascii="Times New Roman" w:hAnsi="Times New Roman" w:cs="Times New Roman"/>
          <w:lang w:val="ru-RU"/>
        </w:rPr>
        <w:t>предусматривает  увеличение площади  жилой зоны;</w:t>
      </w:r>
    </w:p>
    <w:p w:rsidR="000C2B29" w:rsidRPr="00AA23C5" w:rsidRDefault="00E91374" w:rsidP="00E9137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AA23C5">
        <w:rPr>
          <w:rFonts w:ascii="Times New Roman" w:hAnsi="Times New Roman" w:cs="Times New Roman"/>
          <w:lang w:val="ru-RU"/>
        </w:rPr>
        <w:t>поддерживает планировочную структуру, максимально отвечающую нуждам развития  и охраны окружающей среды;</w:t>
      </w:r>
    </w:p>
    <w:p w:rsidR="000C2B29" w:rsidRPr="00AA23C5" w:rsidRDefault="00E91374" w:rsidP="00E9137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AA23C5">
        <w:rPr>
          <w:rFonts w:ascii="Times New Roman" w:hAnsi="Times New Roman" w:cs="Times New Roman"/>
          <w:lang w:val="ru-RU"/>
        </w:rPr>
        <w:t>направлено на создание условий для развития инженерной и транспортной инфраструктуры;</w:t>
      </w:r>
    </w:p>
    <w:p w:rsidR="000C2B29" w:rsidRPr="00AA23C5" w:rsidRDefault="00E91374" w:rsidP="00E91374">
      <w:pPr>
        <w:pStyle w:val="Standard"/>
        <w:widowControl w:val="0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AA23C5">
        <w:rPr>
          <w:rFonts w:ascii="Times New Roman" w:hAnsi="Times New Roman" w:cs="Times New Roman"/>
          <w:lang w:val="ru-RU"/>
        </w:rPr>
        <w:t>содержит характеристику планируемого развития функциональных зон с определением функционального использования земельных участков и объектов капитального строительства на территории указанных зон, рекомендации для установления видов разрешенного использования в правилах землепользования и застройки Подгоренского сельского поселения.</w:t>
      </w:r>
    </w:p>
    <w:p w:rsidR="00E14056" w:rsidRDefault="00E14056" w:rsidP="00E14056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E14056" w:rsidRDefault="003A4BB0" w:rsidP="00E14056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lang w:val="ru-RU" w:eastAsia="ru-RU" w:bidi="ar-SA"/>
        </w:rPr>
        <w:pict>
          <v:group id="_x0000_s1379" style="position:absolute;left:0;text-align:left;margin-left:56.7pt;margin-top:14.2pt;width:524.4pt;height:813.55pt;z-index:251674624;mso-position-horizontal-relative:page;mso-position-vertical-relative:page" coordorigin="851,724" coordsize="9635,15317">
            <v:group id="_x0000_s1380" style="position:absolute;left:851;top:724;width:9635;height:15317" coordorigin="1134,1149" coordsize="9635,15317">
              <v:rect id="_x0000_s1381" style="position:absolute;left:1134;top:1149;width:9635;height:15294" filled="f" strokeweight="2pt"/>
              <v:line id="_x0000_s1382" style="position:absolute" from="1701,15600" to="1702,16434" strokeweight="2pt"/>
              <v:line id="_x0000_s1383" style="position:absolute" from="1139,15593" to="10762,15610" strokeweight="2pt"/>
              <v:line id="_x0000_s1384" style="position:absolute" from="2268,15600" to="2269,16434" strokeweight="2pt"/>
              <v:line id="_x0000_s1385" style="position:absolute" from="3686,15600" to="3687,16434" strokeweight="2pt"/>
              <v:line id="_x0000_s1386" style="position:absolute" from="4536,15608" to="4537,16434" strokeweight="2pt"/>
              <v:line id="_x0000_s1387" style="position:absolute" from="5103,15600" to="5104,16426" strokeweight="2pt"/>
              <v:line id="_x0000_s1388" style="position:absolute" from="10189,15632" to="10191,16466" strokeweight="2pt"/>
              <v:line id="_x0000_s1389" style="position:absolute" from="1139,15876" to="5093,15877" strokeweight="1pt"/>
              <v:line id="_x0000_s1390" style="position:absolute" from="1139,16159" to="5093,16160" strokeweight="2pt"/>
              <v:line id="_x0000_s1391" style="position:absolute" from="10196,15910" to="10752,15911" strokeweight="1pt"/>
            </v:group>
            <v:rect id="_x0000_s1392" style="position:absolute;left:876;top:15751;width:519;height:248" filled="f" stroked="f" strokeweight=".25pt">
              <v:textbox style="mso-next-textbox:#_x0000_s1392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93" style="position:absolute;left:1439;top:15751;width:519;height:248" filled="f" stroked="f" strokeweight=".25pt">
              <v:textbox style="mso-next-textbox:#_x0000_s1393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2024;top:15751;width:1335;height:248" filled="f" stroked="f" strokeweight=".25pt">
              <v:textbox style="mso-next-textbox:#_x0000_s1394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95" style="position:absolute;left:3433;top:15751;width:796;height:248" filled="f" stroked="f" strokeweight=".25pt">
              <v:textbox style="mso-next-textbox:#_x0000_s1395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96" style="position:absolute;left:4274;top:15751;width:519;height:248" filled="f" stroked="f" strokeweight=".25pt">
              <v:textbox style="mso-next-textbox:#_x0000_s1396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7" style="position:absolute;left:9939;top:15216;width:519;height:248" filled="f" stroked="f" strokeweight=".25pt">
              <v:textbox style="mso-next-textbox:#_x0000_s1397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8" style="position:absolute;left:9945;top:15554;width:519;height:339" filled="f" stroked="f" strokeweight=".25pt">
              <v:textbox style="mso-next-textbox:#_x0000_s1398" inset="1pt,1pt,1pt,1pt">
                <w:txbxContent>
                  <w:p w:rsidR="00D81215" w:rsidRPr="000223C7" w:rsidRDefault="00D81215" w:rsidP="0080273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</w:t>
                    </w:r>
                  </w:p>
                  <w:p w:rsidR="00D81215" w:rsidRPr="00666E25" w:rsidRDefault="00D81215" w:rsidP="00802733">
                    <w:pPr>
                      <w:jc w:val="center"/>
                    </w:pPr>
                  </w:p>
                </w:txbxContent>
              </v:textbox>
            </v:rect>
            <v:rect id="_x0000_s1399" style="position:absolute;left:4866;top:15399;width:5012;height:383" filled="f" stroked="f" strokeweight=".25pt">
              <v:textbox style="mso-next-textbox:#_x0000_s1399" inset="1pt,1pt,1pt,1pt">
                <w:txbxContent>
                  <w:p w:rsidR="00D81215" w:rsidRPr="005258DC" w:rsidRDefault="00D81215" w:rsidP="00802733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0C2B29" w:rsidRPr="00E14056">
        <w:rPr>
          <w:rFonts w:ascii="Times New Roman" w:hAnsi="Times New Roman" w:cs="Times New Roman"/>
          <w:b/>
          <w:bCs/>
          <w:sz w:val="24"/>
          <w:lang w:val="ru-RU"/>
        </w:rPr>
        <w:t xml:space="preserve"> «Жилые зоны»</w:t>
      </w:r>
    </w:p>
    <w:p w:rsidR="00AA23C5" w:rsidRPr="00E14056" w:rsidRDefault="00AA23C5" w:rsidP="00E1405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 xml:space="preserve">Территории жилых зон предназначены для размещения жилой застройки индивидуальными и многоквартирными </w:t>
      </w:r>
      <w:r w:rsidR="00E14056">
        <w:rPr>
          <w:rFonts w:ascii="Times New Roman" w:hAnsi="Times New Roman" w:cs="Times New Roman"/>
          <w:lang w:val="ru-RU"/>
        </w:rPr>
        <w:t>двух</w:t>
      </w:r>
      <w:r w:rsidRPr="00AA23C5">
        <w:rPr>
          <w:rFonts w:ascii="Times New Roman" w:hAnsi="Times New Roman" w:cs="Times New Roman"/>
          <w:lang w:val="ru-RU"/>
        </w:rPr>
        <w:t>этажными жилыми домами, объектов социального, коммунально-бытового обслуживания населения, культурно-бытовой и общественно-деловой застройки,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lastRenderedPageBreak/>
        <w:t>Планировочная и градостроительная специфика использования территории селитебной функциональной зоны подлежит утверждению в правилах землепользования и застройки поселения с установлением градостроительных регламентов, а также видов использования земельных участков, определяющих сочетание различных объектов (жилого, общественно-делового, рекреационного и иных видов использования).</w:t>
      </w:r>
    </w:p>
    <w:p w:rsidR="00AA23C5" w:rsidRDefault="00AA23C5" w:rsidP="00AA23C5">
      <w:pPr>
        <w:pStyle w:val="Standard"/>
        <w:spacing w:after="0" w:line="360" w:lineRule="auto"/>
        <w:jc w:val="center"/>
        <w:rPr>
          <w:b/>
          <w:bCs/>
          <w:lang w:val="ru-RU"/>
        </w:rPr>
      </w:pPr>
    </w:p>
    <w:p w:rsidR="000C2B29" w:rsidRPr="00AA23C5" w:rsidRDefault="00DC47FE" w:rsidP="00A83C44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«</w:t>
      </w:r>
      <w:r w:rsidR="000C2B29" w:rsidRPr="00AA23C5">
        <w:rPr>
          <w:rFonts w:ascii="Times New Roman" w:hAnsi="Times New Roman" w:cs="Times New Roman"/>
          <w:b/>
          <w:bCs/>
          <w:sz w:val="24"/>
          <w:lang w:val="ru-RU"/>
        </w:rPr>
        <w:t>Общественно-деловые зоны»</w:t>
      </w:r>
    </w:p>
    <w:p w:rsidR="00AA23C5" w:rsidRPr="000C2B29" w:rsidRDefault="00AA23C5" w:rsidP="00AA23C5">
      <w:pPr>
        <w:pStyle w:val="Standard"/>
        <w:spacing w:after="0" w:line="360" w:lineRule="auto"/>
        <w:jc w:val="center"/>
        <w:rPr>
          <w:b/>
          <w:bCs/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Общественно-деловые зоны предназначены для размещения общественно-деловой застройки различного назначения в соответствии с типами объектов, указанными в наименованиях зон, В общественно-деловых зонах допускается размещение гостиниц и иных подобных объектов, предназначенных для временного проживания граждан.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В зоне многофункциональной общественно-деловой застройки  также допускается размещение многоквартирной жилой застройки в объемах, не препятствующих реализации общественно-деловой функции.</w:t>
      </w:r>
    </w:p>
    <w:p w:rsidR="000C2B29" w:rsidRPr="000C2B29" w:rsidRDefault="000C2B29" w:rsidP="00AA23C5">
      <w:pPr>
        <w:pStyle w:val="Standard"/>
        <w:spacing w:after="0" w:line="360" w:lineRule="auto"/>
        <w:rPr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A23C5">
        <w:rPr>
          <w:rFonts w:ascii="Times New Roman" w:hAnsi="Times New Roman" w:cs="Times New Roman"/>
          <w:b/>
          <w:bCs/>
          <w:sz w:val="24"/>
          <w:lang w:val="ru-RU"/>
        </w:rPr>
        <w:t>«Производственные зоны»</w:t>
      </w:r>
    </w:p>
    <w:p w:rsidR="00AA23C5" w:rsidRPr="000C2B29" w:rsidRDefault="00AA23C5" w:rsidP="00AA23C5">
      <w:pPr>
        <w:pStyle w:val="Standard"/>
        <w:spacing w:after="0" w:line="360" w:lineRule="auto"/>
        <w:jc w:val="center"/>
        <w:rPr>
          <w:b/>
          <w:bCs/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Производственная зона предназначена для размещения производственных объектов, объектов инженерной и транспортной инфраструктур, коммунальных, складских объектов, оптовой торговли, специальных объектов и иных, связанных с обеспечением производственной деятельности объектов, а также для установления санитарно-защитных зон таких объектов в соответствии с требованиями технических регламентов.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В производственных зонах допускается размещение общественно-деловых объектов, связанных с обеспечением деятельности сооружений, для размещения которых предназначены указанные зоны, и сооружений специального назначения, размещение которых недопустимо на территории других функциональных зон.</w:t>
      </w:r>
    </w:p>
    <w:p w:rsidR="00A83C44" w:rsidRPr="00A83C44" w:rsidRDefault="003A4BB0" w:rsidP="00A83C44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>
        <w:rPr>
          <w:noProof/>
          <w:sz w:val="20"/>
          <w:lang w:val="ru-RU" w:eastAsia="ru-RU" w:bidi="ar-SA"/>
        </w:rPr>
        <w:pict>
          <v:group id="_x0000_s1400" style="position:absolute;margin-left:56.7pt;margin-top:14.2pt;width:524.4pt;height:813.55pt;z-index:251675648;mso-position-horizontal-relative:page;mso-position-vertical-relative:page" coordorigin="851,724" coordsize="9635,15317">
            <v:group id="_x0000_s1401" style="position:absolute;left:851;top:724;width:9635;height:15317" coordorigin="1134,1149" coordsize="9635,15317">
              <v:rect id="_x0000_s1402" style="position:absolute;left:1134;top:1149;width:9635;height:15294" filled="f" strokeweight="2pt"/>
              <v:line id="_x0000_s1403" style="position:absolute" from="1701,15600" to="1702,16434" strokeweight="2pt"/>
              <v:line id="_x0000_s1404" style="position:absolute" from="1139,15593" to="10762,15610" strokeweight="2pt"/>
              <v:line id="_x0000_s1405" style="position:absolute" from="2268,15600" to="2269,16434" strokeweight="2pt"/>
              <v:line id="_x0000_s1406" style="position:absolute" from="3686,15600" to="3687,16434" strokeweight="2pt"/>
              <v:line id="_x0000_s1407" style="position:absolute" from="4536,15608" to="4537,16434" strokeweight="2pt"/>
              <v:line id="_x0000_s1408" style="position:absolute" from="5103,15600" to="5104,16426" strokeweight="2pt"/>
              <v:line id="_x0000_s1409" style="position:absolute" from="10189,15632" to="10191,16466" strokeweight="2pt"/>
              <v:line id="_x0000_s1410" style="position:absolute" from="1139,15876" to="5093,15877" strokeweight="1pt"/>
              <v:line id="_x0000_s1411" style="position:absolute" from="1139,16159" to="5093,16160" strokeweight="2pt"/>
              <v:line id="_x0000_s1412" style="position:absolute" from="10196,15910" to="10752,15911" strokeweight="1pt"/>
            </v:group>
            <v:rect id="_x0000_s1413" style="position:absolute;left:876;top:15751;width:519;height:248" filled="f" stroked="f" strokeweight=".25pt">
              <v:textbox style="mso-next-textbox:#_x0000_s1413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14" style="position:absolute;left:1439;top:15751;width:519;height:248" filled="f" stroked="f" strokeweight=".25pt">
              <v:textbox style="mso-next-textbox:#_x0000_s1414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5" style="position:absolute;left:2024;top:15751;width:1335;height:248" filled="f" stroked="f" strokeweight=".25pt">
              <v:textbox style="mso-next-textbox:#_x0000_s1415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16" style="position:absolute;left:3433;top:15751;width:796;height:248" filled="f" stroked="f" strokeweight=".25pt">
              <v:textbox style="mso-next-textbox:#_x0000_s1416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17" style="position:absolute;left:4274;top:15751;width:519;height:248" filled="f" stroked="f" strokeweight=".25pt">
              <v:textbox style="mso-next-textbox:#_x0000_s1417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8" style="position:absolute;left:9939;top:15216;width:519;height:248" filled="f" stroked="f" strokeweight=".25pt">
              <v:textbox style="mso-next-textbox:#_x0000_s1418" inset="1pt,1pt,1pt,1pt">
                <w:txbxContent>
                  <w:p w:rsidR="00D81215" w:rsidRDefault="00D81215" w:rsidP="00802733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9" style="position:absolute;left:9945;top:15554;width:519;height:339" filled="f" stroked="f" strokeweight=".25pt">
              <v:textbox style="mso-next-textbox:#_x0000_s1419" inset="1pt,1pt,1pt,1pt">
                <w:txbxContent>
                  <w:p w:rsidR="00D81215" w:rsidRPr="000223C7" w:rsidRDefault="00D81215" w:rsidP="0080273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</w:t>
                    </w:r>
                  </w:p>
                  <w:p w:rsidR="00D81215" w:rsidRPr="00666E25" w:rsidRDefault="00D81215" w:rsidP="00802733">
                    <w:pPr>
                      <w:jc w:val="center"/>
                    </w:pPr>
                  </w:p>
                </w:txbxContent>
              </v:textbox>
            </v:rect>
            <v:rect id="_x0000_s1420" style="position:absolute;left:4866;top:15399;width:5012;height:383" filled="f" stroked="f" strokeweight=".25pt">
              <v:textbox style="mso-next-textbox:#_x0000_s1420" inset="1pt,1pt,1pt,1pt">
                <w:txbxContent>
                  <w:p w:rsidR="00D81215" w:rsidRPr="005258DC" w:rsidRDefault="00D81215" w:rsidP="00802733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</w:p>
    <w:p w:rsidR="000C2B29" w:rsidRPr="00AA23C5" w:rsidRDefault="000C2B29" w:rsidP="00A83C44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A23C5">
        <w:rPr>
          <w:rFonts w:ascii="Times New Roman" w:hAnsi="Times New Roman" w:cs="Times New Roman"/>
          <w:b/>
          <w:bCs/>
          <w:sz w:val="24"/>
          <w:lang w:val="ru-RU"/>
        </w:rPr>
        <w:t>«Зоны инженерной и транспортной инфраструктур»</w:t>
      </w:r>
    </w:p>
    <w:p w:rsidR="00AA23C5" w:rsidRPr="00AA23C5" w:rsidRDefault="00AA23C5" w:rsidP="00AA23C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AA23C5">
        <w:rPr>
          <w:rFonts w:ascii="Times New Roman" w:hAnsi="Times New Roman" w:cs="Times New Roman"/>
          <w:lang w:val="ru-RU"/>
        </w:rPr>
        <w:t>Зоны инженерной и транспортной инфраструктур предназначены для размещения улично-дорожной сети: дорог, улиц, объектов  транспорта и инженерной инфраструктуры, складов, объектов внешнего транспорта, в соответствии с типами объектов, указанными в наименованиях зон,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lastRenderedPageBreak/>
        <w:t>В зонах инженерной и транспортной инфраструктур допускается размещение общественно-деловых объектов, связанных с обеспечением деятельности объектов, для размещения которых предназначены указанные зоны.</w:t>
      </w:r>
    </w:p>
    <w:p w:rsidR="000C2B29" w:rsidRPr="000C2B29" w:rsidRDefault="000C2B29" w:rsidP="00AA23C5">
      <w:pPr>
        <w:pStyle w:val="Standard"/>
        <w:spacing w:after="0" w:line="360" w:lineRule="auto"/>
        <w:rPr>
          <w:lang w:val="ru-RU"/>
        </w:rPr>
      </w:pPr>
    </w:p>
    <w:p w:rsidR="000C2B29" w:rsidRPr="00AA23C5" w:rsidRDefault="000C2B29" w:rsidP="00AA23C5">
      <w:pPr>
        <w:pStyle w:val="Standard"/>
        <w:spacing w:after="0"/>
        <w:ind w:right="567" w:firstLine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A23C5">
        <w:rPr>
          <w:rFonts w:ascii="Times New Roman" w:hAnsi="Times New Roman" w:cs="Times New Roman"/>
          <w:b/>
          <w:bCs/>
          <w:sz w:val="24"/>
          <w:lang w:val="ru-RU"/>
        </w:rPr>
        <w:t>« Зоны сельскохозяйственного использования»</w:t>
      </w:r>
    </w:p>
    <w:p w:rsidR="00AA23C5" w:rsidRPr="00AA23C5" w:rsidRDefault="00AA23C5" w:rsidP="00A83C44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Зоны сельскохозяйственного использования предназначены для размещения сельскохозяйственных угодий, питомников и теплиц, а также производственных объектов сельскохозяйственного назначения в соответствии с типами объектов, указанными в наименованиях зон, а также для установления санитарно-защитных зон таких объектов в соответствии с требованиями технических регламентов.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Зоны сельскохозяйственного использования в границах населенных пунктов используются в целях ведения сельскохозяйственного производства</w:t>
      </w:r>
      <w:r w:rsidRPr="00AA23C5">
        <w:rPr>
          <w:rFonts w:ascii="Times New Roman" w:hAnsi="Times New Roman" w:cs="Times New Roman"/>
          <w:bCs/>
          <w:lang w:val="ru-RU"/>
        </w:rPr>
        <w:t xml:space="preserve"> до</w:t>
      </w:r>
      <w:r w:rsidRPr="00AA23C5">
        <w:rPr>
          <w:rFonts w:ascii="Times New Roman" w:hAnsi="Times New Roman" w:cs="Times New Roman"/>
          <w:lang w:val="ru-RU"/>
        </w:rPr>
        <w:t xml:space="preserve"> момента изменения вида их использования в соответствии с Генеральным планом населенных пунктов.</w:t>
      </w:r>
    </w:p>
    <w:p w:rsidR="000C2B29" w:rsidRPr="000C2B29" w:rsidRDefault="000C2B29" w:rsidP="00AA23C5">
      <w:pPr>
        <w:pStyle w:val="Standard"/>
        <w:spacing w:after="0" w:line="360" w:lineRule="auto"/>
        <w:rPr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A23C5">
        <w:rPr>
          <w:rFonts w:ascii="Times New Roman" w:hAnsi="Times New Roman" w:cs="Times New Roman"/>
          <w:b/>
          <w:bCs/>
          <w:sz w:val="24"/>
          <w:lang w:val="ru-RU"/>
        </w:rPr>
        <w:t>« Рекреационные зоны»</w:t>
      </w:r>
    </w:p>
    <w:p w:rsidR="00AA23C5" w:rsidRPr="00AA23C5" w:rsidRDefault="00AA23C5" w:rsidP="00AA23C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Рекреационные зоны предназначены для размещения объектов отдыха, туризма, санаторно-курортного лечения, занятий физической культурой и спортом в соответствии с типами объектов, указанными в наименованиях зон.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В рекреационных зонах допускается размещение объектов инженерной и транспортной инфраструктур, а также общественно-деловых объектов, связанных с обеспечением деятельности объектов, для размещения которых предназначены рекреационные зоны.</w:t>
      </w:r>
    </w:p>
    <w:p w:rsidR="000C2B29" w:rsidRPr="000C2B29" w:rsidRDefault="000C2B29" w:rsidP="00AA23C5">
      <w:pPr>
        <w:pStyle w:val="Standard"/>
        <w:spacing w:after="0" w:line="360" w:lineRule="auto"/>
        <w:rPr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A23C5">
        <w:rPr>
          <w:rFonts w:ascii="Times New Roman" w:hAnsi="Times New Roman" w:cs="Times New Roman"/>
          <w:b/>
          <w:bCs/>
          <w:sz w:val="24"/>
          <w:lang w:val="ru-RU"/>
        </w:rPr>
        <w:t>« Зоны специального и режимного назначения»</w:t>
      </w:r>
    </w:p>
    <w:p w:rsidR="00AA23C5" w:rsidRPr="00AA23C5" w:rsidRDefault="00AA23C5" w:rsidP="00AA23C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AA23C5" w:rsidRDefault="003A4BB0" w:rsidP="00AA23C5">
      <w:pPr>
        <w:pStyle w:val="Standard"/>
        <w:spacing w:after="0" w:line="360" w:lineRule="auto"/>
        <w:ind w:right="567"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color w:val="000000"/>
          <w:szCs w:val="26"/>
          <w:lang w:val="ru-RU" w:eastAsia="ru-RU" w:bidi="ar-SA"/>
        </w:rPr>
        <w:pict>
          <v:group id="_x0000_s1421" style="position:absolute;left:0;text-align:left;margin-left:56.7pt;margin-top:14.2pt;width:524.4pt;height:813.55pt;z-index:251676672;mso-position-horizontal-relative:page;mso-position-vertical-relative:page" coordorigin="851,724" coordsize="9635,15317">
            <v:group id="_x0000_s1422" style="position:absolute;left:851;top:724;width:9635;height:15317" coordorigin="1134,1149" coordsize="9635,15317">
              <v:rect id="_x0000_s1423" style="position:absolute;left:1134;top:1149;width:9635;height:15294" filled="f" strokeweight="2pt"/>
              <v:line id="_x0000_s1424" style="position:absolute" from="1701,15600" to="1702,16434" strokeweight="2pt"/>
              <v:line id="_x0000_s1425" style="position:absolute" from="1139,15593" to="10762,15610" strokeweight="2pt"/>
              <v:line id="_x0000_s1426" style="position:absolute" from="2268,15600" to="2269,16434" strokeweight="2pt"/>
              <v:line id="_x0000_s1427" style="position:absolute" from="3686,15600" to="3687,16434" strokeweight="2pt"/>
              <v:line id="_x0000_s1428" style="position:absolute" from="4536,15608" to="4537,16434" strokeweight="2pt"/>
              <v:line id="_x0000_s1429" style="position:absolute" from="5103,15600" to="5104,16426" strokeweight="2pt"/>
              <v:line id="_x0000_s1430" style="position:absolute" from="10189,15632" to="10191,16466" strokeweight="2pt"/>
              <v:line id="_x0000_s1431" style="position:absolute" from="1139,15876" to="5093,15877" strokeweight="1pt"/>
              <v:line id="_x0000_s1432" style="position:absolute" from="1139,16159" to="5093,16160" strokeweight="2pt"/>
              <v:line id="_x0000_s1433" style="position:absolute" from="10196,15910" to="10752,15911" strokeweight="1pt"/>
            </v:group>
            <v:rect id="_x0000_s1434" style="position:absolute;left:876;top:15751;width:519;height:248" filled="f" stroked="f" strokeweight=".25pt">
              <v:textbox style="mso-next-textbox:#_x0000_s1434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35" style="position:absolute;left:1439;top:15751;width:519;height:248" filled="f" stroked="f" strokeweight=".25pt">
              <v:textbox style="mso-next-textbox:#_x0000_s1435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6" style="position:absolute;left:2024;top:15751;width:1335;height:248" filled="f" stroked="f" strokeweight=".25pt">
              <v:textbox style="mso-next-textbox:#_x0000_s1436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37" style="position:absolute;left:3433;top:15751;width:796;height:248" filled="f" stroked="f" strokeweight=".25pt">
              <v:textbox style="mso-next-textbox:#_x0000_s1437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38" style="position:absolute;left:4274;top:15751;width:519;height:248" filled="f" stroked="f" strokeweight=".25pt">
              <v:textbox style="mso-next-textbox:#_x0000_s1438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9" style="position:absolute;left:9939;top:15216;width:519;height:248" filled="f" stroked="f" strokeweight=".25pt">
              <v:textbox style="mso-next-textbox:#_x0000_s1439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9945;top:15554;width:519;height:339" filled="f" stroked="f" strokeweight=".25pt">
              <v:textbox style="mso-next-textbox:#_x0000_s1440" inset="1pt,1pt,1pt,1pt">
                <w:txbxContent>
                  <w:p w:rsidR="00D81215" w:rsidRPr="000223C7" w:rsidRDefault="00D81215" w:rsidP="00B90D7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</w:t>
                    </w:r>
                  </w:p>
                  <w:p w:rsidR="00D81215" w:rsidRPr="00666E25" w:rsidRDefault="00D81215" w:rsidP="00B90D7F">
                    <w:pPr>
                      <w:jc w:val="center"/>
                    </w:pPr>
                  </w:p>
                </w:txbxContent>
              </v:textbox>
            </v:rect>
            <v:rect id="_x0000_s1441" style="position:absolute;left:4866;top:15399;width:5012;height:383" filled="f" stroked="f" strokeweight=".25pt">
              <v:textbox style="mso-next-textbox:#_x0000_s1441" inset="1pt,1pt,1pt,1pt">
                <w:txbxContent>
                  <w:p w:rsidR="00D81215" w:rsidRPr="005258DC" w:rsidRDefault="00D81215" w:rsidP="00B90D7F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0C2B29"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Зоны специального и режимного назначения предназначены для размещения объектов специального назначения, размещение которых недопустимо на территории других функциональных зон, в том числе кладбищ, территорий складирования отходов потребления и т.п., а также военных и иных режимных объектов, в соответствия с типами</w:t>
      </w:r>
      <w:r w:rsidR="000C2B29" w:rsidRPr="00AA23C5">
        <w:rPr>
          <w:rFonts w:ascii="Times New Roman" w:hAnsi="Times New Roman" w:cs="Times New Roman"/>
          <w:bCs/>
          <w:color w:val="000000"/>
          <w:szCs w:val="26"/>
          <w:lang w:val="ru-RU" w:eastAsia="ar-SA"/>
        </w:rPr>
        <w:t xml:space="preserve"> объектов,</w:t>
      </w:r>
      <w:r w:rsidR="000C2B29"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 указанными в наименованиях зон.</w:t>
      </w:r>
    </w:p>
    <w:p w:rsidR="00AA23C5" w:rsidRPr="00AA23C5" w:rsidRDefault="00AA23C5" w:rsidP="00AA23C5">
      <w:pPr>
        <w:pStyle w:val="Standard"/>
        <w:tabs>
          <w:tab w:val="left" w:pos="-567"/>
        </w:tabs>
        <w:spacing w:after="0" w:line="360" w:lineRule="auto"/>
        <w:jc w:val="center"/>
        <w:rPr>
          <w:rFonts w:ascii="Times New Roman" w:hAnsi="Times New Roman" w:cs="Times New Roman"/>
          <w:b/>
          <w:szCs w:val="28"/>
          <w:lang w:val="ru-RU" w:eastAsia="ar-SA"/>
        </w:rPr>
      </w:pPr>
    </w:p>
    <w:p w:rsidR="00AA23C5" w:rsidRPr="00AA23C5" w:rsidRDefault="00AA23C5" w:rsidP="00AA23C5">
      <w:pPr>
        <w:pStyle w:val="Standard"/>
        <w:tabs>
          <w:tab w:val="left" w:pos="-567"/>
        </w:tabs>
        <w:spacing w:after="0" w:line="360" w:lineRule="auto"/>
        <w:jc w:val="center"/>
        <w:rPr>
          <w:rFonts w:ascii="Times New Roman" w:hAnsi="Times New Roman" w:cs="Times New Roman"/>
          <w:b/>
          <w:szCs w:val="28"/>
          <w:lang w:val="ru-RU" w:eastAsia="ar-SA"/>
        </w:rPr>
      </w:pPr>
    </w:p>
    <w:p w:rsidR="000C2B29" w:rsidRDefault="000C2B29" w:rsidP="00AA23C5">
      <w:pPr>
        <w:pStyle w:val="Standard"/>
        <w:tabs>
          <w:tab w:val="left" w:pos="-567"/>
        </w:tabs>
        <w:spacing w:after="0" w:line="36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 w:eastAsia="ar-SA"/>
        </w:rPr>
      </w:pPr>
      <w:r w:rsidRPr="00AA23C5">
        <w:rPr>
          <w:rFonts w:ascii="Times New Roman" w:hAnsi="Times New Roman" w:cs="Times New Roman"/>
          <w:b/>
          <w:sz w:val="26"/>
          <w:szCs w:val="26"/>
          <w:lang w:val="ru-RU" w:eastAsia="ar-SA"/>
        </w:rPr>
        <w:t>П</w:t>
      </w:r>
      <w:r w:rsidR="00A83C44">
        <w:rPr>
          <w:rFonts w:ascii="Times New Roman" w:hAnsi="Times New Roman" w:cs="Times New Roman"/>
          <w:b/>
          <w:sz w:val="26"/>
          <w:szCs w:val="26"/>
          <w:lang w:val="ru-RU" w:eastAsia="ar-SA"/>
        </w:rPr>
        <w:t>ланировочная организация территории</w:t>
      </w:r>
    </w:p>
    <w:p w:rsidR="00AA23C5" w:rsidRPr="00AA23C5" w:rsidRDefault="00AA23C5" w:rsidP="00A83C44">
      <w:pPr>
        <w:pStyle w:val="Standard"/>
        <w:tabs>
          <w:tab w:val="left" w:pos="-567"/>
        </w:tabs>
        <w:spacing w:after="0" w:line="360" w:lineRule="auto"/>
        <w:ind w:right="567"/>
        <w:jc w:val="center"/>
        <w:rPr>
          <w:rFonts w:ascii="Times New Roman" w:hAnsi="Times New Roman" w:cs="Times New Roman"/>
          <w:b/>
          <w:szCs w:val="26"/>
          <w:lang w:val="ru-RU" w:eastAsia="ar-SA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 w:eastAsia="ar-SA"/>
        </w:rPr>
      </w:pPr>
      <w:r w:rsidRPr="00AA23C5">
        <w:rPr>
          <w:rFonts w:ascii="Times New Roman" w:hAnsi="Times New Roman" w:cs="Times New Roman"/>
          <w:szCs w:val="26"/>
          <w:lang w:val="ru-RU" w:eastAsia="ar-SA"/>
        </w:rPr>
        <w:t xml:space="preserve">Основное территориальное развитие села Подгорное планируется:  в восточном и южном направлениях – для  развития жилой и рекреационной зоны. В южном направлении для </w:t>
      </w:r>
      <w:r w:rsidRPr="00AA23C5">
        <w:rPr>
          <w:rFonts w:ascii="Times New Roman" w:hAnsi="Times New Roman" w:cs="Times New Roman"/>
          <w:szCs w:val="26"/>
          <w:lang w:val="ru-RU" w:eastAsia="ar-SA"/>
        </w:rPr>
        <w:lastRenderedPageBreak/>
        <w:t>резервирования территории под промышленную зону. Частично в существующей застройке предлагается выборочная застройка (реконструкция).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color w:val="000000"/>
          <w:lang w:val="ru-RU"/>
        </w:rPr>
        <w:t>Планировочная организация территории Подгоренского СП складывалась под влиянием  двух основных факторов</w:t>
      </w:r>
      <w:r w:rsidRPr="00AA23C5">
        <w:rPr>
          <w:rFonts w:ascii="Times New Roman" w:hAnsi="Times New Roman" w:cs="Times New Roman"/>
          <w:b/>
          <w:bCs/>
          <w:color w:val="000000"/>
          <w:lang w:val="ru-RU"/>
        </w:rPr>
        <w:t>: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b/>
          <w:bCs/>
          <w:color w:val="000000"/>
          <w:lang w:val="ru-RU"/>
        </w:rPr>
        <w:t xml:space="preserve">Первый фактор </w:t>
      </w:r>
      <w:r w:rsidRPr="00AA23C5">
        <w:rPr>
          <w:rFonts w:ascii="Times New Roman" w:hAnsi="Times New Roman" w:cs="Times New Roman"/>
          <w:color w:val="000000"/>
          <w:lang w:val="ru-RU"/>
        </w:rPr>
        <w:t>– природно-экологический каркас, формируемый долинами и поймами рек, являющимися основой зон исторически сложившегося сельского расселения.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b/>
          <w:bCs/>
          <w:color w:val="000000"/>
          <w:lang w:val="ru-RU"/>
        </w:rPr>
        <w:t>Г</w:t>
      </w:r>
      <w:r w:rsidRPr="00AA23C5">
        <w:rPr>
          <w:rFonts w:ascii="Times New Roman" w:hAnsi="Times New Roman" w:cs="Times New Roman"/>
          <w:b/>
          <w:bCs/>
          <w:lang w:val="ru-RU"/>
        </w:rPr>
        <w:t>лавные природные планировочные оси имеют направления: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 xml:space="preserve">-  Вдоль долины реки </w:t>
      </w:r>
      <w:proofErr w:type="gramStart"/>
      <w:r w:rsidRPr="00AA23C5">
        <w:rPr>
          <w:rFonts w:ascii="Times New Roman" w:hAnsi="Times New Roman" w:cs="Times New Roman"/>
          <w:lang w:val="ru-RU"/>
        </w:rPr>
        <w:t>Подгорная</w:t>
      </w:r>
      <w:proofErr w:type="gramEnd"/>
      <w:r w:rsidRPr="00AA23C5">
        <w:rPr>
          <w:rFonts w:ascii="Times New Roman" w:hAnsi="Times New Roman" w:cs="Times New Roman"/>
          <w:lang w:val="ru-RU"/>
        </w:rPr>
        <w:t>, разделяющей поселение на западную и восточную части.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b/>
          <w:bCs/>
          <w:color w:val="000000"/>
          <w:szCs w:val="26"/>
          <w:lang w:val="ru-RU" w:eastAsia="ar-SA"/>
        </w:rPr>
        <w:t xml:space="preserve">Второй фактор – транспортно-планировочный </w:t>
      </w:r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– это оси транспортных магистралей, автодорог регионального значения  Калач – Манино - гр.</w:t>
      </w:r>
      <w:r w:rsidR="004C70DE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 </w:t>
      </w:r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Волгоградской обл.( 1-10), Калач – Манино - </w:t>
      </w:r>
      <w:proofErr w:type="spellStart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гр</w:t>
      </w:r>
      <w:proofErr w:type="gramStart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.В</w:t>
      </w:r>
      <w:proofErr w:type="gramEnd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олгоградской</w:t>
      </w:r>
      <w:proofErr w:type="spellEnd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 обл. - Подгорная - Никольское 2</w:t>
      </w:r>
      <w:r w:rsidR="004C70DE">
        <w:rPr>
          <w:rFonts w:ascii="Times New Roman" w:hAnsi="Times New Roman" w:cs="Times New Roman"/>
          <w:color w:val="000000"/>
          <w:szCs w:val="26"/>
          <w:lang w:val="ru-RU" w:eastAsia="ar-SA"/>
        </w:rPr>
        <w:t>-</w:t>
      </w:r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ое (В21-0).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szCs w:val="26"/>
          <w:lang w:val="ru-RU" w:eastAsia="ar-SA"/>
        </w:rPr>
      </w:pPr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Учитывая тот факт, что в настоящее время на территориях населенных пунктов т</w:t>
      </w:r>
      <w:r w:rsidR="004C70DE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аких, как хутор </w:t>
      </w:r>
      <w:proofErr w:type="spellStart"/>
      <w:r w:rsidR="004C70DE">
        <w:rPr>
          <w:rFonts w:ascii="Times New Roman" w:hAnsi="Times New Roman" w:cs="Times New Roman"/>
          <w:color w:val="000000"/>
          <w:szCs w:val="26"/>
          <w:lang w:val="ru-RU" w:eastAsia="ar-SA"/>
        </w:rPr>
        <w:t>Долбневка</w:t>
      </w:r>
      <w:proofErr w:type="spellEnd"/>
      <w:r w:rsidR="004C70DE">
        <w:rPr>
          <w:rFonts w:ascii="Times New Roman" w:hAnsi="Times New Roman" w:cs="Times New Roman"/>
          <w:color w:val="000000"/>
          <w:szCs w:val="26"/>
          <w:lang w:val="ru-RU" w:eastAsia="ar-SA"/>
        </w:rPr>
        <w:t>, юго-</w:t>
      </w:r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западный район села Подгорное нет постоянного населения</w:t>
      </w:r>
      <w:r w:rsidR="00D81215">
        <w:rPr>
          <w:rFonts w:ascii="Times New Roman" w:hAnsi="Times New Roman" w:cs="Times New Roman"/>
          <w:color w:val="000000"/>
          <w:szCs w:val="26"/>
          <w:lang w:val="ru-RU" w:eastAsia="ar-SA"/>
        </w:rPr>
        <w:t>,</w:t>
      </w:r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 предлагается исключить эти территории из земель населенных пунктов и перевести в земли запаса. Таким образом общая площадь всех населенных пунктов Подгоренского населения с 1,301</w:t>
      </w:r>
      <w:r w:rsidR="004C70DE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 </w:t>
      </w:r>
      <w:proofErr w:type="spellStart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тыс</w:t>
      </w:r>
      <w:proofErr w:type="gramStart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.г</w:t>
      </w:r>
      <w:proofErr w:type="gramEnd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а</w:t>
      </w:r>
      <w:proofErr w:type="spellEnd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 изменится на 1,274 </w:t>
      </w:r>
      <w:proofErr w:type="spellStart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тыс.га</w:t>
      </w:r>
      <w:proofErr w:type="spellEnd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. Но для развития рекреационной зоны села Подгорного предлагается включить в его границы 13,9 га вдоль реки </w:t>
      </w:r>
      <w:proofErr w:type="gramStart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Манина</w:t>
      </w:r>
      <w:proofErr w:type="gramEnd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szCs w:val="26"/>
          <w:lang w:val="ru-RU" w:eastAsia="ar-SA"/>
        </w:rPr>
        <w:t>Кроме того, с</w:t>
      </w:r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 xml:space="preserve">валка ТБО находится в юго-западном направлении на расстоянии менее 500 м от жилой застройки, что не соответствует действующим нормам. После строительства нового полигона ТБО западнее села </w:t>
      </w:r>
      <w:proofErr w:type="gramStart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Подгорное</w:t>
      </w:r>
      <w:proofErr w:type="gramEnd"/>
      <w:r w:rsidRPr="00AA23C5">
        <w:rPr>
          <w:rFonts w:ascii="Times New Roman" w:hAnsi="Times New Roman" w:cs="Times New Roman"/>
          <w:color w:val="000000"/>
          <w:szCs w:val="26"/>
          <w:lang w:val="ru-RU" w:eastAsia="ar-SA"/>
        </w:rPr>
        <w:t>, с учетом СЗЗ, она подлежит закрытию и рекультивации.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 w:eastAsia="ar-SA"/>
        </w:rPr>
      </w:pPr>
      <w:r w:rsidRPr="00AA23C5">
        <w:rPr>
          <w:rFonts w:ascii="Times New Roman" w:hAnsi="Times New Roman" w:cs="Times New Roman"/>
          <w:szCs w:val="26"/>
          <w:lang w:val="ru-RU" w:eastAsia="ar-SA"/>
        </w:rPr>
        <w:t xml:space="preserve">К предприятиям, расположенным в с. </w:t>
      </w:r>
      <w:proofErr w:type="gramStart"/>
      <w:r w:rsidRPr="00AA23C5">
        <w:rPr>
          <w:rFonts w:ascii="Times New Roman" w:hAnsi="Times New Roman" w:cs="Times New Roman"/>
          <w:szCs w:val="26"/>
          <w:lang w:val="ru-RU" w:eastAsia="ar-SA"/>
        </w:rPr>
        <w:t>Подгорное</w:t>
      </w:r>
      <w:proofErr w:type="gramEnd"/>
      <w:r w:rsidRPr="00AA23C5">
        <w:rPr>
          <w:rFonts w:ascii="Times New Roman" w:hAnsi="Times New Roman" w:cs="Times New Roman"/>
          <w:szCs w:val="26"/>
          <w:lang w:val="ru-RU" w:eastAsia="ar-SA"/>
        </w:rPr>
        <w:t xml:space="preserve"> и не имеющим нормативных санитарно-защитных зон, относятся: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AA23C5">
        <w:rPr>
          <w:rFonts w:ascii="Times New Roman" w:hAnsi="Times New Roman" w:cs="Times New Roman"/>
          <w:szCs w:val="26"/>
          <w:lang w:val="ru-RU"/>
        </w:rPr>
        <w:t>- ферма СТФ, колхозный двор и ток, расположенные в северо-восточной части села;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AA23C5">
        <w:rPr>
          <w:rFonts w:ascii="Times New Roman" w:hAnsi="Times New Roman" w:cs="Times New Roman"/>
          <w:szCs w:val="26"/>
          <w:lang w:val="ru-RU"/>
        </w:rPr>
        <w:t>- мастерская ЗАО "Подгорное" в центральной части.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AA23C5">
        <w:rPr>
          <w:rFonts w:ascii="Times New Roman" w:hAnsi="Times New Roman" w:cs="Times New Roman"/>
          <w:szCs w:val="26"/>
          <w:lang w:val="ru-RU"/>
        </w:rPr>
        <w:t>Предлагается уменьшение СЗЗ за счет уменьшения поголовья скота или вын</w:t>
      </w:r>
      <w:r w:rsidR="004C70DE">
        <w:rPr>
          <w:rFonts w:ascii="Times New Roman" w:hAnsi="Times New Roman" w:cs="Times New Roman"/>
          <w:szCs w:val="26"/>
          <w:lang w:val="ru-RU"/>
        </w:rPr>
        <w:t>ос ферм на резервные территории</w:t>
      </w:r>
      <w:r w:rsidRPr="00AA23C5">
        <w:rPr>
          <w:rFonts w:ascii="Times New Roman" w:hAnsi="Times New Roman" w:cs="Times New Roman"/>
          <w:szCs w:val="26"/>
          <w:lang w:val="ru-RU"/>
        </w:rPr>
        <w:t>; перепрофилирование их под коммунально-складские предприятия с санитарно-защитной зоной – 50 метров</w:t>
      </w:r>
      <w:proofErr w:type="gramStart"/>
      <w:r w:rsidRPr="00AA23C5">
        <w:rPr>
          <w:rFonts w:ascii="Times New Roman" w:hAnsi="Times New Roman" w:cs="Times New Roman"/>
          <w:szCs w:val="26"/>
          <w:lang w:val="ru-RU"/>
        </w:rPr>
        <w:t xml:space="preserve"> .</w:t>
      </w:r>
      <w:proofErr w:type="gramEnd"/>
    </w:p>
    <w:p w:rsidR="000C2B29" w:rsidRPr="00AA23C5" w:rsidRDefault="003A4BB0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noProof/>
          <w:szCs w:val="26"/>
          <w:lang w:val="ru-RU" w:eastAsia="ru-RU" w:bidi="ar-SA"/>
        </w:rPr>
        <w:pict>
          <v:group id="_x0000_s1442" style="position:absolute;left:0;text-align:left;margin-left:56.7pt;margin-top:14.2pt;width:524.4pt;height:813.55pt;z-index:251677696;mso-position-horizontal-relative:page;mso-position-vertical-relative:page" coordorigin="851,724" coordsize="9635,15317">
            <v:group id="_x0000_s1443" style="position:absolute;left:851;top:724;width:9635;height:15317" coordorigin="1134,1149" coordsize="9635,15317">
              <v:rect id="_x0000_s1444" style="position:absolute;left:1134;top:1149;width:9635;height:15294" filled="f" strokeweight="2pt"/>
              <v:line id="_x0000_s1445" style="position:absolute" from="1701,15600" to="1702,16434" strokeweight="2pt"/>
              <v:line id="_x0000_s1446" style="position:absolute" from="1139,15593" to="10762,15610" strokeweight="2pt"/>
              <v:line id="_x0000_s1447" style="position:absolute" from="2268,15600" to="2269,16434" strokeweight="2pt"/>
              <v:line id="_x0000_s1448" style="position:absolute" from="3686,15600" to="3687,16434" strokeweight="2pt"/>
              <v:line id="_x0000_s1449" style="position:absolute" from="4536,15608" to="4537,16434" strokeweight="2pt"/>
              <v:line id="_x0000_s1450" style="position:absolute" from="5103,15600" to="5104,16426" strokeweight="2pt"/>
              <v:line id="_x0000_s1451" style="position:absolute" from="10189,15632" to="10191,16466" strokeweight="2pt"/>
              <v:line id="_x0000_s1452" style="position:absolute" from="1139,15876" to="5093,15877" strokeweight="1pt"/>
              <v:line id="_x0000_s1453" style="position:absolute" from="1139,16159" to="5093,16160" strokeweight="2pt"/>
              <v:line id="_x0000_s1454" style="position:absolute" from="10196,15910" to="10752,15911" strokeweight="1pt"/>
            </v:group>
            <v:rect id="_x0000_s1455" style="position:absolute;left:876;top:15751;width:519;height:248" filled="f" stroked="f" strokeweight=".25pt">
              <v:textbox style="mso-next-textbox:#_x0000_s1455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56" style="position:absolute;left:1439;top:15751;width:519;height:248" filled="f" stroked="f" strokeweight=".25pt">
              <v:textbox style="mso-next-textbox:#_x0000_s1456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7" style="position:absolute;left:2024;top:15751;width:1335;height:248" filled="f" stroked="f" strokeweight=".25pt">
              <v:textbox style="mso-next-textbox:#_x0000_s1457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58" style="position:absolute;left:3433;top:15751;width:796;height:248" filled="f" stroked="f" strokeweight=".25pt">
              <v:textbox style="mso-next-textbox:#_x0000_s1458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59" style="position:absolute;left:4274;top:15751;width:519;height:248" filled="f" stroked="f" strokeweight=".25pt">
              <v:textbox style="mso-next-textbox:#_x0000_s1459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0" style="position:absolute;left:9939;top:15216;width:519;height:248" filled="f" stroked="f" strokeweight=".25pt">
              <v:textbox style="mso-next-textbox:#_x0000_s1460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1" style="position:absolute;left:9945;top:15554;width:519;height:339" filled="f" stroked="f" strokeweight=".25pt">
              <v:textbox style="mso-next-textbox:#_x0000_s1461" inset="1pt,1pt,1pt,1pt">
                <w:txbxContent>
                  <w:p w:rsidR="00D81215" w:rsidRPr="000223C7" w:rsidRDefault="00D81215" w:rsidP="00B90D7F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18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B90D7F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14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>0</w:t>
                    </w:r>
                  </w:p>
                  <w:p w:rsidR="00D81215" w:rsidRPr="00666E25" w:rsidRDefault="00D81215" w:rsidP="00B90D7F">
                    <w:pPr>
                      <w:jc w:val="center"/>
                    </w:pPr>
                  </w:p>
                </w:txbxContent>
              </v:textbox>
            </v:rect>
            <v:rect id="_x0000_s1462" style="position:absolute;left:4866;top:15399;width:5012;height:383" filled="f" stroked="f" strokeweight=".25pt">
              <v:textbox style="mso-next-textbox:#_x0000_s1462" inset="1pt,1pt,1pt,1pt">
                <w:txbxContent>
                  <w:p w:rsidR="00D81215" w:rsidRPr="005258DC" w:rsidRDefault="00D81215" w:rsidP="00B90D7F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0C2B29" w:rsidRPr="00AA23C5">
        <w:rPr>
          <w:rFonts w:ascii="Times New Roman" w:hAnsi="Times New Roman" w:cs="Times New Roman"/>
          <w:szCs w:val="26"/>
          <w:lang w:val="ru-RU"/>
        </w:rPr>
        <w:t xml:space="preserve">На территории поселения  находятся восемь кладбищ: четыре в селе Подгорное, два - в селе Ильинка, одно - в селе </w:t>
      </w:r>
      <w:proofErr w:type="spellStart"/>
      <w:r w:rsidR="000C2B29" w:rsidRPr="00AA23C5">
        <w:rPr>
          <w:rFonts w:ascii="Times New Roman" w:hAnsi="Times New Roman" w:cs="Times New Roman"/>
          <w:szCs w:val="26"/>
          <w:lang w:val="ru-RU"/>
        </w:rPr>
        <w:t>Серяково</w:t>
      </w:r>
      <w:proofErr w:type="spellEnd"/>
      <w:r w:rsidR="000C2B29" w:rsidRPr="00AA23C5">
        <w:rPr>
          <w:rFonts w:ascii="Times New Roman" w:hAnsi="Times New Roman" w:cs="Times New Roman"/>
          <w:szCs w:val="26"/>
          <w:lang w:val="ru-RU"/>
        </w:rPr>
        <w:t xml:space="preserve"> и одно на территории хутора </w:t>
      </w:r>
      <w:proofErr w:type="spellStart"/>
      <w:r w:rsidR="000C2B29" w:rsidRPr="00AA23C5">
        <w:rPr>
          <w:rFonts w:ascii="Times New Roman" w:hAnsi="Times New Roman" w:cs="Times New Roman"/>
          <w:szCs w:val="26"/>
          <w:lang w:val="ru-RU"/>
        </w:rPr>
        <w:t>Долбневка</w:t>
      </w:r>
      <w:proofErr w:type="spellEnd"/>
      <w:r w:rsidR="000C2B29" w:rsidRPr="00AA23C5">
        <w:rPr>
          <w:rFonts w:ascii="Times New Roman" w:hAnsi="Times New Roman" w:cs="Times New Roman"/>
          <w:szCs w:val="26"/>
          <w:lang w:val="ru-RU"/>
        </w:rPr>
        <w:t>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szCs w:val="26"/>
          <w:lang w:val="ru-RU"/>
        </w:rPr>
        <w:t>Жилищное строительство предполагается усадебного типа - порядка 13,3  тыс. м</w:t>
      </w:r>
      <w:r w:rsidRPr="00AA23C5">
        <w:rPr>
          <w:rFonts w:ascii="Times New Roman" w:hAnsi="Times New Roman" w:cs="Times New Roman"/>
          <w:b/>
          <w:bCs/>
          <w:szCs w:val="26"/>
          <w:lang w:val="ru-RU"/>
        </w:rPr>
        <w:t>².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AA23C5">
        <w:rPr>
          <w:rFonts w:ascii="Times New Roman" w:hAnsi="Times New Roman" w:cs="Times New Roman"/>
          <w:szCs w:val="26"/>
          <w:lang w:val="ru-RU"/>
        </w:rPr>
        <w:t>В проектируемой усадебной жилой застройке будут расселяться около 380 чел. или 16,3% населения, для этой цели необходимо новое строительство  около 133 домов</w:t>
      </w:r>
      <w:proofErr w:type="gramStart"/>
      <w:r w:rsidRPr="00AA23C5">
        <w:rPr>
          <w:rFonts w:ascii="Times New Roman" w:hAnsi="Times New Roman" w:cs="Times New Roman"/>
          <w:szCs w:val="26"/>
          <w:lang w:val="ru-RU"/>
        </w:rPr>
        <w:t xml:space="preserve"> .</w:t>
      </w:r>
      <w:proofErr w:type="gramEnd"/>
    </w:p>
    <w:p w:rsidR="000C2B29" w:rsidRPr="00AA23C5" w:rsidRDefault="000C2B29" w:rsidP="00AA23C5">
      <w:pPr>
        <w:pStyle w:val="Standard"/>
        <w:tabs>
          <w:tab w:val="left" w:pos="-556"/>
        </w:tabs>
        <w:spacing w:after="0" w:line="360" w:lineRule="auto"/>
        <w:ind w:left="720" w:right="567" w:firstLine="680"/>
        <w:rPr>
          <w:rFonts w:ascii="Times New Roman" w:hAnsi="Times New Roman" w:cs="Times New Roman"/>
          <w:lang w:val="ru-RU"/>
        </w:rPr>
      </w:pPr>
    </w:p>
    <w:p w:rsidR="000C2B29" w:rsidRDefault="000C2B29" w:rsidP="00AA23C5">
      <w:pPr>
        <w:pStyle w:val="Standard"/>
        <w:tabs>
          <w:tab w:val="left" w:pos="-556"/>
        </w:tabs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A23C5">
        <w:rPr>
          <w:rFonts w:ascii="Times New Roman" w:hAnsi="Times New Roman" w:cs="Times New Roman"/>
          <w:b/>
          <w:bCs/>
          <w:sz w:val="24"/>
          <w:lang w:val="ru-RU"/>
        </w:rPr>
        <w:t>Территории для размещения жилой застройки</w:t>
      </w:r>
    </w:p>
    <w:p w:rsidR="00AA23C5" w:rsidRPr="00AA23C5" w:rsidRDefault="00AA23C5" w:rsidP="00AA23C5">
      <w:pPr>
        <w:pStyle w:val="Standard"/>
        <w:tabs>
          <w:tab w:val="left" w:pos="-556"/>
        </w:tabs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Предусмотрено развитие следующих жилых зон:</w:t>
      </w:r>
    </w:p>
    <w:p w:rsidR="000C2B29" w:rsidRPr="00AA23C5" w:rsidRDefault="000C2B29" w:rsidP="00C64DD7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lastRenderedPageBreak/>
        <w:t>1. Жилой участок на востоке с.</w:t>
      </w:r>
      <w:r w:rsidR="004C70D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A23C5">
        <w:rPr>
          <w:rFonts w:ascii="Times New Roman" w:hAnsi="Times New Roman" w:cs="Times New Roman"/>
          <w:lang w:val="ru-RU"/>
        </w:rPr>
        <w:t>Подгорное</w:t>
      </w:r>
      <w:proofErr w:type="gramEnd"/>
      <w:r w:rsidRPr="00AA23C5">
        <w:rPr>
          <w:rFonts w:ascii="Times New Roman" w:hAnsi="Times New Roman" w:cs="Times New Roman"/>
          <w:lang w:val="ru-RU"/>
        </w:rPr>
        <w:t>, включающи</w:t>
      </w:r>
      <w:r w:rsidR="004C70DE">
        <w:rPr>
          <w:rFonts w:ascii="Times New Roman" w:hAnsi="Times New Roman" w:cs="Times New Roman"/>
          <w:lang w:val="ru-RU"/>
        </w:rPr>
        <w:t xml:space="preserve">й 12,4 га малоэтажной застройки, </w:t>
      </w:r>
      <w:r w:rsidRPr="00AA23C5">
        <w:rPr>
          <w:rFonts w:ascii="Times New Roman" w:hAnsi="Times New Roman" w:cs="Times New Roman"/>
          <w:lang w:val="ru-RU"/>
        </w:rPr>
        <w:t>как на новых территориях, так и в условиях реконструкции существующей жилой застройки. Объем жилищного строительства составит 4,1 тыс.</w:t>
      </w:r>
      <w:r w:rsidR="004C70DE">
        <w:rPr>
          <w:rFonts w:ascii="Times New Roman" w:hAnsi="Times New Roman" w:cs="Times New Roman"/>
          <w:lang w:val="ru-RU"/>
        </w:rPr>
        <w:t xml:space="preserve"> </w:t>
      </w:r>
      <w:r w:rsidRPr="00AA23C5">
        <w:rPr>
          <w:rFonts w:ascii="Times New Roman" w:hAnsi="Times New Roman" w:cs="Times New Roman"/>
          <w:lang w:val="ru-RU"/>
        </w:rPr>
        <w:t>м</w:t>
      </w:r>
      <w:proofErr w:type="gramStart"/>
      <w:r w:rsidRPr="00AA23C5">
        <w:rPr>
          <w:rFonts w:ascii="Times New Roman" w:hAnsi="Times New Roman" w:cs="Times New Roman"/>
          <w:lang w:val="ru-RU"/>
        </w:rPr>
        <w:t>2</w:t>
      </w:r>
      <w:proofErr w:type="gramEnd"/>
      <w:r w:rsidRPr="00AA23C5">
        <w:rPr>
          <w:rFonts w:ascii="Times New Roman" w:hAnsi="Times New Roman" w:cs="Times New Roman"/>
          <w:lang w:val="ru-RU"/>
        </w:rPr>
        <w:t xml:space="preserve"> или 41 дом (с участками при доме 0,2-0,3 га).</w:t>
      </w:r>
    </w:p>
    <w:p w:rsidR="000C2B29" w:rsidRPr="00AA23C5" w:rsidRDefault="000C2B29" w:rsidP="00C64DD7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 w:eastAsia="ar-SA"/>
        </w:rPr>
      </w:pPr>
      <w:r w:rsidRPr="00AA23C5">
        <w:rPr>
          <w:rFonts w:ascii="Times New Roman" w:hAnsi="Times New Roman" w:cs="Times New Roman"/>
          <w:szCs w:val="26"/>
          <w:lang w:val="ru-RU" w:eastAsia="ar-SA"/>
        </w:rPr>
        <w:t xml:space="preserve">2. </w:t>
      </w:r>
      <w:proofErr w:type="gramStart"/>
      <w:r w:rsidRPr="00AA23C5">
        <w:rPr>
          <w:rFonts w:ascii="Times New Roman" w:hAnsi="Times New Roman" w:cs="Times New Roman"/>
          <w:szCs w:val="26"/>
          <w:lang w:val="ru-RU" w:eastAsia="ar-SA"/>
        </w:rPr>
        <w:t>Участок на юге с.</w:t>
      </w:r>
      <w:r w:rsidR="004C70DE">
        <w:rPr>
          <w:rFonts w:ascii="Times New Roman" w:hAnsi="Times New Roman" w:cs="Times New Roman"/>
          <w:szCs w:val="26"/>
          <w:lang w:val="ru-RU" w:eastAsia="ar-SA"/>
        </w:rPr>
        <w:t xml:space="preserve"> </w:t>
      </w:r>
      <w:r w:rsidRPr="00AA23C5">
        <w:rPr>
          <w:rFonts w:ascii="Times New Roman" w:hAnsi="Times New Roman" w:cs="Times New Roman"/>
          <w:szCs w:val="26"/>
          <w:lang w:val="ru-RU" w:eastAsia="ar-SA"/>
        </w:rPr>
        <w:t>Подгорное, занимающий 19,3 га малоэтажной жилой застройки, так же включает в себя участки с реконструируемой застройкой.</w:t>
      </w:r>
      <w:proofErr w:type="gramEnd"/>
      <w:r w:rsidRPr="00AA23C5">
        <w:rPr>
          <w:rFonts w:ascii="Times New Roman" w:hAnsi="Times New Roman" w:cs="Times New Roman"/>
          <w:szCs w:val="26"/>
          <w:lang w:val="ru-RU" w:eastAsia="ar-SA"/>
        </w:rPr>
        <w:t xml:space="preserve"> Объем нового жилищного ст</w:t>
      </w:r>
      <w:r w:rsidR="004C70DE">
        <w:rPr>
          <w:rFonts w:ascii="Times New Roman" w:hAnsi="Times New Roman" w:cs="Times New Roman"/>
          <w:szCs w:val="26"/>
          <w:lang w:val="ru-RU" w:eastAsia="ar-SA"/>
        </w:rPr>
        <w:t>роительства составит 6,5 тыс. м</w:t>
      </w:r>
      <w:proofErr w:type="gramStart"/>
      <w:r w:rsidR="004C70DE">
        <w:rPr>
          <w:rFonts w:ascii="Times New Roman" w:hAnsi="Times New Roman" w:cs="Times New Roman"/>
          <w:szCs w:val="26"/>
          <w:vertAlign w:val="superscript"/>
          <w:lang w:val="ru-RU" w:eastAsia="ar-SA"/>
        </w:rPr>
        <w:t>2</w:t>
      </w:r>
      <w:proofErr w:type="gramEnd"/>
      <w:r w:rsidRPr="00AA23C5">
        <w:rPr>
          <w:rFonts w:ascii="Times New Roman" w:hAnsi="Times New Roman" w:cs="Times New Roman"/>
          <w:szCs w:val="26"/>
          <w:lang w:val="ru-RU" w:eastAsia="ar-SA"/>
        </w:rPr>
        <w:t xml:space="preserve"> или 65 домов (с участками при доме 0,2-0,3 га).</w:t>
      </w:r>
    </w:p>
    <w:p w:rsidR="000C2B29" w:rsidRPr="00AA23C5" w:rsidRDefault="000C2B29" w:rsidP="00C64DD7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 w:eastAsia="ar-SA"/>
        </w:rPr>
      </w:pPr>
      <w:r w:rsidRPr="00AA23C5">
        <w:rPr>
          <w:rFonts w:ascii="Times New Roman" w:hAnsi="Times New Roman" w:cs="Times New Roman"/>
          <w:szCs w:val="26"/>
          <w:lang w:val="ru-RU" w:eastAsia="ar-SA"/>
        </w:rPr>
        <w:t xml:space="preserve">3. Участок в восточной части </w:t>
      </w:r>
      <w:proofErr w:type="gramStart"/>
      <w:r w:rsidRPr="00AA23C5">
        <w:rPr>
          <w:rFonts w:ascii="Times New Roman" w:hAnsi="Times New Roman" w:cs="Times New Roman"/>
          <w:szCs w:val="26"/>
          <w:lang w:val="ru-RU" w:eastAsia="ar-SA"/>
        </w:rPr>
        <w:t>с</w:t>
      </w:r>
      <w:proofErr w:type="gramEnd"/>
      <w:r w:rsidRPr="00AA23C5">
        <w:rPr>
          <w:rFonts w:ascii="Times New Roman" w:hAnsi="Times New Roman" w:cs="Times New Roman"/>
          <w:szCs w:val="26"/>
          <w:lang w:val="ru-RU" w:eastAsia="ar-SA"/>
        </w:rPr>
        <w:t>.</w:t>
      </w:r>
      <w:r w:rsidR="004C70DE">
        <w:rPr>
          <w:rFonts w:ascii="Times New Roman" w:hAnsi="Times New Roman" w:cs="Times New Roman"/>
          <w:szCs w:val="26"/>
          <w:lang w:val="ru-RU" w:eastAsia="ar-SA"/>
        </w:rPr>
        <w:t xml:space="preserve"> </w:t>
      </w:r>
      <w:proofErr w:type="gramStart"/>
      <w:r w:rsidRPr="00AA23C5">
        <w:rPr>
          <w:rFonts w:ascii="Times New Roman" w:hAnsi="Times New Roman" w:cs="Times New Roman"/>
          <w:szCs w:val="26"/>
          <w:lang w:val="ru-RU" w:eastAsia="ar-SA"/>
        </w:rPr>
        <w:t>Ильинка</w:t>
      </w:r>
      <w:proofErr w:type="gramEnd"/>
      <w:r w:rsidRPr="00AA23C5">
        <w:rPr>
          <w:rFonts w:ascii="Times New Roman" w:hAnsi="Times New Roman" w:cs="Times New Roman"/>
          <w:szCs w:val="26"/>
          <w:lang w:val="ru-RU" w:eastAsia="ar-SA"/>
        </w:rPr>
        <w:t xml:space="preserve">, занимающий 8,1 га малоэтажной жилой застройки. Объем нового жилищного строительства 2,7 </w:t>
      </w:r>
      <w:r w:rsidR="004C70DE">
        <w:rPr>
          <w:rFonts w:ascii="Times New Roman" w:hAnsi="Times New Roman" w:cs="Times New Roman"/>
          <w:szCs w:val="26"/>
          <w:lang w:val="ru-RU" w:eastAsia="ar-SA"/>
        </w:rPr>
        <w:t>тыс. м</w:t>
      </w:r>
      <w:proofErr w:type="gramStart"/>
      <w:r w:rsidR="004C70DE">
        <w:rPr>
          <w:rFonts w:ascii="Times New Roman" w:hAnsi="Times New Roman" w:cs="Times New Roman"/>
          <w:szCs w:val="26"/>
          <w:vertAlign w:val="superscript"/>
          <w:lang w:val="ru-RU" w:eastAsia="ar-SA"/>
        </w:rPr>
        <w:t>2</w:t>
      </w:r>
      <w:proofErr w:type="gramEnd"/>
      <w:r w:rsidRPr="00AA23C5">
        <w:rPr>
          <w:rFonts w:ascii="Times New Roman" w:hAnsi="Times New Roman" w:cs="Times New Roman"/>
          <w:szCs w:val="26"/>
          <w:lang w:val="ru-RU" w:eastAsia="ar-SA"/>
        </w:rPr>
        <w:t xml:space="preserve"> или 27 домов (с участком при доме 0,2-0,3 га).</w:t>
      </w:r>
    </w:p>
    <w:p w:rsidR="000C2B29" w:rsidRPr="00AA23C5" w:rsidRDefault="000C2B29" w:rsidP="00C64DD7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lang w:val="ru-RU"/>
        </w:rPr>
        <w:t>4. Под дальнейшее развитие жилой застройки резервируется 25,3 га близ села Подгорное (за восточной границей) и 0,7 га в селе Ильинка (в пределах границ населенного пункта).</w:t>
      </w:r>
    </w:p>
    <w:p w:rsidR="00AA23C5" w:rsidRPr="00AA23C5" w:rsidRDefault="00AA23C5" w:rsidP="00AA23C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Cs w:val="26"/>
          <w:lang w:val="ru-RU" w:eastAsia="ar-SA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6"/>
          <w:lang w:val="ru-RU" w:eastAsia="ar-SA"/>
        </w:rPr>
      </w:pPr>
      <w:r w:rsidRPr="00AA23C5">
        <w:rPr>
          <w:rFonts w:ascii="Times New Roman" w:hAnsi="Times New Roman" w:cs="Times New Roman"/>
          <w:b/>
          <w:bCs/>
          <w:sz w:val="24"/>
          <w:szCs w:val="26"/>
          <w:lang w:val="ru-RU" w:eastAsia="ar-SA"/>
        </w:rPr>
        <w:t>Территории для размещения общественно-деловой  застройки</w:t>
      </w:r>
    </w:p>
    <w:p w:rsidR="00AA23C5" w:rsidRPr="00AA23C5" w:rsidRDefault="00AA23C5" w:rsidP="00AA23C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Cs w:val="26"/>
          <w:lang w:val="ru-RU" w:eastAsia="ar-SA"/>
        </w:rPr>
      </w:pP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AA23C5">
        <w:rPr>
          <w:rFonts w:ascii="Times New Roman" w:hAnsi="Times New Roman" w:cs="Times New Roman"/>
          <w:szCs w:val="26"/>
          <w:lang w:val="ru-RU"/>
        </w:rPr>
        <w:t>В целях обслуживания населения предлагается развитие общественно-деловых зон: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AA23C5">
        <w:rPr>
          <w:rFonts w:ascii="Times New Roman" w:hAnsi="Times New Roman" w:cs="Times New Roman"/>
          <w:szCs w:val="26"/>
          <w:lang w:val="ru-RU"/>
        </w:rPr>
        <w:t xml:space="preserve">1. Продолжение формирования общественно-деловых зон в центральной части села Подгорное. Капитальный ремонт </w:t>
      </w:r>
      <w:r w:rsidRPr="00AA23C5">
        <w:rPr>
          <w:rFonts w:ascii="Times New Roman" w:hAnsi="Times New Roman" w:cs="Times New Roman"/>
          <w:color w:val="000000"/>
          <w:szCs w:val="26"/>
          <w:lang w:val="ru-RU"/>
        </w:rPr>
        <w:t xml:space="preserve">административно-общественных зданий, благоустройство центральных улиц (ул. </w:t>
      </w:r>
      <w:proofErr w:type="gramStart"/>
      <w:r w:rsidRPr="00AA23C5">
        <w:rPr>
          <w:rFonts w:ascii="Times New Roman" w:hAnsi="Times New Roman" w:cs="Times New Roman"/>
          <w:color w:val="000000"/>
          <w:szCs w:val="26"/>
          <w:lang w:val="ru-RU"/>
        </w:rPr>
        <w:t>Школьная</w:t>
      </w:r>
      <w:proofErr w:type="gramEnd"/>
      <w:r w:rsidRPr="00AA23C5">
        <w:rPr>
          <w:rFonts w:ascii="Times New Roman" w:hAnsi="Times New Roman" w:cs="Times New Roman"/>
          <w:color w:val="000000"/>
          <w:szCs w:val="26"/>
          <w:lang w:val="ru-RU"/>
        </w:rPr>
        <w:t>, ул. Больничная). Строительство банно-прачечного комбината (как вариант - совмещенного с бассейном) и комплекса КБО.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AA23C5">
        <w:rPr>
          <w:rFonts w:ascii="Times New Roman" w:hAnsi="Times New Roman" w:cs="Times New Roman"/>
          <w:szCs w:val="26"/>
          <w:lang w:val="ru-RU"/>
        </w:rPr>
        <w:t xml:space="preserve">2. Формирование общественного </w:t>
      </w:r>
      <w:proofErr w:type="spellStart"/>
      <w:r w:rsidRPr="00AA23C5">
        <w:rPr>
          <w:rFonts w:ascii="Times New Roman" w:hAnsi="Times New Roman" w:cs="Times New Roman"/>
          <w:szCs w:val="26"/>
          <w:lang w:val="ru-RU"/>
        </w:rPr>
        <w:t>подцентра</w:t>
      </w:r>
      <w:proofErr w:type="spellEnd"/>
      <w:r w:rsidRPr="00AA23C5">
        <w:rPr>
          <w:rFonts w:ascii="Times New Roman" w:hAnsi="Times New Roman" w:cs="Times New Roman"/>
          <w:szCs w:val="26"/>
          <w:lang w:val="ru-RU"/>
        </w:rPr>
        <w:t xml:space="preserve"> в проектируемой восточной зоне села Подгорное - строительство магазинов, детского сада на 50 мест.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AA23C5">
        <w:rPr>
          <w:rFonts w:ascii="Times New Roman" w:hAnsi="Times New Roman" w:cs="Times New Roman"/>
          <w:szCs w:val="26"/>
          <w:lang w:val="ru-RU"/>
        </w:rPr>
        <w:t>3. Развитие общественно-делового центра в селе Ильинка - строительство детского сада на 25 мест.</w:t>
      </w:r>
    </w:p>
    <w:p w:rsidR="000C2B29" w:rsidRPr="00AA23C5" w:rsidRDefault="000C2B29" w:rsidP="00AA23C5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 w:eastAsia="ar-SA"/>
        </w:rPr>
      </w:pPr>
      <w:r w:rsidRPr="00AA23C5">
        <w:rPr>
          <w:rFonts w:ascii="Times New Roman" w:hAnsi="Times New Roman" w:cs="Times New Roman"/>
          <w:szCs w:val="26"/>
          <w:lang w:val="ru-RU" w:eastAsia="ar-SA"/>
        </w:rPr>
        <w:t>Площадь необходимых территории порядка 1,5 га.</w:t>
      </w:r>
    </w:p>
    <w:p w:rsidR="000C2B29" w:rsidRPr="00E17FE9" w:rsidRDefault="003A4BB0" w:rsidP="00E17FE9">
      <w:pPr>
        <w:pStyle w:val="Standard"/>
        <w:spacing w:after="0" w:line="360" w:lineRule="auto"/>
        <w:ind w:left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lang w:val="ru-RU" w:eastAsia="ru-RU" w:bidi="ar-SA"/>
        </w:rPr>
        <w:pict>
          <v:group id="_x0000_s1463" style="position:absolute;left:0;text-align:left;margin-left:54.65pt;margin-top:14.95pt;width:524.4pt;height:813.55pt;z-index:251678720;mso-position-horizontal-relative:page;mso-position-vertical-relative:page" coordorigin="851,724" coordsize="9635,15317">
            <v:group id="_x0000_s1464" style="position:absolute;left:851;top:724;width:9635;height:15317" coordorigin="1134,1149" coordsize="9635,15317">
              <v:rect id="_x0000_s1465" style="position:absolute;left:1134;top:1149;width:9635;height:15294" filled="f" strokeweight="2pt"/>
              <v:line id="_x0000_s1466" style="position:absolute" from="1701,15600" to="1702,16434" strokeweight="2pt"/>
              <v:line id="_x0000_s1467" style="position:absolute" from="1139,15593" to="10762,15610" strokeweight="2pt"/>
              <v:line id="_x0000_s1468" style="position:absolute" from="2268,15600" to="2269,16434" strokeweight="2pt"/>
              <v:line id="_x0000_s1469" style="position:absolute" from="3686,15600" to="3687,16434" strokeweight="2pt"/>
              <v:line id="_x0000_s1470" style="position:absolute" from="4536,15608" to="4537,16434" strokeweight="2pt"/>
              <v:line id="_x0000_s1471" style="position:absolute" from="5103,15600" to="5104,16426" strokeweight="2pt"/>
              <v:line id="_x0000_s1472" style="position:absolute" from="10189,15632" to="10191,16466" strokeweight="2pt"/>
              <v:line id="_x0000_s1473" style="position:absolute" from="1139,15876" to="5093,15877" strokeweight="1pt"/>
              <v:line id="_x0000_s1474" style="position:absolute" from="1139,16159" to="5093,16160" strokeweight="2pt"/>
              <v:line id="_x0000_s1475" style="position:absolute" from="10196,15910" to="10752,15911" strokeweight="1pt"/>
            </v:group>
            <v:rect id="_x0000_s1476" style="position:absolute;left:876;top:15751;width:519;height:248" filled="f" stroked="f" strokeweight=".25pt">
              <v:textbox style="mso-next-textbox:#_x0000_s1476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77" style="position:absolute;left:1439;top:15751;width:519;height:248" filled="f" stroked="f" strokeweight=".25pt">
              <v:textbox style="mso-next-textbox:#_x0000_s1477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8" style="position:absolute;left:2024;top:15751;width:1335;height:248" filled="f" stroked="f" strokeweight=".25pt">
              <v:textbox style="mso-next-textbox:#_x0000_s1478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79" style="position:absolute;left:3433;top:15751;width:796;height:248" filled="f" stroked="f" strokeweight=".25pt">
              <v:textbox style="mso-next-textbox:#_x0000_s1479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80" style="position:absolute;left:4274;top:15751;width:519;height:248" filled="f" stroked="f" strokeweight=".25pt">
              <v:textbox style="mso-next-textbox:#_x0000_s1480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1" style="position:absolute;left:9939;top:15216;width:519;height:248" filled="f" stroked="f" strokeweight=".25pt">
              <v:textbox style="mso-next-textbox:#_x0000_s1481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2" style="position:absolute;left:9945;top:15554;width:519;height:339" filled="f" stroked="f" strokeweight=".25pt">
              <v:textbox style="mso-next-textbox:#_x0000_s1482" inset="1pt,1pt,1pt,1pt">
                <w:txbxContent>
                  <w:p w:rsidR="00D81215" w:rsidRPr="000223C7" w:rsidRDefault="00D81215" w:rsidP="00B90D7F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19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B90D7F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15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>1</w:t>
                    </w:r>
                  </w:p>
                  <w:p w:rsidR="00D81215" w:rsidRPr="00666E25" w:rsidRDefault="00D81215" w:rsidP="00B90D7F">
                    <w:pPr>
                      <w:jc w:val="center"/>
                    </w:pPr>
                  </w:p>
                </w:txbxContent>
              </v:textbox>
            </v:rect>
            <v:rect id="_x0000_s1483" style="position:absolute;left:4866;top:15399;width:5012;height:383" filled="f" stroked="f" strokeweight=".25pt">
              <v:textbox style="mso-next-textbox:#_x0000_s1483" inset="1pt,1pt,1pt,1pt">
                <w:txbxContent>
                  <w:p w:rsidR="00D81215" w:rsidRPr="005258DC" w:rsidRDefault="00D81215" w:rsidP="00B90D7F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</w:p>
    <w:p w:rsidR="000C2B29" w:rsidRDefault="000C2B29" w:rsidP="00E17FE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E17FE9">
        <w:rPr>
          <w:rFonts w:ascii="Times New Roman" w:hAnsi="Times New Roman" w:cs="Times New Roman"/>
          <w:b/>
          <w:bCs/>
          <w:sz w:val="24"/>
          <w:lang w:val="ru-RU"/>
        </w:rPr>
        <w:t>Территории развития рекреационных зон</w:t>
      </w:r>
    </w:p>
    <w:p w:rsidR="00E17FE9" w:rsidRPr="00E17FE9" w:rsidRDefault="00E17FE9" w:rsidP="00E17FE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E17FE9">
        <w:rPr>
          <w:rFonts w:ascii="Times New Roman" w:hAnsi="Times New Roman" w:cs="Times New Roman"/>
          <w:lang w:val="ru-RU"/>
        </w:rPr>
        <w:t>Предусмотрено формирование рекреационных зон: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 xml:space="preserve">1. В селе </w:t>
      </w:r>
      <w:proofErr w:type="gramStart"/>
      <w:r w:rsidRPr="00E17FE9">
        <w:rPr>
          <w:rFonts w:ascii="Times New Roman" w:hAnsi="Times New Roman" w:cs="Times New Roman"/>
          <w:szCs w:val="26"/>
          <w:lang w:val="ru-RU"/>
        </w:rPr>
        <w:t>Подгорное</w:t>
      </w:r>
      <w:proofErr w:type="gramEnd"/>
      <w:r w:rsidRPr="00E17FE9">
        <w:rPr>
          <w:rFonts w:ascii="Times New Roman" w:hAnsi="Times New Roman" w:cs="Times New Roman"/>
          <w:szCs w:val="26"/>
          <w:lang w:val="ru-RU"/>
        </w:rPr>
        <w:t>: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 xml:space="preserve">- создание пейзажного </w:t>
      </w:r>
      <w:proofErr w:type="spellStart"/>
      <w:r w:rsidRPr="00E17FE9">
        <w:rPr>
          <w:rFonts w:ascii="Times New Roman" w:hAnsi="Times New Roman" w:cs="Times New Roman"/>
          <w:szCs w:val="26"/>
          <w:lang w:val="ru-RU"/>
        </w:rPr>
        <w:t>лесо</w:t>
      </w:r>
      <w:proofErr w:type="spellEnd"/>
      <w:r w:rsidR="00C64DD7">
        <w:rPr>
          <w:rFonts w:ascii="Times New Roman" w:hAnsi="Times New Roman" w:cs="Times New Roman"/>
          <w:szCs w:val="26"/>
          <w:lang w:val="ru-RU"/>
        </w:rPr>
        <w:t xml:space="preserve"> </w:t>
      </w:r>
      <w:r w:rsidRPr="00E17FE9">
        <w:rPr>
          <w:rFonts w:ascii="Times New Roman" w:hAnsi="Times New Roman" w:cs="Times New Roman"/>
          <w:szCs w:val="26"/>
          <w:lang w:val="ru-RU"/>
        </w:rPr>
        <w:t xml:space="preserve">- и </w:t>
      </w:r>
      <w:proofErr w:type="spellStart"/>
      <w:r w:rsidRPr="00E17FE9">
        <w:rPr>
          <w:rFonts w:ascii="Times New Roman" w:hAnsi="Times New Roman" w:cs="Times New Roman"/>
          <w:szCs w:val="26"/>
          <w:lang w:val="ru-RU"/>
        </w:rPr>
        <w:t>лугопарка</w:t>
      </w:r>
      <w:proofErr w:type="spellEnd"/>
      <w:r w:rsidRPr="00E17FE9">
        <w:rPr>
          <w:rFonts w:ascii="Times New Roman" w:hAnsi="Times New Roman" w:cs="Times New Roman"/>
          <w:szCs w:val="26"/>
          <w:lang w:val="ru-RU"/>
        </w:rPr>
        <w:t xml:space="preserve">  в южной части вдоль р. </w:t>
      </w:r>
      <w:proofErr w:type="gramStart"/>
      <w:r w:rsidRPr="00E17FE9">
        <w:rPr>
          <w:rFonts w:ascii="Times New Roman" w:hAnsi="Times New Roman" w:cs="Times New Roman"/>
          <w:szCs w:val="26"/>
          <w:lang w:val="ru-RU"/>
        </w:rPr>
        <w:t>Манина</w:t>
      </w:r>
      <w:proofErr w:type="gramEnd"/>
      <w:r w:rsidRPr="00E17FE9">
        <w:rPr>
          <w:rFonts w:ascii="Times New Roman" w:hAnsi="Times New Roman" w:cs="Times New Roman"/>
          <w:szCs w:val="26"/>
          <w:lang w:val="ru-RU"/>
        </w:rPr>
        <w:t xml:space="preserve"> общей площадью 16,0 га с расчисткой берегов и частичным благоустройством и озеленением, с обустройством прогулочных аллей, дорожек и устройством зон отдыха.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>- организация трех бульваров в проектируемой южной жилой зоне села.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>- создание бульвара в проектируемой восточной жилой зоне.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>- благоустройство северной части села (район ул. Круглый лиман).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>2. В селе Ильинка - озеленение центральной части, разбивка скверов.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 xml:space="preserve">3.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Устройство защитных лесополос между жилой и агропромышленной зонами, в черте санитарно-защитных зон кладбищ.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 w:eastAsia="ar-SA"/>
        </w:rPr>
      </w:pPr>
      <w:r w:rsidRPr="00E17FE9">
        <w:rPr>
          <w:rFonts w:ascii="Times New Roman" w:hAnsi="Times New Roman" w:cs="Times New Roman"/>
          <w:szCs w:val="26"/>
          <w:lang w:val="ru-RU" w:eastAsia="ar-SA"/>
        </w:rPr>
        <w:lastRenderedPageBreak/>
        <w:t>Площадь необходимых территории порядка 37,9 га.</w:t>
      </w:r>
    </w:p>
    <w:p w:rsidR="00E17FE9" w:rsidRPr="00E17FE9" w:rsidRDefault="00E17FE9" w:rsidP="00E17FE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Default="000C2B29" w:rsidP="00E17FE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17FE9">
        <w:rPr>
          <w:rFonts w:ascii="Times New Roman" w:hAnsi="Times New Roman" w:cs="Times New Roman"/>
          <w:b/>
          <w:bCs/>
          <w:lang w:val="ru-RU"/>
        </w:rPr>
        <w:t>Территории производственной зоны</w:t>
      </w:r>
    </w:p>
    <w:p w:rsidR="00E17FE9" w:rsidRPr="00E17FE9" w:rsidRDefault="00E17FE9" w:rsidP="00E17FE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>Планируется развитие производственной зоны за счет:</w:t>
      </w:r>
    </w:p>
    <w:p w:rsidR="000C2B29" w:rsidRPr="00E17FE9" w:rsidRDefault="000C2B29" w:rsidP="00C64DD7">
      <w:pPr>
        <w:pStyle w:val="Standard"/>
        <w:tabs>
          <w:tab w:val="left" w:pos="1985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E17FE9">
        <w:rPr>
          <w:rFonts w:ascii="Times New Roman" w:hAnsi="Times New Roman" w:cs="Times New Roman"/>
          <w:szCs w:val="26"/>
          <w:lang w:val="ru-RU" w:eastAsia="ar-SA"/>
        </w:rPr>
        <w:t>1.</w:t>
      </w:r>
      <w:r w:rsidR="00C64DD7">
        <w:rPr>
          <w:rFonts w:ascii="Times New Roman" w:hAnsi="Times New Roman" w:cs="Times New Roman"/>
          <w:szCs w:val="26"/>
          <w:lang w:val="ru-RU" w:eastAsia="ar-SA"/>
        </w:rPr>
        <w:t xml:space="preserve"> </w:t>
      </w:r>
      <w:r w:rsidRPr="00E17FE9">
        <w:rPr>
          <w:rFonts w:ascii="Times New Roman" w:hAnsi="Times New Roman" w:cs="Times New Roman"/>
          <w:szCs w:val="26"/>
          <w:lang w:val="ru-RU" w:eastAsia="ar-SA"/>
        </w:rPr>
        <w:t>Внутренних территориальных резервов путем упорядочения промышленных и коммунально-складских территорий, в пределах которых  возможно размещение отдельных предприятий 4-5</w:t>
      </w:r>
      <w:r w:rsidRPr="00E17FE9">
        <w:rPr>
          <w:rFonts w:ascii="Times New Roman" w:hAnsi="Times New Roman" w:cs="Times New Roman"/>
          <w:szCs w:val="26"/>
          <w:u w:val="single"/>
          <w:vertAlign w:val="superscript"/>
          <w:lang w:val="ru-RU" w:eastAsia="ar-SA"/>
        </w:rPr>
        <w:t>го</w:t>
      </w:r>
      <w:r w:rsidR="00C64DD7">
        <w:rPr>
          <w:rFonts w:ascii="Times New Roman" w:hAnsi="Times New Roman" w:cs="Times New Roman"/>
          <w:szCs w:val="26"/>
          <w:lang w:val="ru-RU" w:eastAsia="ar-SA"/>
        </w:rPr>
        <w:t xml:space="preserve"> классов </w:t>
      </w:r>
      <w:r w:rsidRPr="00E17FE9">
        <w:rPr>
          <w:rFonts w:ascii="Times New Roman" w:hAnsi="Times New Roman" w:cs="Times New Roman"/>
          <w:szCs w:val="26"/>
          <w:lang w:val="ru-RU" w:eastAsia="ar-SA"/>
        </w:rPr>
        <w:t>санитарной вредности, уменьшение мощности или перепрофилирование  существующих предприятий, или их выноса.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>2. В южном направлении (вдоль автодорог</w:t>
      </w:r>
      <w:r w:rsidR="00C64DD7">
        <w:rPr>
          <w:rFonts w:ascii="Times New Roman" w:hAnsi="Times New Roman" w:cs="Times New Roman"/>
          <w:szCs w:val="26"/>
          <w:lang w:val="ru-RU"/>
        </w:rPr>
        <w:t xml:space="preserve">и регионального значения 1-10) </w:t>
      </w:r>
      <w:r w:rsidRPr="00E17FE9">
        <w:rPr>
          <w:rFonts w:ascii="Times New Roman" w:hAnsi="Times New Roman" w:cs="Times New Roman"/>
          <w:szCs w:val="26"/>
          <w:lang w:val="ru-RU"/>
        </w:rPr>
        <w:t xml:space="preserve">для резервирования территории под </w:t>
      </w:r>
      <w:proofErr w:type="spellStart"/>
      <w:r w:rsidRPr="00E17FE9">
        <w:rPr>
          <w:rFonts w:ascii="Times New Roman" w:hAnsi="Times New Roman" w:cs="Times New Roman"/>
          <w:szCs w:val="26"/>
          <w:lang w:val="ru-RU"/>
        </w:rPr>
        <w:t>агропромзоны</w:t>
      </w:r>
      <w:proofErr w:type="spellEnd"/>
      <w:r w:rsidRPr="00E17FE9">
        <w:rPr>
          <w:rFonts w:ascii="Times New Roman" w:hAnsi="Times New Roman" w:cs="Times New Roman"/>
          <w:szCs w:val="26"/>
          <w:lang w:val="ru-RU"/>
        </w:rPr>
        <w:t xml:space="preserve"> и расширение существующих с/х предприятий (данная территория не входит в границы населенных пунктов и составляет 9,8 га (близ села Подгорное) и 5,1</w:t>
      </w:r>
      <w:r w:rsidR="00C64DD7">
        <w:rPr>
          <w:rFonts w:ascii="Times New Roman" w:hAnsi="Times New Roman" w:cs="Times New Roman"/>
          <w:szCs w:val="26"/>
          <w:lang w:val="ru-RU"/>
        </w:rPr>
        <w:t xml:space="preserve"> </w:t>
      </w:r>
      <w:r w:rsidRPr="00E17FE9">
        <w:rPr>
          <w:rFonts w:ascii="Times New Roman" w:hAnsi="Times New Roman" w:cs="Times New Roman"/>
          <w:szCs w:val="26"/>
          <w:lang w:val="ru-RU"/>
        </w:rPr>
        <w:t>га (у села Ильинка)).</w:t>
      </w:r>
    </w:p>
    <w:p w:rsidR="000C2B29" w:rsidRPr="00E17FE9" w:rsidRDefault="000C2B29" w:rsidP="00E17FE9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>Площадь территории (в границах населенного пункта порядка)   16,4 га.</w:t>
      </w:r>
    </w:p>
    <w:p w:rsidR="000C2B29" w:rsidRPr="00E17FE9" w:rsidRDefault="000C2B29" w:rsidP="00E17FE9">
      <w:pPr>
        <w:pStyle w:val="Standard"/>
        <w:spacing w:after="0" w:line="360" w:lineRule="auto"/>
        <w:rPr>
          <w:rFonts w:ascii="Times New Roman" w:hAnsi="Times New Roman" w:cs="Times New Roman"/>
          <w:szCs w:val="26"/>
          <w:lang w:val="ru-RU"/>
        </w:rPr>
      </w:pPr>
    </w:p>
    <w:p w:rsidR="000C2B29" w:rsidRDefault="000C2B29" w:rsidP="00E17FE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 w:rsidRPr="00E17FE9">
        <w:rPr>
          <w:rFonts w:ascii="Times New Roman" w:hAnsi="Times New Roman" w:cs="Times New Roman"/>
          <w:b/>
          <w:bCs/>
          <w:szCs w:val="26"/>
          <w:lang w:val="ru-RU"/>
        </w:rPr>
        <w:t>Транспортная инфраструктура</w:t>
      </w:r>
    </w:p>
    <w:p w:rsidR="00E17FE9" w:rsidRPr="00E17FE9" w:rsidRDefault="00E17FE9" w:rsidP="00E17FE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</w:p>
    <w:p w:rsidR="000C2B29" w:rsidRPr="00E17FE9" w:rsidRDefault="000C2B29" w:rsidP="007A451D">
      <w:pPr>
        <w:pStyle w:val="Standard"/>
        <w:spacing w:after="0" w:line="396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 xml:space="preserve">В проекте генерального плана поселения и населенных пунктов уличная сеть и </w:t>
      </w:r>
      <w:proofErr w:type="spellStart"/>
      <w:r w:rsidRPr="00E17FE9">
        <w:rPr>
          <w:rFonts w:ascii="Times New Roman" w:hAnsi="Times New Roman" w:cs="Times New Roman"/>
          <w:szCs w:val="26"/>
          <w:lang w:val="ru-RU"/>
        </w:rPr>
        <w:t>внепоселковые</w:t>
      </w:r>
      <w:proofErr w:type="spellEnd"/>
      <w:r w:rsidRPr="00E17FE9">
        <w:rPr>
          <w:rFonts w:ascii="Times New Roman" w:hAnsi="Times New Roman" w:cs="Times New Roman"/>
          <w:szCs w:val="26"/>
          <w:lang w:val="ru-RU"/>
        </w:rPr>
        <w:t xml:space="preserve"> дороги решены как взаимосвязанные элементы одной транспортной внутрихозяйственной  сети, обеспечивающей </w:t>
      </w:r>
      <w:proofErr w:type="spellStart"/>
      <w:r w:rsidRPr="00E17FE9">
        <w:rPr>
          <w:rFonts w:ascii="Times New Roman" w:hAnsi="Times New Roman" w:cs="Times New Roman"/>
          <w:szCs w:val="26"/>
          <w:lang w:val="ru-RU"/>
        </w:rPr>
        <w:t>внутрипоселковые</w:t>
      </w:r>
      <w:proofErr w:type="spellEnd"/>
      <w:r w:rsidRPr="00E17FE9">
        <w:rPr>
          <w:rFonts w:ascii="Times New Roman" w:hAnsi="Times New Roman" w:cs="Times New Roman"/>
          <w:szCs w:val="26"/>
          <w:lang w:val="ru-RU"/>
        </w:rPr>
        <w:t xml:space="preserve"> и внешние связи на всех этапах последовательного преобразования планировочной структуры поселения.</w:t>
      </w:r>
    </w:p>
    <w:p w:rsidR="000C2B29" w:rsidRPr="00E17FE9" w:rsidRDefault="000C2B29" w:rsidP="007A451D">
      <w:pPr>
        <w:pStyle w:val="Standard"/>
        <w:spacing w:after="0" w:line="396" w:lineRule="auto"/>
        <w:ind w:right="567" w:firstLine="567"/>
        <w:jc w:val="both"/>
        <w:rPr>
          <w:rFonts w:ascii="Times New Roman" w:hAnsi="Times New Roman" w:cs="Times New Roman"/>
          <w:color w:val="000000"/>
          <w:szCs w:val="26"/>
          <w:lang w:val="ru-RU"/>
        </w:rPr>
      </w:pP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Необходима комплексная реконструкция внешних автодорог, подходящих к селам Подгорное и Ильинка: благоустройство и улучшение покрытия проезжей части, организации водоотведения. Рекомендуемая ширина земельного полотна и покрытия проезжей части на дорогах районного значения 11 и 9 м; на дорогах местного значения 6-7 м.</w:t>
      </w:r>
    </w:p>
    <w:p w:rsidR="000C2B29" w:rsidRPr="00E17FE9" w:rsidRDefault="000C2B29" w:rsidP="007A451D">
      <w:pPr>
        <w:pStyle w:val="Standard"/>
        <w:spacing w:after="0" w:line="396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E17FE9">
        <w:rPr>
          <w:rFonts w:ascii="Times New Roman" w:hAnsi="Times New Roman" w:cs="Times New Roman"/>
          <w:szCs w:val="26"/>
          <w:lang w:val="ru-RU"/>
        </w:rPr>
        <w:t>Развитие улично-дорожной сети предлагается осуществить за счет упорядочения сложившейся сети улиц и дорог, строительство новых и их дифференциации   по назначению:</w:t>
      </w:r>
    </w:p>
    <w:p w:rsidR="000C2B29" w:rsidRPr="00E17FE9" w:rsidRDefault="000C2B29" w:rsidP="007A451D">
      <w:pPr>
        <w:pStyle w:val="Standard"/>
        <w:spacing w:after="0" w:line="396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E17FE9">
        <w:rPr>
          <w:rFonts w:ascii="Times New Roman" w:hAnsi="Times New Roman" w:cs="Times New Roman"/>
          <w:szCs w:val="26"/>
          <w:lang w:val="ru-RU"/>
        </w:rPr>
        <w:t xml:space="preserve">Главные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дороги – главный въезд в село, часть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Октябрьская (до пересечения с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Спортивная),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Спортивная (от пересечения с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Октябрьской до пересечения с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Советской),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Советская, ул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.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>Шевченко,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Pr="00E17FE9">
        <w:rPr>
          <w:rFonts w:ascii="Times New Roman" w:hAnsi="Times New Roman" w:cs="Times New Roman"/>
          <w:color w:val="000000"/>
          <w:szCs w:val="26"/>
          <w:lang w:val="ru-RU"/>
        </w:rPr>
        <w:t xml:space="preserve">Пушкина - ширина в красных линиях 25 - 30 - 40 м.                                 </w:t>
      </w:r>
      <w:proofErr w:type="gramEnd"/>
    </w:p>
    <w:p w:rsidR="000C2B29" w:rsidRPr="00E17FE9" w:rsidRDefault="003A4BB0" w:rsidP="007A451D">
      <w:pPr>
        <w:pStyle w:val="Standard"/>
        <w:spacing w:after="0" w:line="396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color w:val="000000"/>
          <w:szCs w:val="26"/>
          <w:lang w:val="ru-RU" w:eastAsia="ru-RU" w:bidi="ar-SA"/>
        </w:rPr>
        <w:pict>
          <v:group id="_x0000_s1484" style="position:absolute;left:0;text-align:left;margin-left:56.7pt;margin-top:14.2pt;width:524.4pt;height:813.55pt;z-index:251679744;mso-position-horizontal-relative:page;mso-position-vertical-relative:page" coordorigin="851,724" coordsize="9635,15317">
            <v:group id="_x0000_s1485" style="position:absolute;left:851;top:724;width:9635;height:15317" coordorigin="1134,1149" coordsize="9635,15317">
              <v:rect id="_x0000_s1486" style="position:absolute;left:1134;top:1149;width:9635;height:15294" filled="f" strokeweight="2pt"/>
              <v:line id="_x0000_s1487" style="position:absolute" from="1701,15600" to="1702,16434" strokeweight="2pt"/>
              <v:line id="_x0000_s1488" style="position:absolute" from="1139,15593" to="10762,15610" strokeweight="2pt"/>
              <v:line id="_x0000_s1489" style="position:absolute" from="2268,15600" to="2269,16434" strokeweight="2pt"/>
              <v:line id="_x0000_s1490" style="position:absolute" from="3686,15600" to="3687,16434" strokeweight="2pt"/>
              <v:line id="_x0000_s1491" style="position:absolute" from="4536,15608" to="4537,16434" strokeweight="2pt"/>
              <v:line id="_x0000_s1492" style="position:absolute" from="5103,15600" to="5104,16426" strokeweight="2pt"/>
              <v:line id="_x0000_s1493" style="position:absolute" from="10189,15632" to="10191,16466" strokeweight="2pt"/>
              <v:line id="_x0000_s1494" style="position:absolute" from="1139,15876" to="5093,15877" strokeweight="1pt"/>
              <v:line id="_x0000_s1495" style="position:absolute" from="1139,16159" to="5093,16160" strokeweight="2pt"/>
              <v:line id="_x0000_s1496" style="position:absolute" from="10196,15910" to="10752,15911" strokeweight="1pt"/>
            </v:group>
            <v:rect id="_x0000_s1497" style="position:absolute;left:876;top:15751;width:519;height:248" filled="f" stroked="f" strokeweight=".25pt">
              <v:textbox style="mso-next-textbox:#_x0000_s1497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98" style="position:absolute;left:1439;top:15751;width:519;height:248" filled="f" stroked="f" strokeweight=".25pt">
              <v:textbox style="mso-next-textbox:#_x0000_s1498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9" style="position:absolute;left:2024;top:15751;width:1335;height:248" filled="f" stroked="f" strokeweight=".25pt">
              <v:textbox style="mso-next-textbox:#_x0000_s1499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00" style="position:absolute;left:3433;top:15751;width:796;height:248" filled="f" stroked="f" strokeweight=".25pt">
              <v:textbox style="mso-next-textbox:#_x0000_s1500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01" style="position:absolute;left:4274;top:15751;width:519;height:248" filled="f" stroked="f" strokeweight=".25pt">
              <v:textbox style="mso-next-textbox:#_x0000_s1501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2" style="position:absolute;left:9939;top:15216;width:519;height:248" filled="f" stroked="f" strokeweight=".25pt">
              <v:textbox style="mso-next-textbox:#_x0000_s1502" inset="1pt,1pt,1pt,1pt">
                <w:txbxContent>
                  <w:p w:rsidR="00D81215" w:rsidRDefault="00D81215" w:rsidP="00B90D7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3" style="position:absolute;left:9945;top:15554;width:519;height:339" filled="f" stroked="f" strokeweight=".25pt">
              <v:textbox style="mso-next-textbox:#_x0000_s1503" inset="1pt,1pt,1pt,1pt">
                <w:txbxContent>
                  <w:p w:rsidR="00D81215" w:rsidRPr="000223C7" w:rsidRDefault="00D81215" w:rsidP="00B90D7F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20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B90D7F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16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>2</w:t>
                    </w:r>
                  </w:p>
                  <w:p w:rsidR="00D81215" w:rsidRPr="00666E25" w:rsidRDefault="00D81215" w:rsidP="00B90D7F">
                    <w:pPr>
                      <w:jc w:val="center"/>
                    </w:pPr>
                  </w:p>
                </w:txbxContent>
              </v:textbox>
            </v:rect>
            <v:rect id="_x0000_s1504" style="position:absolute;left:4866;top:15399;width:5012;height:383" filled="f" stroked="f" strokeweight=".25pt">
              <v:textbox style="mso-next-textbox:#_x0000_s1504" inset="1pt,1pt,1pt,1pt">
                <w:txbxContent>
                  <w:p w:rsidR="00D81215" w:rsidRPr="005258DC" w:rsidRDefault="00D81215" w:rsidP="00B90D7F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proofErr w:type="gramStart"/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Основные дороги –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Садовая,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Краснознаменная,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Кооперативная,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Школьная,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 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 xml:space="preserve">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Больничная,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Первомайская,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Русская,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Зеленая,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Горького, ул.</w:t>
      </w:r>
      <w:r w:rsidR="00C64DD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="000C2B29" w:rsidRPr="00E17FE9">
        <w:rPr>
          <w:rFonts w:ascii="Times New Roman" w:hAnsi="Times New Roman" w:cs="Times New Roman"/>
          <w:color w:val="000000"/>
          <w:szCs w:val="26"/>
          <w:lang w:val="ru-RU"/>
        </w:rPr>
        <w:t>Круглый лиман (</w:t>
      </w:r>
      <w:r w:rsidR="000C2B29" w:rsidRPr="00E17FE9">
        <w:rPr>
          <w:rFonts w:ascii="Times New Roman" w:hAnsi="Times New Roman" w:cs="Times New Roman"/>
          <w:szCs w:val="26"/>
          <w:lang w:val="ru-RU"/>
        </w:rPr>
        <w:t>ширина в красных линиях 20 - 30 м).</w:t>
      </w:r>
      <w:proofErr w:type="gramEnd"/>
    </w:p>
    <w:p w:rsidR="000C2B29" w:rsidRPr="00E17FE9" w:rsidRDefault="000C2B29" w:rsidP="007A451D">
      <w:pPr>
        <w:pStyle w:val="Standard"/>
        <w:spacing w:after="0" w:line="396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E17FE9">
        <w:rPr>
          <w:rFonts w:ascii="Times New Roman" w:hAnsi="Times New Roman" w:cs="Times New Roman"/>
          <w:lang w:val="ru-RU"/>
        </w:rPr>
        <w:t xml:space="preserve">Остальные жилые улицы и проезды местного значения – ширина в красных линиях </w:t>
      </w:r>
      <w:r w:rsidR="00D81215">
        <w:rPr>
          <w:rFonts w:ascii="Times New Roman" w:hAnsi="Times New Roman" w:cs="Times New Roman"/>
          <w:lang w:val="ru-RU"/>
        </w:rPr>
        <w:t xml:space="preserve"> </w:t>
      </w:r>
      <w:r w:rsidRPr="00E17FE9">
        <w:rPr>
          <w:rFonts w:ascii="Times New Roman" w:hAnsi="Times New Roman" w:cs="Times New Roman"/>
          <w:lang w:val="ru-RU"/>
        </w:rPr>
        <w:t>15 - 20 м.</w:t>
      </w:r>
    </w:p>
    <w:p w:rsidR="000C2B29" w:rsidRPr="00E17FE9" w:rsidRDefault="000C2B29" w:rsidP="007A451D">
      <w:pPr>
        <w:pStyle w:val="Standard"/>
        <w:spacing w:after="0" w:line="396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E17FE9">
        <w:rPr>
          <w:rFonts w:ascii="Times New Roman" w:hAnsi="Times New Roman" w:cs="Times New Roman"/>
          <w:lang w:val="ru-RU"/>
        </w:rPr>
        <w:lastRenderedPageBreak/>
        <w:t xml:space="preserve">А также  за счет строительства новых улиц и дорог. </w:t>
      </w:r>
      <w:r w:rsidRPr="00E17FE9">
        <w:rPr>
          <w:rFonts w:ascii="Times New Roman" w:hAnsi="Times New Roman" w:cs="Times New Roman"/>
          <w:color w:val="000000"/>
          <w:lang w:val="ru-RU"/>
        </w:rPr>
        <w:t xml:space="preserve">Общая протяженность улично-дорожной сети в проектируемых границах населенных пунктов </w:t>
      </w:r>
      <w:r w:rsidR="007A451D">
        <w:rPr>
          <w:rFonts w:ascii="Times New Roman" w:hAnsi="Times New Roman" w:cs="Times New Roman"/>
          <w:lang w:val="ru-RU"/>
        </w:rPr>
        <w:t>составит — 64,7 км</w:t>
      </w:r>
      <w:r w:rsidRPr="00E17FE9">
        <w:rPr>
          <w:rFonts w:ascii="Times New Roman" w:hAnsi="Times New Roman" w:cs="Times New Roman"/>
          <w:lang w:val="ru-RU"/>
        </w:rPr>
        <w:t xml:space="preserve">, в том числе: </w:t>
      </w:r>
      <w:proofErr w:type="spellStart"/>
      <w:r w:rsidRPr="00E17FE9">
        <w:rPr>
          <w:rFonts w:ascii="Times New Roman" w:hAnsi="Times New Roman" w:cs="Times New Roman"/>
          <w:lang w:val="ru-RU"/>
        </w:rPr>
        <w:t>с</w:t>
      </w:r>
      <w:proofErr w:type="gramStart"/>
      <w:r w:rsidRPr="00E17FE9">
        <w:rPr>
          <w:rFonts w:ascii="Times New Roman" w:hAnsi="Times New Roman" w:cs="Times New Roman"/>
          <w:lang w:val="ru-RU"/>
        </w:rPr>
        <w:t>.П</w:t>
      </w:r>
      <w:proofErr w:type="gramEnd"/>
      <w:r w:rsidRPr="00E17FE9">
        <w:rPr>
          <w:rFonts w:ascii="Times New Roman" w:hAnsi="Times New Roman" w:cs="Times New Roman"/>
          <w:lang w:val="ru-RU"/>
        </w:rPr>
        <w:t>одгорное</w:t>
      </w:r>
      <w:proofErr w:type="spellEnd"/>
      <w:r w:rsidRPr="00E17FE9">
        <w:rPr>
          <w:rFonts w:ascii="Times New Roman" w:hAnsi="Times New Roman" w:cs="Times New Roman"/>
          <w:lang w:val="ru-RU"/>
        </w:rPr>
        <w:t xml:space="preserve"> — 40,0 км; </w:t>
      </w:r>
      <w:proofErr w:type="spellStart"/>
      <w:r w:rsidRPr="00E17FE9">
        <w:rPr>
          <w:rFonts w:ascii="Times New Roman" w:hAnsi="Times New Roman" w:cs="Times New Roman"/>
          <w:lang w:val="ru-RU"/>
        </w:rPr>
        <w:t>с.Ильинка</w:t>
      </w:r>
      <w:proofErr w:type="spellEnd"/>
      <w:r w:rsidRPr="00E17FE9">
        <w:rPr>
          <w:rFonts w:ascii="Times New Roman" w:hAnsi="Times New Roman" w:cs="Times New Roman"/>
          <w:lang w:val="ru-RU"/>
        </w:rPr>
        <w:t xml:space="preserve"> — 19,9 км; с.</w:t>
      </w:r>
      <w:r w:rsidR="007A45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17FE9">
        <w:rPr>
          <w:rFonts w:ascii="Times New Roman" w:hAnsi="Times New Roman" w:cs="Times New Roman"/>
          <w:lang w:val="ru-RU"/>
        </w:rPr>
        <w:t>Серяково</w:t>
      </w:r>
      <w:proofErr w:type="spellEnd"/>
      <w:r w:rsidRPr="00E17FE9">
        <w:rPr>
          <w:rFonts w:ascii="Times New Roman" w:hAnsi="Times New Roman" w:cs="Times New Roman"/>
          <w:lang w:val="ru-RU"/>
        </w:rPr>
        <w:t xml:space="preserve"> - 4,8 км.</w:t>
      </w:r>
    </w:p>
    <w:p w:rsidR="00E17FE9" w:rsidRPr="00E17FE9" w:rsidRDefault="00E17FE9" w:rsidP="00E17FE9">
      <w:pPr>
        <w:pStyle w:val="Standard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Cs w:val="26"/>
          <w:lang w:val="ru-RU"/>
        </w:rPr>
      </w:pPr>
    </w:p>
    <w:p w:rsidR="000C2B29" w:rsidRPr="00E17FE9" w:rsidRDefault="000C2B29" w:rsidP="00E17FE9">
      <w:pPr>
        <w:pStyle w:val="Standard"/>
        <w:spacing w:after="0" w:line="360" w:lineRule="auto"/>
        <w:ind w:right="567"/>
        <w:jc w:val="center"/>
        <w:rPr>
          <w:rFonts w:ascii="Times New Roman" w:eastAsia="Lucida Sans Unicode" w:hAnsi="Times New Roman" w:cs="Times New Roman"/>
          <w:b/>
          <w:bCs/>
          <w:szCs w:val="26"/>
          <w:lang w:val="ru-RU"/>
        </w:rPr>
      </w:pPr>
      <w:r w:rsidRPr="00E17FE9">
        <w:rPr>
          <w:rFonts w:ascii="Times New Roman" w:eastAsia="Lucida Sans Unicode" w:hAnsi="Times New Roman" w:cs="Times New Roman"/>
          <w:b/>
          <w:bCs/>
          <w:szCs w:val="26"/>
          <w:lang w:val="ru-RU"/>
        </w:rPr>
        <w:t>Инженерная подготовка территории</w:t>
      </w:r>
    </w:p>
    <w:p w:rsidR="00E17FE9" w:rsidRPr="00E17FE9" w:rsidRDefault="00E17FE9" w:rsidP="00E17FE9">
      <w:pPr>
        <w:pStyle w:val="Standard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Cs w:val="26"/>
          <w:lang w:val="ru-RU"/>
        </w:rPr>
      </w:pPr>
    </w:p>
    <w:p w:rsidR="000C2B29" w:rsidRPr="00E17FE9" w:rsidRDefault="000C2B29" w:rsidP="007A451D">
      <w:pPr>
        <w:pStyle w:val="Standard"/>
        <w:spacing w:after="0" w:line="384" w:lineRule="auto"/>
        <w:ind w:right="567" w:firstLine="567"/>
        <w:jc w:val="both"/>
        <w:rPr>
          <w:rFonts w:ascii="Times New Roman" w:eastAsia="Lucida Sans Unicode" w:hAnsi="Times New Roman" w:cs="Times New Roman"/>
          <w:lang w:val="ru-RU"/>
        </w:rPr>
      </w:pPr>
      <w:r w:rsidRPr="00E17FE9">
        <w:rPr>
          <w:rFonts w:ascii="Times New Roman" w:eastAsia="Lucida Sans Unicode" w:hAnsi="Times New Roman" w:cs="Times New Roman"/>
          <w:lang w:val="ru-RU"/>
        </w:rPr>
        <w:t>Инженерная подготовка территории проводится для улучшения качества территорий и исключения негативного воздействия на застраиваемые (реконструируемые) территории с целью создания благоприятных условий для рационального функционирования застройки, системы инженерной инфраструктуры, сохранности историко-культурных, архитектурно-ландшафтных и водных объектов, а также зеленых массивов.</w:t>
      </w:r>
    </w:p>
    <w:p w:rsidR="000C2B29" w:rsidRPr="00E17FE9" w:rsidRDefault="000C2B29" w:rsidP="007A451D">
      <w:pPr>
        <w:pStyle w:val="Standard"/>
        <w:spacing w:after="0" w:line="384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E17FE9">
        <w:rPr>
          <w:rFonts w:ascii="Times New Roman" w:eastAsia="Lucida Sans Unicode" w:hAnsi="Times New Roman" w:cs="Times New Roman"/>
          <w:lang w:val="ru-RU"/>
        </w:rPr>
        <w:t>В</w:t>
      </w:r>
      <w:r w:rsidRPr="00E17FE9">
        <w:rPr>
          <w:rFonts w:ascii="Times New Roman" w:hAnsi="Times New Roman" w:cs="Times New Roman"/>
          <w:lang w:val="ru-RU"/>
        </w:rPr>
        <w:t xml:space="preserve"> состав мероприятий по инженерной подготовке территории включаются следующие работы:</w:t>
      </w:r>
    </w:p>
    <w:p w:rsidR="000C2B29" w:rsidRPr="00E17FE9" w:rsidRDefault="000C2B29" w:rsidP="007A451D">
      <w:pPr>
        <w:pStyle w:val="Standard"/>
        <w:spacing w:after="0" w:line="384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E17FE9">
        <w:rPr>
          <w:rFonts w:ascii="Times New Roman" w:hAnsi="Times New Roman" w:cs="Times New Roman"/>
          <w:lang w:val="ru-RU"/>
        </w:rPr>
        <w:t>1. Организация поверхностного стока на территориях населенных пунктов.</w:t>
      </w:r>
    </w:p>
    <w:p w:rsidR="000C2B29" w:rsidRPr="00E17FE9" w:rsidRDefault="000C2B29" w:rsidP="007A451D">
      <w:pPr>
        <w:pStyle w:val="Standard"/>
        <w:widowControl w:val="0"/>
        <w:spacing w:after="0" w:line="384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E17FE9">
        <w:rPr>
          <w:rFonts w:ascii="Times New Roman" w:eastAsia="Lucida Sans Unicode" w:hAnsi="Times New Roman" w:cs="Times New Roman"/>
          <w:color w:val="000000"/>
          <w:lang w:val="ru-RU"/>
        </w:rPr>
        <w:t xml:space="preserve">2. </w:t>
      </w:r>
      <w:r w:rsidRPr="00E17FE9">
        <w:rPr>
          <w:rFonts w:ascii="Times New Roman" w:eastAsia="Lucida Sans Unicode" w:hAnsi="Times New Roman" w:cs="Times New Roman"/>
          <w:bCs/>
          <w:lang w:val="ru-RU"/>
        </w:rPr>
        <w:t xml:space="preserve"> Благоустройство и озеленение берегов на рек </w:t>
      </w:r>
      <w:proofErr w:type="gramStart"/>
      <w:r w:rsidRPr="00E17FE9">
        <w:rPr>
          <w:rFonts w:ascii="Times New Roman" w:eastAsia="Lucida Sans Unicode" w:hAnsi="Times New Roman" w:cs="Times New Roman"/>
          <w:bCs/>
          <w:lang w:val="ru-RU"/>
        </w:rPr>
        <w:t>Подгорная</w:t>
      </w:r>
      <w:proofErr w:type="gramEnd"/>
      <w:r w:rsidRPr="00E17FE9">
        <w:rPr>
          <w:rFonts w:ascii="Times New Roman" w:eastAsia="Lucida Sans Unicode" w:hAnsi="Times New Roman" w:cs="Times New Roman"/>
          <w:bCs/>
          <w:lang w:val="ru-RU"/>
        </w:rPr>
        <w:t xml:space="preserve"> и Манина.</w:t>
      </w:r>
    </w:p>
    <w:p w:rsidR="000C2B29" w:rsidRPr="00E17FE9" w:rsidRDefault="000C2B29" w:rsidP="007A451D">
      <w:pPr>
        <w:spacing w:line="384" w:lineRule="auto"/>
        <w:ind w:right="567" w:firstLine="567"/>
        <w:jc w:val="both"/>
        <w:rPr>
          <w:bCs/>
          <w:sz w:val="22"/>
          <w:szCs w:val="22"/>
        </w:rPr>
      </w:pPr>
      <w:r w:rsidRPr="00E17FE9">
        <w:rPr>
          <w:bCs/>
          <w:sz w:val="22"/>
          <w:szCs w:val="22"/>
        </w:rPr>
        <w:t>3. Устройство рекреаций — зон отдыха для населения</w:t>
      </w:r>
      <w:r w:rsidR="007A451D">
        <w:rPr>
          <w:bCs/>
          <w:sz w:val="22"/>
          <w:szCs w:val="22"/>
        </w:rPr>
        <w:t xml:space="preserve"> </w:t>
      </w:r>
      <w:r w:rsidRPr="00E17FE9">
        <w:rPr>
          <w:bCs/>
          <w:sz w:val="22"/>
          <w:szCs w:val="22"/>
        </w:rPr>
        <w:t>в южной части села Подгорное.</w:t>
      </w:r>
    </w:p>
    <w:p w:rsidR="000C2B29" w:rsidRPr="00E17FE9" w:rsidRDefault="000C2B29" w:rsidP="007A451D">
      <w:pPr>
        <w:spacing w:line="384" w:lineRule="auto"/>
        <w:ind w:right="567" w:firstLine="567"/>
        <w:jc w:val="both"/>
        <w:rPr>
          <w:sz w:val="22"/>
          <w:szCs w:val="22"/>
        </w:rPr>
      </w:pPr>
      <w:r w:rsidRPr="00E17FE9">
        <w:rPr>
          <w:sz w:val="22"/>
          <w:szCs w:val="22"/>
        </w:rPr>
        <w:t>4. Благоустройство зон отдыха.</w:t>
      </w:r>
    </w:p>
    <w:p w:rsidR="00E17FE9" w:rsidRPr="00E17FE9" w:rsidRDefault="00E17FE9" w:rsidP="00E17FE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E17FE9" w:rsidRDefault="000C2B29" w:rsidP="00E17FE9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E17FE9">
        <w:rPr>
          <w:rFonts w:ascii="Times New Roman" w:hAnsi="Times New Roman" w:cs="Times New Roman"/>
          <w:b/>
          <w:bCs/>
          <w:sz w:val="24"/>
          <w:lang w:val="ru-RU"/>
        </w:rPr>
        <w:t>Санитарная очистка территории</w:t>
      </w:r>
    </w:p>
    <w:p w:rsidR="00E17FE9" w:rsidRPr="00E17FE9" w:rsidRDefault="00E17FE9" w:rsidP="00E17FE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F362AE" w:rsidRDefault="000C2B29" w:rsidP="007A451D">
      <w:pPr>
        <w:pStyle w:val="Standard"/>
        <w:spacing w:after="0" w:line="396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 xml:space="preserve">В Подгоренском сельском поселении предусматривается развитие обязательной планово-регулярной системы санитарной очистки территории (включая </w:t>
      </w:r>
      <w:proofErr w:type="gramStart"/>
      <w:r w:rsidRPr="00F362AE">
        <w:rPr>
          <w:rFonts w:ascii="Times New Roman" w:hAnsi="Times New Roman" w:cs="Times New Roman"/>
          <w:lang w:val="ru-RU"/>
        </w:rPr>
        <w:t>уличный</w:t>
      </w:r>
      <w:proofErr w:type="gramEnd"/>
      <w:r w:rsidRPr="00F362AE">
        <w:rPr>
          <w:rFonts w:ascii="Times New Roman" w:hAnsi="Times New Roman" w:cs="Times New Roman"/>
          <w:lang w:val="ru-RU"/>
        </w:rPr>
        <w:t xml:space="preserve"> смет с усовершенствованных покрытий). Для этого необходимо пополнить парк спецтехники в количестве 2 единиц (грузовой автотранспорт и автопогрузчик).  </w:t>
      </w:r>
    </w:p>
    <w:p w:rsidR="000C2B29" w:rsidRPr="00F362AE" w:rsidRDefault="003A4BB0" w:rsidP="007A451D">
      <w:pPr>
        <w:pStyle w:val="Standard"/>
        <w:spacing w:after="0" w:line="396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group id="_x0000_s1505" style="position:absolute;left:0;text-align:left;margin-left:55.65pt;margin-top:14.05pt;width:524.4pt;height:813.55pt;z-index:251680768;mso-position-horizontal-relative:page;mso-position-vertical-relative:page" coordorigin="851,724" coordsize="9635,15317">
            <v:group id="_x0000_s1506" style="position:absolute;left:851;top:724;width:9635;height:15317" coordorigin="1134,1149" coordsize="9635,15317">
              <v:rect id="_x0000_s1507" style="position:absolute;left:1134;top:1149;width:9635;height:15294" filled="f" strokeweight="2pt"/>
              <v:line id="_x0000_s1508" style="position:absolute" from="1701,15600" to="1702,16434" strokeweight="2pt"/>
              <v:line id="_x0000_s1509" style="position:absolute" from="1139,15593" to="10762,15610" strokeweight="2pt"/>
              <v:line id="_x0000_s1510" style="position:absolute" from="2268,15600" to="2269,16434" strokeweight="2pt"/>
              <v:line id="_x0000_s1511" style="position:absolute" from="3686,15600" to="3687,16434" strokeweight="2pt"/>
              <v:line id="_x0000_s1512" style="position:absolute" from="4536,15608" to="4537,16434" strokeweight="2pt"/>
              <v:line id="_x0000_s1513" style="position:absolute" from="5103,15600" to="5104,16426" strokeweight="2pt"/>
              <v:line id="_x0000_s1514" style="position:absolute" from="10189,15632" to="10191,16466" strokeweight="2pt"/>
              <v:line id="_x0000_s1515" style="position:absolute" from="1139,15876" to="5093,15877" strokeweight="1pt"/>
              <v:line id="_x0000_s1516" style="position:absolute" from="1139,16159" to="5093,16160" strokeweight="2pt"/>
              <v:line id="_x0000_s1517" style="position:absolute" from="10196,15910" to="10752,15911" strokeweight="1pt"/>
            </v:group>
            <v:rect id="_x0000_s1518" style="position:absolute;left:876;top:15751;width:519;height:248" filled="f" stroked="f" strokeweight=".25pt">
              <v:textbox style="mso-next-textbox:#_x0000_s1518" inset="1pt,1pt,1pt,1pt">
                <w:txbxContent>
                  <w:p w:rsidR="00D81215" w:rsidRDefault="00D81215" w:rsidP="00DF3980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19" style="position:absolute;left:1439;top:15751;width:519;height:248" filled="f" stroked="f" strokeweight=".25pt">
              <v:textbox style="mso-next-textbox:#_x0000_s1519" inset="1pt,1pt,1pt,1pt">
                <w:txbxContent>
                  <w:p w:rsidR="00D81215" w:rsidRDefault="00D81215" w:rsidP="00DF398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0" style="position:absolute;left:2024;top:15751;width:1335;height:248" filled="f" stroked="f" strokeweight=".25pt">
              <v:textbox style="mso-next-textbox:#_x0000_s1520" inset="1pt,1pt,1pt,1pt">
                <w:txbxContent>
                  <w:p w:rsidR="00D81215" w:rsidRDefault="00D81215" w:rsidP="00DF398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21" style="position:absolute;left:3433;top:15751;width:796;height:248" filled="f" stroked="f" strokeweight=".25pt">
              <v:textbox style="mso-next-textbox:#_x0000_s1521" inset="1pt,1pt,1pt,1pt">
                <w:txbxContent>
                  <w:p w:rsidR="00D81215" w:rsidRDefault="00D81215" w:rsidP="00DF3980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22" style="position:absolute;left:4274;top:15751;width:519;height:248" filled="f" stroked="f" strokeweight=".25pt">
              <v:textbox style="mso-next-textbox:#_x0000_s1522" inset="1pt,1pt,1pt,1pt">
                <w:txbxContent>
                  <w:p w:rsidR="00D81215" w:rsidRDefault="00D81215" w:rsidP="00DF398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3" style="position:absolute;left:9939;top:15216;width:519;height:248" filled="f" stroked="f" strokeweight=".25pt">
              <v:textbox style="mso-next-textbox:#_x0000_s1523" inset="1pt,1pt,1pt,1pt">
                <w:txbxContent>
                  <w:p w:rsidR="00D81215" w:rsidRDefault="00D81215" w:rsidP="00DF398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4" style="position:absolute;left:9945;top:15554;width:519;height:339" filled="f" stroked="f" strokeweight=".25pt">
              <v:textbox style="mso-next-textbox:#_x0000_s1524" inset="1pt,1pt,1pt,1pt">
                <w:txbxContent>
                  <w:p w:rsidR="00D81215" w:rsidRPr="000223C7" w:rsidRDefault="00D81215" w:rsidP="00DF3980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21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DF3980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17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>3</w:t>
                    </w:r>
                  </w:p>
                  <w:p w:rsidR="00D81215" w:rsidRPr="00666E25" w:rsidRDefault="00D81215" w:rsidP="00DF3980">
                    <w:pPr>
                      <w:jc w:val="center"/>
                    </w:pPr>
                  </w:p>
                </w:txbxContent>
              </v:textbox>
            </v:rect>
            <v:rect id="_x0000_s1525" style="position:absolute;left:4866;top:15399;width:5012;height:383" filled="f" stroked="f" strokeweight=".25pt">
              <v:textbox style="mso-next-textbox:#_x0000_s1525" inset="1pt,1pt,1pt,1pt">
                <w:txbxContent>
                  <w:p w:rsidR="00D81215" w:rsidRPr="005258DC" w:rsidRDefault="00D81215" w:rsidP="00DF3980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0C2B29" w:rsidRPr="00F362AE">
        <w:rPr>
          <w:rFonts w:ascii="Times New Roman" w:hAnsi="Times New Roman" w:cs="Times New Roman"/>
          <w:lang w:val="ru-RU"/>
        </w:rPr>
        <w:t xml:space="preserve">Планово-регулярная система включает: подготовку отходов к погрузке в собирающий </w:t>
      </w:r>
      <w:proofErr w:type="spellStart"/>
      <w:r w:rsidR="000C2B29" w:rsidRPr="00F362AE">
        <w:rPr>
          <w:rFonts w:ascii="Times New Roman" w:hAnsi="Times New Roman" w:cs="Times New Roman"/>
          <w:lang w:val="ru-RU"/>
        </w:rPr>
        <w:t>мусоровозный</w:t>
      </w:r>
      <w:proofErr w:type="spellEnd"/>
      <w:r w:rsidR="000C2B29" w:rsidRPr="00F362AE">
        <w:rPr>
          <w:rFonts w:ascii="Times New Roman" w:hAnsi="Times New Roman" w:cs="Times New Roman"/>
          <w:lang w:val="ru-RU"/>
        </w:rPr>
        <w:t xml:space="preserve"> транспорт, организацию временного хранения отходов (и необходимую сортировку), сбор и вывоз отходов с территорий домовладений, организаций села, зимнюю и летнюю уборку территории, утилизацию и обезвреживание специфических </w:t>
      </w:r>
      <w:r w:rsidR="007A451D" w:rsidRPr="00F362AE">
        <w:rPr>
          <w:rFonts w:ascii="Times New Roman" w:hAnsi="Times New Roman" w:cs="Times New Roman"/>
          <w:lang w:val="ru-RU"/>
        </w:rPr>
        <w:t>отходов,</w:t>
      </w:r>
      <w:r w:rsidR="000C2B29" w:rsidRPr="00F362AE">
        <w:rPr>
          <w:rFonts w:ascii="Times New Roman" w:hAnsi="Times New Roman" w:cs="Times New Roman"/>
          <w:lang w:val="ru-RU"/>
        </w:rPr>
        <w:t xml:space="preserve"> и использование вторичных ресурсов.</w:t>
      </w:r>
    </w:p>
    <w:p w:rsidR="007A451D" w:rsidRDefault="007A451D" w:rsidP="007A451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A451D" w:rsidRDefault="007A451D" w:rsidP="007A451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A451D" w:rsidRDefault="007A451D" w:rsidP="007A451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A451D" w:rsidRDefault="007A451D" w:rsidP="007A451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A451D" w:rsidRDefault="007A451D" w:rsidP="007A451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A451D" w:rsidRDefault="007A451D" w:rsidP="007A451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Мероприятия по улучшению</w:t>
      </w:r>
      <w:r w:rsidR="000C2B29" w:rsidRPr="00F362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экологической обстановки </w:t>
      </w:r>
    </w:p>
    <w:p w:rsidR="000C2B29" w:rsidRPr="00F362AE" w:rsidRDefault="007A451D" w:rsidP="007A451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и охране</w:t>
      </w:r>
      <w:r w:rsidR="000C2B29" w:rsidRPr="00F362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окружающей среды</w:t>
      </w:r>
    </w:p>
    <w:p w:rsidR="000C2B29" w:rsidRPr="005D1685" w:rsidRDefault="000C2B29" w:rsidP="005D1685">
      <w:pPr>
        <w:pStyle w:val="Standard"/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</w:p>
    <w:p w:rsidR="000C2B29" w:rsidRDefault="000C2B29" w:rsidP="005D1685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proofErr w:type="spellStart"/>
      <w:r w:rsidRPr="00F362AE">
        <w:rPr>
          <w:rFonts w:ascii="Times New Roman" w:hAnsi="Times New Roman" w:cs="Times New Roman"/>
          <w:b/>
          <w:bCs/>
          <w:sz w:val="24"/>
          <w:lang w:val="ru-RU"/>
        </w:rPr>
        <w:t>Воздухоохранные</w:t>
      </w:r>
      <w:proofErr w:type="spellEnd"/>
      <w:r w:rsidRPr="00F362AE">
        <w:rPr>
          <w:rFonts w:ascii="Times New Roman" w:hAnsi="Times New Roman" w:cs="Times New Roman"/>
          <w:b/>
          <w:bCs/>
          <w:sz w:val="24"/>
          <w:lang w:val="ru-RU"/>
        </w:rPr>
        <w:t xml:space="preserve"> мероприятия</w:t>
      </w:r>
    </w:p>
    <w:p w:rsidR="00F362AE" w:rsidRPr="00F362AE" w:rsidRDefault="00F362AE" w:rsidP="00F362AE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F362AE" w:rsidRDefault="000C2B29" w:rsidP="00F362AE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F362AE">
        <w:rPr>
          <w:rFonts w:ascii="Times New Roman" w:hAnsi="Times New Roman" w:cs="Times New Roman"/>
          <w:color w:val="000000"/>
          <w:lang w:val="ru-RU"/>
        </w:rPr>
        <w:t>Санитарная охрана и оздоровление воздушного бассейна обеспечивается комплексом защитных мер технологического, санитарно-технического и планировочного характера.</w:t>
      </w:r>
    </w:p>
    <w:p w:rsidR="000C2B29" w:rsidRPr="00F362AE" w:rsidRDefault="000C2B29" w:rsidP="00F362AE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Значительные возможности снижения уровня атмосферного загрязнения заключены в разработке эффективных планировочных мероприятий:</w:t>
      </w:r>
    </w:p>
    <w:p w:rsidR="000C2B29" w:rsidRPr="00F362AE" w:rsidRDefault="000C2B29" w:rsidP="00BA0709">
      <w:pPr>
        <w:pStyle w:val="Standard"/>
        <w:numPr>
          <w:ilvl w:val="0"/>
          <w:numId w:val="82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 xml:space="preserve">  выбор под застройку хорошо проветриваемых территорий;</w:t>
      </w:r>
    </w:p>
    <w:p w:rsidR="000C2B29" w:rsidRPr="00F362AE" w:rsidRDefault="00DC47FE" w:rsidP="00DC47FE">
      <w:pPr>
        <w:pStyle w:val="Standard"/>
        <w:tabs>
          <w:tab w:val="left" w:pos="0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F362AE">
        <w:rPr>
          <w:rFonts w:ascii="Times New Roman" w:hAnsi="Times New Roman" w:cs="Times New Roman"/>
          <w:lang w:val="ru-RU"/>
        </w:rPr>
        <w:t>учет преобладающих ветров при функциональном зонировании территории;</w:t>
      </w:r>
    </w:p>
    <w:p w:rsidR="000C2B29" w:rsidRDefault="000C2B29" w:rsidP="00BA0709">
      <w:pPr>
        <w:pStyle w:val="Standard"/>
        <w:numPr>
          <w:ilvl w:val="0"/>
          <w:numId w:val="32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вынос из жилой зоны предприятий или их перепрофилирование;</w:t>
      </w:r>
    </w:p>
    <w:p w:rsidR="0063525F" w:rsidRPr="00F362AE" w:rsidRDefault="0063525F" w:rsidP="00BA0709">
      <w:pPr>
        <w:pStyle w:val="Standard"/>
        <w:numPr>
          <w:ilvl w:val="0"/>
          <w:numId w:val="32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создание и благоустройство санитарно-защитных зон от промышленных предприятий и других источников загрязнения воздуха, воды, почвы;</w:t>
      </w:r>
    </w:p>
    <w:p w:rsidR="000C2B29" w:rsidRPr="00F362AE" w:rsidRDefault="000C2B29" w:rsidP="005D1685">
      <w:pPr>
        <w:pStyle w:val="Standard"/>
        <w:numPr>
          <w:ilvl w:val="0"/>
          <w:numId w:val="32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озеленение санитарно-защитных зон газоустойчивыми древесно-кустарниковыми насаждениями;</w:t>
      </w:r>
    </w:p>
    <w:p w:rsidR="000C2B29" w:rsidRPr="00F362AE" w:rsidRDefault="000C2B29" w:rsidP="00BA0709">
      <w:pPr>
        <w:pStyle w:val="Standard"/>
        <w:numPr>
          <w:ilvl w:val="0"/>
          <w:numId w:val="32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перевод существующих котельных на новый вид топлива - природный газ;</w:t>
      </w:r>
    </w:p>
    <w:p w:rsidR="000C2B29" w:rsidRPr="00F362AE" w:rsidRDefault="000C2B29" w:rsidP="00BA0709">
      <w:pPr>
        <w:pStyle w:val="Standard"/>
        <w:numPr>
          <w:ilvl w:val="0"/>
          <w:numId w:val="32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снабжение действующих котельных установками для улавливания вредных выбросов.</w:t>
      </w:r>
    </w:p>
    <w:p w:rsidR="000C2B29" w:rsidRPr="00F362AE" w:rsidRDefault="000C2B29" w:rsidP="00F362AE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Мероприятия по защите воздуха жилой зоны от выхлопных газов автотранспорта:</w:t>
      </w:r>
    </w:p>
    <w:p w:rsidR="000C2B29" w:rsidRPr="00F362AE" w:rsidRDefault="000C2B29" w:rsidP="00BA0709">
      <w:pPr>
        <w:pStyle w:val="Standard"/>
        <w:numPr>
          <w:ilvl w:val="0"/>
          <w:numId w:val="84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сооружений  пешеходных переходов на участках транспортных пересечений с автотрассой регионального значения;</w:t>
      </w:r>
    </w:p>
    <w:p w:rsidR="000C2B29" w:rsidRPr="00F362AE" w:rsidRDefault="000C2B29" w:rsidP="00BA0709">
      <w:pPr>
        <w:pStyle w:val="Standard"/>
        <w:numPr>
          <w:ilvl w:val="0"/>
          <w:numId w:val="57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 xml:space="preserve"> исключение транзитного движения автомобилей по центру населенного пункта;</w:t>
      </w:r>
    </w:p>
    <w:p w:rsidR="000C2B29" w:rsidRPr="00F362AE" w:rsidRDefault="000C2B29" w:rsidP="00BA0709">
      <w:pPr>
        <w:pStyle w:val="Standard"/>
        <w:numPr>
          <w:ilvl w:val="0"/>
          <w:numId w:val="57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 xml:space="preserve">  размещение объектов коммунально-бытового назначения, связанных со значительными грузовыми перевозками, в непосредственной близости к магистральной автодороге для сокращения протяженности проездов по территории жилой застройки;</w:t>
      </w:r>
    </w:p>
    <w:p w:rsidR="000C2B29" w:rsidRPr="00F362AE" w:rsidRDefault="000C2B29" w:rsidP="00BA0709">
      <w:pPr>
        <w:pStyle w:val="Standard"/>
        <w:numPr>
          <w:ilvl w:val="0"/>
          <w:numId w:val="57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r w:rsidRPr="00F362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озеленение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придорожных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территорий</w:t>
      </w:r>
      <w:proofErr w:type="spellEnd"/>
      <w:r w:rsidRPr="00F362AE">
        <w:rPr>
          <w:rFonts w:ascii="Times New Roman" w:hAnsi="Times New Roman" w:cs="Times New Roman"/>
        </w:rPr>
        <w:t>;</w:t>
      </w:r>
    </w:p>
    <w:p w:rsidR="000C2B29" w:rsidRPr="00F362AE" w:rsidRDefault="000C2B29" w:rsidP="00BA0709">
      <w:pPr>
        <w:pStyle w:val="Standard"/>
        <w:numPr>
          <w:ilvl w:val="0"/>
          <w:numId w:val="57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362AE">
        <w:rPr>
          <w:rFonts w:ascii="Times New Roman" w:hAnsi="Times New Roman" w:cs="Times New Roman"/>
        </w:rPr>
        <w:t>улучшение</w:t>
      </w:r>
      <w:proofErr w:type="spellEnd"/>
      <w:proofErr w:type="gram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качества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дорожного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покрытия</w:t>
      </w:r>
      <w:proofErr w:type="spellEnd"/>
      <w:r w:rsidRPr="00F362AE">
        <w:rPr>
          <w:rFonts w:ascii="Times New Roman" w:hAnsi="Times New Roman" w:cs="Times New Roman"/>
        </w:rPr>
        <w:t>.</w:t>
      </w:r>
    </w:p>
    <w:p w:rsidR="000C2B29" w:rsidRPr="00F362AE" w:rsidRDefault="000C2B29" w:rsidP="00F362AE">
      <w:pPr>
        <w:pStyle w:val="Standard"/>
        <w:spacing w:after="0" w:line="360" w:lineRule="auto"/>
        <w:jc w:val="center"/>
        <w:rPr>
          <w:rFonts w:ascii="Times New Roman" w:hAnsi="Times New Roman" w:cs="Times New Roman"/>
        </w:rPr>
      </w:pPr>
    </w:p>
    <w:p w:rsidR="000C2B29" w:rsidRPr="00F362AE" w:rsidRDefault="000C2B29" w:rsidP="00F362A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proofErr w:type="spellStart"/>
      <w:r w:rsidRPr="00F362AE">
        <w:rPr>
          <w:rFonts w:ascii="Times New Roman" w:hAnsi="Times New Roman" w:cs="Times New Roman"/>
          <w:b/>
          <w:bCs/>
          <w:sz w:val="24"/>
        </w:rPr>
        <w:t>Водоохранные</w:t>
      </w:r>
      <w:proofErr w:type="spellEnd"/>
      <w:r w:rsidRPr="00F362A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362AE">
        <w:rPr>
          <w:rFonts w:ascii="Times New Roman" w:hAnsi="Times New Roman" w:cs="Times New Roman"/>
          <w:b/>
          <w:bCs/>
          <w:sz w:val="24"/>
        </w:rPr>
        <w:t>мероприятия</w:t>
      </w:r>
      <w:proofErr w:type="spellEnd"/>
    </w:p>
    <w:p w:rsidR="00F362AE" w:rsidRPr="00F362AE" w:rsidRDefault="00F362AE" w:rsidP="00F362AE">
      <w:pPr>
        <w:pStyle w:val="Standard"/>
        <w:spacing w:after="0" w:line="360" w:lineRule="auto"/>
        <w:jc w:val="center"/>
        <w:rPr>
          <w:b/>
          <w:bCs/>
          <w:lang w:val="ru-RU"/>
        </w:rPr>
      </w:pPr>
    </w:p>
    <w:p w:rsidR="000C2B29" w:rsidRPr="00F362AE" w:rsidRDefault="003A4BB0" w:rsidP="00F362AE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 w:eastAsia="ru-RU" w:bidi="ar-SA"/>
        </w:rPr>
        <w:pict>
          <v:group id="_x0000_s1526" style="position:absolute;left:0;text-align:left;margin-left:54.7pt;margin-top:14.95pt;width:524.4pt;height:813.55pt;z-index:251681792;mso-position-horizontal-relative:page;mso-position-vertical-relative:page" coordorigin="851,724" coordsize="9635,15317">
            <v:group id="_x0000_s1527" style="position:absolute;left:851;top:724;width:9635;height:15317" coordorigin="1134,1149" coordsize="9635,15317">
              <v:rect id="_x0000_s1528" style="position:absolute;left:1134;top:1149;width:9635;height:15294" filled="f" strokeweight="2pt"/>
              <v:line id="_x0000_s1529" style="position:absolute" from="1701,15600" to="1702,16434" strokeweight="2pt"/>
              <v:line id="_x0000_s1530" style="position:absolute" from="1139,15593" to="10762,15610" strokeweight="2pt"/>
              <v:line id="_x0000_s1531" style="position:absolute" from="2268,15600" to="2269,16434" strokeweight="2pt"/>
              <v:line id="_x0000_s1532" style="position:absolute" from="3686,15600" to="3687,16434" strokeweight="2pt"/>
              <v:line id="_x0000_s1533" style="position:absolute" from="4536,15608" to="4537,16434" strokeweight="2pt"/>
              <v:line id="_x0000_s1534" style="position:absolute" from="5103,15600" to="5104,16426" strokeweight="2pt"/>
              <v:line id="_x0000_s1535" style="position:absolute" from="10189,15632" to="10191,16466" strokeweight="2pt"/>
              <v:line id="_x0000_s1536" style="position:absolute" from="1139,15876" to="5093,15877" strokeweight="1pt"/>
              <v:line id="_x0000_s1537" style="position:absolute" from="1139,16159" to="5093,16160" strokeweight="2pt"/>
              <v:line id="_x0000_s1538" style="position:absolute" from="10196,15910" to="10752,15911" strokeweight="1pt"/>
            </v:group>
            <v:rect id="_x0000_s1539" style="position:absolute;left:876;top:15751;width:519;height:248" filled="f" stroked="f" strokeweight=".25pt">
              <v:textbox style="mso-next-textbox:#_x0000_s1539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40" style="position:absolute;left:1439;top:15751;width:519;height:248" filled="f" stroked="f" strokeweight=".25pt">
              <v:textbox style="mso-next-textbox:#_x0000_s1540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1" style="position:absolute;left:2024;top:15751;width:1335;height:248" filled="f" stroked="f" strokeweight=".25pt">
              <v:textbox style="mso-next-textbox:#_x0000_s1541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42" style="position:absolute;left:3433;top:15751;width:796;height:248" filled="f" stroked="f" strokeweight=".25pt">
              <v:textbox style="mso-next-textbox:#_x0000_s1542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43" style="position:absolute;left:4274;top:15751;width:519;height:248" filled="f" stroked="f" strokeweight=".25pt">
              <v:textbox style="mso-next-textbox:#_x0000_s1543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4" style="position:absolute;left:9939;top:15216;width:519;height:248" filled="f" stroked="f" strokeweight=".25pt">
              <v:textbox style="mso-next-textbox:#_x0000_s1544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5" style="position:absolute;left:9945;top:15554;width:519;height:339" filled="f" stroked="f" strokeweight=".25pt">
              <v:textbox style="mso-next-textbox:#_x0000_s1545" inset="1pt,1pt,1pt,1pt">
                <w:txbxContent>
                  <w:p w:rsidR="00D81215" w:rsidRPr="000223C7" w:rsidRDefault="00D81215" w:rsidP="009A35F7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22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9A35F7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18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>4</w:t>
                    </w:r>
                  </w:p>
                  <w:p w:rsidR="00D81215" w:rsidRPr="00666E25" w:rsidRDefault="00D81215" w:rsidP="009A35F7">
                    <w:pPr>
                      <w:jc w:val="center"/>
                    </w:pPr>
                  </w:p>
                </w:txbxContent>
              </v:textbox>
            </v:rect>
            <v:rect id="_x0000_s1546" style="position:absolute;left:4866;top:15399;width:5012;height:383" filled="f" stroked="f" strokeweight=".25pt">
              <v:textbox style="mso-next-textbox:#_x0000_s1546" inset="1pt,1pt,1pt,1pt">
                <w:txbxContent>
                  <w:p w:rsidR="00D81215" w:rsidRPr="005258DC" w:rsidRDefault="00D81215" w:rsidP="009A35F7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0C2B29" w:rsidRPr="00F362AE">
        <w:rPr>
          <w:rFonts w:ascii="Times New Roman" w:hAnsi="Times New Roman" w:cs="Times New Roman"/>
          <w:lang w:val="ru-RU"/>
        </w:rPr>
        <w:t>Санитарная охрана и оздоровление  поверхностных водоемов и подземных вод от загрязнения обеспечивается комплексом мер технологического,  технического,  гигиенического,  планировочного характера.</w:t>
      </w:r>
    </w:p>
    <w:p w:rsidR="000C2B29" w:rsidRPr="00F362AE" w:rsidRDefault="000C2B29" w:rsidP="00F362AE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color w:val="000000"/>
          <w:lang w:val="ru-RU"/>
        </w:rPr>
        <w:t xml:space="preserve">Технологические мероприятия - это применение бессточной производственной технологии, максимальная утилизация различных компонентов сырья и побочных продуктов производства, </w:t>
      </w:r>
      <w:r w:rsidRPr="00F362AE">
        <w:rPr>
          <w:rFonts w:ascii="Times New Roman" w:hAnsi="Times New Roman" w:cs="Times New Roman"/>
          <w:color w:val="000000"/>
          <w:lang w:val="ru-RU"/>
        </w:rPr>
        <w:lastRenderedPageBreak/>
        <w:t>сокращение водопотребления и водоотведения путем внедрения системы оборотного водоснабжения</w:t>
      </w:r>
      <w:r w:rsidRPr="00F362AE">
        <w:rPr>
          <w:rFonts w:ascii="Times New Roman" w:hAnsi="Times New Roman" w:cs="Times New Roman"/>
          <w:lang w:val="ru-RU"/>
        </w:rPr>
        <w:t xml:space="preserve">, </w:t>
      </w:r>
      <w:r w:rsidRPr="00F362AE">
        <w:rPr>
          <w:rFonts w:ascii="Times New Roman" w:hAnsi="Times New Roman" w:cs="Times New Roman"/>
          <w:color w:val="000000"/>
          <w:lang w:val="ru-RU"/>
        </w:rPr>
        <w:t>сокращение использования питьевой воды на производственные нужды.</w:t>
      </w:r>
    </w:p>
    <w:p w:rsidR="000C2B29" w:rsidRPr="00F362AE" w:rsidRDefault="000C2B29" w:rsidP="00F362AE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 xml:space="preserve">Технические и гигиенические мероприятия - это механическая и биологическая очистка бытовых, промышленных и ливневых вод на очистных сооружениях и строгий </w:t>
      </w:r>
      <w:proofErr w:type="gramStart"/>
      <w:r w:rsidRPr="00F362AE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F362AE">
        <w:rPr>
          <w:rFonts w:ascii="Times New Roman" w:hAnsi="Times New Roman" w:cs="Times New Roman"/>
          <w:lang w:val="ru-RU"/>
        </w:rPr>
        <w:t xml:space="preserve"> составом воды.</w:t>
      </w:r>
    </w:p>
    <w:p w:rsidR="000C2B29" w:rsidRPr="00F362AE" w:rsidRDefault="000C2B29" w:rsidP="00F362AE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F362AE">
        <w:rPr>
          <w:rFonts w:ascii="Times New Roman" w:hAnsi="Times New Roman" w:cs="Times New Roman"/>
        </w:rPr>
        <w:t>Планировочные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мероприятия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включают</w:t>
      </w:r>
      <w:proofErr w:type="spellEnd"/>
      <w:r w:rsidRPr="00F362AE">
        <w:rPr>
          <w:rFonts w:ascii="Times New Roman" w:hAnsi="Times New Roman" w:cs="Times New Roman"/>
        </w:rPr>
        <w:t>:</w:t>
      </w:r>
    </w:p>
    <w:p w:rsidR="000C2B29" w:rsidRPr="00F362AE" w:rsidRDefault="000C2B29" w:rsidP="00BA0709">
      <w:pPr>
        <w:pStyle w:val="Standard"/>
        <w:numPr>
          <w:ilvl w:val="0"/>
          <w:numId w:val="85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F362AE">
        <w:rPr>
          <w:rFonts w:ascii="Times New Roman" w:hAnsi="Times New Roman" w:cs="Times New Roman"/>
        </w:rPr>
        <w:t>создание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водоохранных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зон</w:t>
      </w:r>
      <w:proofErr w:type="spellEnd"/>
      <w:r w:rsidRPr="00F362AE">
        <w:rPr>
          <w:rFonts w:ascii="Times New Roman" w:hAnsi="Times New Roman" w:cs="Times New Roman"/>
        </w:rPr>
        <w:t>;</w:t>
      </w:r>
    </w:p>
    <w:p w:rsidR="000C2B29" w:rsidRPr="00F362AE" w:rsidRDefault="000C2B29" w:rsidP="00F362AE">
      <w:pPr>
        <w:pStyle w:val="Standard"/>
        <w:numPr>
          <w:ilvl w:val="0"/>
          <w:numId w:val="1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расчистка русел реки и ручьев, замкнутых водоемов;</w:t>
      </w:r>
    </w:p>
    <w:p w:rsidR="000C2B29" w:rsidRPr="00F362AE" w:rsidRDefault="000C2B29" w:rsidP="00F362AE">
      <w:pPr>
        <w:pStyle w:val="Standard"/>
        <w:numPr>
          <w:ilvl w:val="0"/>
          <w:numId w:val="1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 xml:space="preserve">создание </w:t>
      </w:r>
      <w:proofErr w:type="spellStart"/>
      <w:r w:rsidRPr="00F362AE">
        <w:rPr>
          <w:rFonts w:ascii="Times New Roman" w:hAnsi="Times New Roman" w:cs="Times New Roman"/>
          <w:lang w:val="ru-RU"/>
        </w:rPr>
        <w:t>водоохранных</w:t>
      </w:r>
      <w:proofErr w:type="spellEnd"/>
      <w:r w:rsidRPr="00F362AE">
        <w:rPr>
          <w:rFonts w:ascii="Times New Roman" w:hAnsi="Times New Roman" w:cs="Times New Roman"/>
          <w:lang w:val="ru-RU"/>
        </w:rPr>
        <w:t xml:space="preserve"> лесополос у водоемов;</w:t>
      </w:r>
    </w:p>
    <w:p w:rsidR="000C2B29" w:rsidRPr="00F362AE" w:rsidRDefault="000C2B29" w:rsidP="00F362AE">
      <w:pPr>
        <w:pStyle w:val="Standard"/>
        <w:numPr>
          <w:ilvl w:val="0"/>
          <w:numId w:val="1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места сброса сточных вод с учетом расположения зон хозяйственно-питьевого и культурно-оздоровительного  водопользования и так далее.</w:t>
      </w:r>
    </w:p>
    <w:p w:rsidR="000C2B29" w:rsidRPr="00F362AE" w:rsidRDefault="000C2B29" w:rsidP="00F362AE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F362AE">
        <w:rPr>
          <w:rFonts w:ascii="Times New Roman" w:hAnsi="Times New Roman" w:cs="Times New Roman"/>
        </w:rPr>
        <w:t>Проектом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предусматривается</w:t>
      </w:r>
      <w:proofErr w:type="spellEnd"/>
      <w:r w:rsidRPr="00F362AE">
        <w:rPr>
          <w:rFonts w:ascii="Times New Roman" w:hAnsi="Times New Roman" w:cs="Times New Roman"/>
        </w:rPr>
        <w:t>:</w:t>
      </w:r>
    </w:p>
    <w:p w:rsidR="000C2B29" w:rsidRPr="00F362AE" w:rsidRDefault="000C2B29" w:rsidP="00BA0709">
      <w:pPr>
        <w:pStyle w:val="Standard"/>
        <w:numPr>
          <w:ilvl w:val="0"/>
          <w:numId w:val="86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 xml:space="preserve">создание </w:t>
      </w:r>
      <w:proofErr w:type="spellStart"/>
      <w:r w:rsidRPr="00F362AE">
        <w:rPr>
          <w:rFonts w:ascii="Times New Roman" w:hAnsi="Times New Roman" w:cs="Times New Roman"/>
          <w:lang w:val="ru-RU"/>
        </w:rPr>
        <w:t>водоохранных</w:t>
      </w:r>
      <w:proofErr w:type="spellEnd"/>
      <w:r w:rsidRPr="00F362AE">
        <w:rPr>
          <w:rFonts w:ascii="Times New Roman" w:hAnsi="Times New Roman" w:cs="Times New Roman"/>
          <w:lang w:val="ru-RU"/>
        </w:rPr>
        <w:t xml:space="preserve"> зон (для реки </w:t>
      </w:r>
      <w:proofErr w:type="gramStart"/>
      <w:r w:rsidRPr="00F362AE">
        <w:rPr>
          <w:rFonts w:ascii="Times New Roman" w:hAnsi="Times New Roman" w:cs="Times New Roman"/>
          <w:lang w:val="ru-RU"/>
        </w:rPr>
        <w:t>Подгорная</w:t>
      </w:r>
      <w:proofErr w:type="gramEnd"/>
      <w:r w:rsidRPr="00F362AE">
        <w:rPr>
          <w:rFonts w:ascii="Times New Roman" w:hAnsi="Times New Roman" w:cs="Times New Roman"/>
          <w:lang w:val="ru-RU"/>
        </w:rPr>
        <w:t xml:space="preserve"> -200 м, для реки Манина - 100 м), на которых устанавливается специальный режим в целях предотвращения загрязнения, засорения, истощения вод;</w:t>
      </w:r>
    </w:p>
    <w:p w:rsidR="000C2B29" w:rsidRPr="00F362AE" w:rsidRDefault="000C2B29" w:rsidP="00BA0709">
      <w:pPr>
        <w:pStyle w:val="Standard"/>
        <w:numPr>
          <w:ilvl w:val="0"/>
          <w:numId w:val="20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F362AE">
        <w:rPr>
          <w:rFonts w:ascii="Times New Roman" w:hAnsi="Times New Roman" w:cs="Times New Roman"/>
        </w:rPr>
        <w:t>строительство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локальных</w:t>
      </w:r>
      <w:proofErr w:type="spellEnd"/>
      <w:r w:rsidRPr="00F362AE">
        <w:rPr>
          <w:rFonts w:ascii="Times New Roman" w:hAnsi="Times New Roman" w:cs="Times New Roman"/>
        </w:rPr>
        <w:t xml:space="preserve">, </w:t>
      </w:r>
      <w:proofErr w:type="spellStart"/>
      <w:r w:rsidRPr="00F362AE">
        <w:rPr>
          <w:rFonts w:ascii="Times New Roman" w:hAnsi="Times New Roman" w:cs="Times New Roman"/>
        </w:rPr>
        <w:t>очистных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сооружений</w:t>
      </w:r>
      <w:proofErr w:type="spellEnd"/>
      <w:r w:rsidRPr="00F362AE">
        <w:rPr>
          <w:rFonts w:ascii="Times New Roman" w:hAnsi="Times New Roman" w:cs="Times New Roman"/>
        </w:rPr>
        <w:t>;</w:t>
      </w:r>
    </w:p>
    <w:p w:rsidR="000C2B29" w:rsidRPr="00F362AE" w:rsidRDefault="000C2B29" w:rsidP="00BA0709">
      <w:pPr>
        <w:pStyle w:val="Standard"/>
        <w:numPr>
          <w:ilvl w:val="0"/>
          <w:numId w:val="20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362AE">
        <w:rPr>
          <w:rFonts w:ascii="Times New Roman" w:hAnsi="Times New Roman" w:cs="Times New Roman"/>
        </w:rPr>
        <w:t>развитие</w:t>
      </w:r>
      <w:proofErr w:type="spellEnd"/>
      <w:proofErr w:type="gram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системы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централизованного</w:t>
      </w:r>
      <w:proofErr w:type="spellEnd"/>
      <w:r w:rsidRPr="00F362AE">
        <w:rPr>
          <w:rFonts w:ascii="Times New Roman" w:hAnsi="Times New Roman" w:cs="Times New Roman"/>
        </w:rPr>
        <w:t xml:space="preserve"> </w:t>
      </w:r>
      <w:proofErr w:type="spellStart"/>
      <w:r w:rsidRPr="00F362AE">
        <w:rPr>
          <w:rFonts w:ascii="Times New Roman" w:hAnsi="Times New Roman" w:cs="Times New Roman"/>
        </w:rPr>
        <w:t>водоснабжения</w:t>
      </w:r>
      <w:proofErr w:type="spellEnd"/>
      <w:r w:rsidRPr="00F362AE">
        <w:rPr>
          <w:rFonts w:ascii="Times New Roman" w:hAnsi="Times New Roman" w:cs="Times New Roman"/>
        </w:rPr>
        <w:t xml:space="preserve"> .</w:t>
      </w:r>
    </w:p>
    <w:p w:rsidR="000C2B29" w:rsidRPr="00F362AE" w:rsidRDefault="000C2B29" w:rsidP="00F362AE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F362AE">
        <w:rPr>
          <w:rFonts w:ascii="Times New Roman" w:hAnsi="Times New Roman" w:cs="Times New Roman"/>
          <w:lang w:val="ru-RU"/>
        </w:rPr>
        <w:t>Проведение этих мероприятий предотвратит загрязнение, как поверхностных вод, так и подземных.</w:t>
      </w:r>
    </w:p>
    <w:p w:rsidR="00F362AE" w:rsidRPr="00633217" w:rsidRDefault="00F362AE" w:rsidP="00633217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C2B29" w:rsidRPr="00633217" w:rsidRDefault="000C2B29" w:rsidP="00633217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proofErr w:type="spellStart"/>
      <w:r w:rsidRPr="00633217">
        <w:rPr>
          <w:rFonts w:ascii="Times New Roman" w:hAnsi="Times New Roman" w:cs="Times New Roman"/>
          <w:b/>
          <w:bCs/>
          <w:sz w:val="24"/>
          <w:lang w:val="ru-RU"/>
        </w:rPr>
        <w:t>Почвоохранные</w:t>
      </w:r>
      <w:proofErr w:type="spellEnd"/>
      <w:r w:rsidRPr="00633217">
        <w:rPr>
          <w:rFonts w:ascii="Times New Roman" w:hAnsi="Times New Roman" w:cs="Times New Roman"/>
          <w:b/>
          <w:bCs/>
          <w:sz w:val="24"/>
          <w:lang w:val="ru-RU"/>
        </w:rPr>
        <w:t xml:space="preserve"> мероприятия</w:t>
      </w:r>
    </w:p>
    <w:p w:rsidR="00F362AE" w:rsidRPr="00633217" w:rsidRDefault="00F362AE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633217" w:rsidRDefault="000C2B29" w:rsidP="00633217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 xml:space="preserve">- Охрана почвенного покрова поселения от возможных загрязнений, дальнейшей денатурации и истощения сводится к защите его  </w:t>
      </w:r>
      <w:proofErr w:type="gramStart"/>
      <w:r w:rsidRPr="00633217">
        <w:rPr>
          <w:rFonts w:ascii="Times New Roman" w:hAnsi="Times New Roman" w:cs="Times New Roman"/>
          <w:lang w:val="ru-RU"/>
        </w:rPr>
        <w:t>от</w:t>
      </w:r>
      <w:proofErr w:type="gramEnd"/>
      <w:r w:rsidRPr="00633217">
        <w:rPr>
          <w:rFonts w:ascii="Times New Roman" w:hAnsi="Times New Roman" w:cs="Times New Roman"/>
          <w:lang w:val="ru-RU"/>
        </w:rPr>
        <w:t>:</w:t>
      </w:r>
    </w:p>
    <w:p w:rsidR="000C2B29" w:rsidRPr="00FF7F33" w:rsidRDefault="000C2B29" w:rsidP="00BA0709">
      <w:pPr>
        <w:pStyle w:val="Standard"/>
        <w:numPr>
          <w:ilvl w:val="0"/>
          <w:numId w:val="87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633217">
        <w:rPr>
          <w:rFonts w:ascii="Times New Roman" w:hAnsi="Times New Roman" w:cs="Times New Roman"/>
        </w:rPr>
        <w:t>твердых</w:t>
      </w:r>
      <w:proofErr w:type="spellEnd"/>
      <w:r w:rsidRPr="00633217">
        <w:rPr>
          <w:rFonts w:ascii="Times New Roman" w:hAnsi="Times New Roman" w:cs="Times New Roman"/>
        </w:rPr>
        <w:t xml:space="preserve"> </w:t>
      </w:r>
      <w:proofErr w:type="spellStart"/>
      <w:r w:rsidRPr="00633217">
        <w:rPr>
          <w:rFonts w:ascii="Times New Roman" w:hAnsi="Times New Roman" w:cs="Times New Roman"/>
        </w:rPr>
        <w:t>промышленных</w:t>
      </w:r>
      <w:proofErr w:type="spellEnd"/>
      <w:r w:rsidRPr="00633217">
        <w:rPr>
          <w:rFonts w:ascii="Times New Roman" w:hAnsi="Times New Roman" w:cs="Times New Roman"/>
        </w:rPr>
        <w:t xml:space="preserve"> </w:t>
      </w:r>
      <w:proofErr w:type="spellStart"/>
      <w:r w:rsidRPr="00633217">
        <w:rPr>
          <w:rFonts w:ascii="Times New Roman" w:hAnsi="Times New Roman" w:cs="Times New Roman"/>
        </w:rPr>
        <w:t>отходов</w:t>
      </w:r>
      <w:proofErr w:type="spellEnd"/>
      <w:r w:rsidRPr="00633217">
        <w:rPr>
          <w:rFonts w:ascii="Times New Roman" w:hAnsi="Times New Roman" w:cs="Times New Roman"/>
        </w:rPr>
        <w:t>;</w:t>
      </w:r>
    </w:p>
    <w:p w:rsidR="00FF7F33" w:rsidRPr="00FF7F33" w:rsidRDefault="00FF7F33" w:rsidP="00BA0709">
      <w:pPr>
        <w:pStyle w:val="Standard"/>
        <w:numPr>
          <w:ilvl w:val="0"/>
          <w:numId w:val="87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вредных выбросов промышленности, энергетики и транспорта в атмосферу;</w:t>
      </w:r>
    </w:p>
    <w:p w:rsidR="000C2B29" w:rsidRPr="00633217" w:rsidRDefault="000C2B29" w:rsidP="00BA0709">
      <w:pPr>
        <w:pStyle w:val="Standard"/>
        <w:numPr>
          <w:ilvl w:val="0"/>
          <w:numId w:val="71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r w:rsidRPr="00633217">
        <w:rPr>
          <w:rFonts w:ascii="Times New Roman" w:hAnsi="Times New Roman" w:cs="Times New Roman"/>
        </w:rPr>
        <w:t>бытовых</w:t>
      </w:r>
      <w:proofErr w:type="spellEnd"/>
      <w:r w:rsidRPr="00633217">
        <w:rPr>
          <w:rFonts w:ascii="Times New Roman" w:hAnsi="Times New Roman" w:cs="Times New Roman"/>
        </w:rPr>
        <w:t xml:space="preserve"> </w:t>
      </w:r>
      <w:proofErr w:type="spellStart"/>
      <w:r w:rsidRPr="00633217">
        <w:rPr>
          <w:rFonts w:ascii="Times New Roman" w:hAnsi="Times New Roman" w:cs="Times New Roman"/>
        </w:rPr>
        <w:t>отходов</w:t>
      </w:r>
      <w:proofErr w:type="spellEnd"/>
      <w:r w:rsidRPr="00633217">
        <w:rPr>
          <w:rFonts w:ascii="Times New Roman" w:hAnsi="Times New Roman" w:cs="Times New Roman"/>
        </w:rPr>
        <w:t>;</w:t>
      </w:r>
    </w:p>
    <w:p w:rsidR="000C2B29" w:rsidRPr="00633217" w:rsidRDefault="000C2B29" w:rsidP="00BA0709">
      <w:pPr>
        <w:pStyle w:val="Standard"/>
        <w:numPr>
          <w:ilvl w:val="0"/>
          <w:numId w:val="71"/>
        </w:numPr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3217">
        <w:rPr>
          <w:rFonts w:ascii="Times New Roman" w:hAnsi="Times New Roman" w:cs="Times New Roman"/>
        </w:rPr>
        <w:t>пестицидов</w:t>
      </w:r>
      <w:proofErr w:type="spellEnd"/>
      <w:proofErr w:type="gramEnd"/>
      <w:r w:rsidRPr="00633217">
        <w:rPr>
          <w:rFonts w:ascii="Times New Roman" w:hAnsi="Times New Roman" w:cs="Times New Roman"/>
        </w:rPr>
        <w:t>.</w:t>
      </w:r>
    </w:p>
    <w:p w:rsidR="000C2B29" w:rsidRPr="00633217" w:rsidRDefault="000C2B29" w:rsidP="00633217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>- Требуется организация планово-регулярной очистки  с вывозом твердых б</w:t>
      </w:r>
      <w:r w:rsidR="00FF7F33">
        <w:rPr>
          <w:rFonts w:ascii="Times New Roman" w:hAnsi="Times New Roman" w:cs="Times New Roman"/>
          <w:lang w:val="ru-RU"/>
        </w:rPr>
        <w:t>ытовых отходов на полигоны ТБО</w:t>
      </w:r>
      <w:r w:rsidRPr="00633217">
        <w:rPr>
          <w:rFonts w:ascii="Times New Roman" w:hAnsi="Times New Roman" w:cs="Times New Roman"/>
          <w:lang w:val="ru-RU"/>
        </w:rPr>
        <w:t>;</w:t>
      </w:r>
    </w:p>
    <w:p w:rsidR="000C2B29" w:rsidRPr="00633217" w:rsidRDefault="003A4BB0" w:rsidP="00633217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b/>
          <w:bCs/>
          <w:noProof/>
          <w:lang w:val="ru-RU" w:eastAsia="ru-RU" w:bidi="ar-SA"/>
        </w:rPr>
        <w:pict>
          <v:group id="_x0000_s1547" style="position:absolute;left:0;text-align:left;margin-left:56.55pt;margin-top:14.95pt;width:524.4pt;height:813.55pt;z-index:251682816;mso-position-horizontal-relative:page;mso-position-vertical-relative:page" coordorigin="851,724" coordsize="9635,15317">
            <v:group id="_x0000_s1548" style="position:absolute;left:851;top:724;width:9635;height:15317" coordorigin="1134,1149" coordsize="9635,15317">
              <v:rect id="_x0000_s1549" style="position:absolute;left:1134;top:1149;width:9635;height:15294" filled="f" strokeweight="2pt"/>
              <v:line id="_x0000_s1550" style="position:absolute" from="1701,15600" to="1702,16434" strokeweight="2pt"/>
              <v:line id="_x0000_s1551" style="position:absolute" from="1139,15593" to="10762,15610" strokeweight="2pt"/>
              <v:line id="_x0000_s1552" style="position:absolute" from="2268,15600" to="2269,16434" strokeweight="2pt"/>
              <v:line id="_x0000_s1553" style="position:absolute" from="3686,15600" to="3687,16434" strokeweight="2pt"/>
              <v:line id="_x0000_s1554" style="position:absolute" from="4536,15608" to="4537,16434" strokeweight="2pt"/>
              <v:line id="_x0000_s1555" style="position:absolute" from="5103,15600" to="5104,16426" strokeweight="2pt"/>
              <v:line id="_x0000_s1556" style="position:absolute" from="10189,15632" to="10191,16466" strokeweight="2pt"/>
              <v:line id="_x0000_s1557" style="position:absolute" from="1139,15876" to="5093,15877" strokeweight="1pt"/>
              <v:line id="_x0000_s1558" style="position:absolute" from="1139,16159" to="5093,16160" strokeweight="2pt"/>
              <v:line id="_x0000_s1559" style="position:absolute" from="10196,15910" to="10752,15911" strokeweight="1pt"/>
            </v:group>
            <v:rect id="_x0000_s1560" style="position:absolute;left:876;top:15751;width:519;height:248" filled="f" stroked="f" strokeweight=".25pt">
              <v:textbox style="mso-next-textbox:#_x0000_s1560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61" style="position:absolute;left:1439;top:15751;width:519;height:248" filled="f" stroked="f" strokeweight=".25pt">
              <v:textbox style="mso-next-textbox:#_x0000_s1561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2" style="position:absolute;left:2024;top:15751;width:1335;height:248" filled="f" stroked="f" strokeweight=".25pt">
              <v:textbox style="mso-next-textbox:#_x0000_s1562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63" style="position:absolute;left:3433;top:15751;width:796;height:248" filled="f" stroked="f" strokeweight=".25pt">
              <v:textbox style="mso-next-textbox:#_x0000_s1563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64" style="position:absolute;left:4274;top:15751;width:519;height:248" filled="f" stroked="f" strokeweight=".25pt">
              <v:textbox style="mso-next-textbox:#_x0000_s1564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5" style="position:absolute;left:9939;top:15216;width:519;height:248" filled="f" stroked="f" strokeweight=".25pt">
              <v:textbox style="mso-next-textbox:#_x0000_s1565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6" style="position:absolute;left:9945;top:15554;width:519;height:339" filled="f" stroked="f" strokeweight=".25pt">
              <v:textbox style="mso-next-textbox:#_x0000_s1566" inset="1pt,1pt,1pt,1pt">
                <w:txbxContent>
                  <w:p w:rsidR="00D81215" w:rsidRPr="000223C7" w:rsidRDefault="00D81215" w:rsidP="009A35F7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23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9A35F7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19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>5</w:t>
                    </w:r>
                  </w:p>
                  <w:p w:rsidR="00D81215" w:rsidRPr="00666E25" w:rsidRDefault="00D81215" w:rsidP="009A35F7">
                    <w:pPr>
                      <w:jc w:val="center"/>
                    </w:pPr>
                  </w:p>
                </w:txbxContent>
              </v:textbox>
            </v:rect>
            <v:rect id="_x0000_s1567" style="position:absolute;left:4866;top:15399;width:5012;height:383" filled="f" stroked="f" strokeweight=".25pt">
              <v:textbox style="mso-next-textbox:#_x0000_s1567" inset="1pt,1pt,1pt,1pt">
                <w:txbxContent>
                  <w:p w:rsidR="00D81215" w:rsidRPr="005258DC" w:rsidRDefault="00D81215" w:rsidP="009A35F7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0C2B29" w:rsidRPr="00633217">
        <w:rPr>
          <w:rFonts w:ascii="Times New Roman" w:hAnsi="Times New Roman" w:cs="Times New Roman"/>
          <w:lang w:val="ru-RU"/>
        </w:rPr>
        <w:t xml:space="preserve">- организация компостирования, т.е. переработки ТБО, основанной на их </w:t>
      </w:r>
      <w:proofErr w:type="gramStart"/>
      <w:r w:rsidR="000C2B29" w:rsidRPr="00633217">
        <w:rPr>
          <w:rFonts w:ascii="Times New Roman" w:hAnsi="Times New Roman" w:cs="Times New Roman"/>
          <w:lang w:val="ru-RU"/>
        </w:rPr>
        <w:t>естественном</w:t>
      </w:r>
      <w:proofErr w:type="gramEnd"/>
      <w:r w:rsidR="000C2B29" w:rsidRPr="0063321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C2B29" w:rsidRPr="00633217">
        <w:rPr>
          <w:rFonts w:ascii="Times New Roman" w:hAnsi="Times New Roman" w:cs="Times New Roman"/>
          <w:lang w:val="ru-RU"/>
        </w:rPr>
        <w:t>биоразложении</w:t>
      </w:r>
      <w:proofErr w:type="spellEnd"/>
      <w:r w:rsidR="000C2B29" w:rsidRPr="00633217">
        <w:rPr>
          <w:rFonts w:ascii="Times New Roman" w:hAnsi="Times New Roman" w:cs="Times New Roman"/>
          <w:lang w:val="ru-RU"/>
        </w:rPr>
        <w:t xml:space="preserve"> (особенно это приемлемо для частного сектора);</w:t>
      </w:r>
    </w:p>
    <w:p w:rsidR="000C2B29" w:rsidRPr="00633217" w:rsidRDefault="000C2B29" w:rsidP="0063525F">
      <w:pPr>
        <w:pStyle w:val="Standard"/>
        <w:tabs>
          <w:tab w:val="left" w:pos="0"/>
          <w:tab w:val="left" w:pos="709"/>
          <w:tab w:val="left" w:pos="851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 xml:space="preserve"> -  ликвидация несанкционированных свалок и очистка рекреационных зон в черте поселения;</w:t>
      </w:r>
    </w:p>
    <w:p w:rsidR="000C2B29" w:rsidRPr="00633217" w:rsidRDefault="000C2B29" w:rsidP="00633217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33217">
        <w:rPr>
          <w:rFonts w:ascii="Times New Roman" w:hAnsi="Times New Roman" w:cs="Times New Roman"/>
          <w:color w:val="000000"/>
          <w:lang w:val="ru-RU"/>
        </w:rPr>
        <w:t xml:space="preserve"> - организация эффективного сбора и вывоза отходов от садоводств и частных застроек.</w:t>
      </w:r>
    </w:p>
    <w:p w:rsidR="000C2B29" w:rsidRDefault="000C2B29" w:rsidP="000C2B29">
      <w:pPr>
        <w:pStyle w:val="Standard"/>
        <w:jc w:val="center"/>
        <w:rPr>
          <w:b/>
          <w:bCs/>
          <w:lang w:val="ru-RU"/>
        </w:rPr>
      </w:pPr>
    </w:p>
    <w:p w:rsidR="000C2B29" w:rsidRDefault="00214763" w:rsidP="00633217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 xml:space="preserve">Основные социально-гигиенические </w:t>
      </w:r>
      <w:r w:rsidR="000C2B29" w:rsidRPr="00633217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проблемы</w:t>
      </w:r>
      <w:r w:rsidR="000C2B29" w:rsidRPr="00633217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поселения и </w:t>
      </w:r>
      <w:r w:rsidR="007F010B">
        <w:rPr>
          <w:rFonts w:ascii="Times New Roman" w:hAnsi="Times New Roman" w:cs="Times New Roman"/>
          <w:b/>
          <w:bCs/>
          <w:lang w:val="ru-RU"/>
        </w:rPr>
        <w:t>их решения</w:t>
      </w:r>
    </w:p>
    <w:p w:rsidR="00633217" w:rsidRPr="00633217" w:rsidRDefault="00633217" w:rsidP="007F010B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633217" w:rsidRDefault="000C2B29" w:rsidP="00633217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 xml:space="preserve">- Централизованное </w:t>
      </w:r>
      <w:proofErr w:type="spellStart"/>
      <w:r w:rsidRPr="00633217">
        <w:rPr>
          <w:rFonts w:ascii="Times New Roman" w:hAnsi="Times New Roman" w:cs="Times New Roman"/>
          <w:lang w:val="ru-RU"/>
        </w:rPr>
        <w:t>канализование</w:t>
      </w:r>
      <w:proofErr w:type="spellEnd"/>
      <w:r w:rsidRPr="00633217">
        <w:rPr>
          <w:rFonts w:ascii="Times New Roman" w:hAnsi="Times New Roman" w:cs="Times New Roman"/>
          <w:lang w:val="ru-RU"/>
        </w:rPr>
        <w:t xml:space="preserve"> и строительство  очистных сооружений.</w:t>
      </w:r>
    </w:p>
    <w:p w:rsidR="000C2B29" w:rsidRPr="00633217" w:rsidRDefault="000C2B29" w:rsidP="00633217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>- Капитальный ремонт существующих  и строительство новых водопроводных сетей.</w:t>
      </w:r>
    </w:p>
    <w:p w:rsidR="000C2B29" w:rsidRPr="00633217" w:rsidRDefault="000C2B29" w:rsidP="00633217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>- Строительство полигона ТБО с СЗЗ 500 м.</w:t>
      </w:r>
    </w:p>
    <w:p w:rsidR="000C2B29" w:rsidRPr="00633217" w:rsidRDefault="000C2B29" w:rsidP="00633217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>- Расширение существующих  кладбищ с учетом СЗЗ 50 м.</w:t>
      </w:r>
    </w:p>
    <w:p w:rsidR="000C2B29" w:rsidRPr="00633217" w:rsidRDefault="007F010B" w:rsidP="00633217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C2B29" w:rsidRPr="00633217">
        <w:rPr>
          <w:rFonts w:ascii="Times New Roman" w:hAnsi="Times New Roman" w:cs="Times New Roman"/>
          <w:lang w:val="ru-RU"/>
        </w:rPr>
        <w:t>Разработка проектов и организация санитарно-защитных зон агропромышленных предприятий.</w:t>
      </w:r>
    </w:p>
    <w:p w:rsidR="000C2B29" w:rsidRPr="00633217" w:rsidRDefault="000C2B29" w:rsidP="00633217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 xml:space="preserve"> - Проведение работ по ландшафтному благоустройству и озеленению берегов рек </w:t>
      </w:r>
      <w:proofErr w:type="gramStart"/>
      <w:r w:rsidRPr="00633217">
        <w:rPr>
          <w:rFonts w:ascii="Times New Roman" w:hAnsi="Times New Roman" w:cs="Times New Roman"/>
          <w:lang w:val="ru-RU"/>
        </w:rPr>
        <w:t>Подгорная</w:t>
      </w:r>
      <w:proofErr w:type="gramEnd"/>
      <w:r w:rsidRPr="00633217">
        <w:rPr>
          <w:rFonts w:ascii="Times New Roman" w:hAnsi="Times New Roman" w:cs="Times New Roman"/>
          <w:lang w:val="ru-RU"/>
        </w:rPr>
        <w:t xml:space="preserve"> и Манина.</w:t>
      </w:r>
    </w:p>
    <w:p w:rsidR="000C2B29" w:rsidRPr="00633217" w:rsidRDefault="000C2B29" w:rsidP="007F010B">
      <w:pPr>
        <w:pStyle w:val="Standard"/>
        <w:tabs>
          <w:tab w:val="left" w:pos="0"/>
          <w:tab w:val="left" w:pos="709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 xml:space="preserve"> - Формирование системы зеленых насаждений, зон отдыха, устройство зеленых рекреационных зон.</w:t>
      </w:r>
    </w:p>
    <w:p w:rsidR="000C2B29" w:rsidRPr="007F010B" w:rsidRDefault="000C2B29" w:rsidP="007F010B">
      <w:pPr>
        <w:pStyle w:val="211"/>
        <w:tabs>
          <w:tab w:val="clear" w:pos="2610"/>
          <w:tab w:val="left" w:pos="-567"/>
          <w:tab w:val="left" w:pos="7219"/>
        </w:tabs>
        <w:ind w:left="709"/>
        <w:rPr>
          <w:sz w:val="22"/>
          <w:szCs w:val="26"/>
        </w:rPr>
      </w:pPr>
    </w:p>
    <w:p w:rsidR="000C2B29" w:rsidRDefault="000C2B29" w:rsidP="00633217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633217">
        <w:rPr>
          <w:rFonts w:ascii="Times New Roman" w:hAnsi="Times New Roman" w:cs="Times New Roman"/>
          <w:b/>
          <w:bCs/>
          <w:sz w:val="24"/>
          <w:lang w:val="ru-RU"/>
        </w:rPr>
        <w:t>Первая очередь строительства</w:t>
      </w:r>
    </w:p>
    <w:p w:rsidR="00633217" w:rsidRPr="00633217" w:rsidRDefault="00633217" w:rsidP="00633217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633217" w:rsidRDefault="000C2B29" w:rsidP="007F010B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 xml:space="preserve">На первую очередь строительства, исходя из пропорционального ввода </w:t>
      </w:r>
      <w:r w:rsidRPr="00633217">
        <w:rPr>
          <w:rFonts w:ascii="Times New Roman" w:hAnsi="Times New Roman" w:cs="Times New Roman"/>
          <w:b/>
          <w:szCs w:val="26"/>
          <w:lang w:val="ru-RU"/>
        </w:rPr>
        <w:t>жилищного фонда</w:t>
      </w:r>
      <w:r w:rsidRPr="00633217">
        <w:rPr>
          <w:rFonts w:ascii="Times New Roman" w:hAnsi="Times New Roman" w:cs="Times New Roman"/>
          <w:szCs w:val="26"/>
          <w:lang w:val="ru-RU"/>
        </w:rPr>
        <w:t>, может быть построено 4,4 тыс. м</w:t>
      </w:r>
      <w:proofErr w:type="gramStart"/>
      <w:r w:rsidRPr="00633217">
        <w:rPr>
          <w:rFonts w:ascii="Times New Roman" w:hAnsi="Times New Roman" w:cs="Times New Roman"/>
          <w:szCs w:val="26"/>
          <w:vertAlign w:val="superscript"/>
          <w:lang w:val="ru-RU"/>
        </w:rPr>
        <w:t>2</w:t>
      </w:r>
      <w:proofErr w:type="gramEnd"/>
      <w:r w:rsidRPr="00633217">
        <w:rPr>
          <w:rFonts w:ascii="Times New Roman" w:hAnsi="Times New Roman" w:cs="Times New Roman"/>
          <w:szCs w:val="26"/>
          <w:lang w:val="ru-RU"/>
        </w:rPr>
        <w:t xml:space="preserve"> общей площади.</w:t>
      </w:r>
    </w:p>
    <w:p w:rsidR="000C2B29" w:rsidRPr="00633217" w:rsidRDefault="000C2B29" w:rsidP="007F010B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b/>
          <w:szCs w:val="26"/>
          <w:lang w:val="ru-RU"/>
        </w:rPr>
        <w:t>Строительство объектов культурно-бытового обслуживания</w:t>
      </w:r>
      <w:r w:rsidRPr="00633217">
        <w:rPr>
          <w:rFonts w:ascii="Times New Roman" w:hAnsi="Times New Roman" w:cs="Times New Roman"/>
          <w:szCs w:val="26"/>
          <w:lang w:val="ru-RU"/>
        </w:rPr>
        <w:t>, определенных расчетом, в полном объеме сложно выполнимая задача.</w:t>
      </w:r>
    </w:p>
    <w:p w:rsidR="000C2B29" w:rsidRPr="00633217" w:rsidRDefault="000C2B29" w:rsidP="007F010B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>Поэтому необходимо выбрать приоритетные направления:</w:t>
      </w:r>
    </w:p>
    <w:p w:rsidR="000C2B29" w:rsidRPr="00633217" w:rsidRDefault="000C2B29" w:rsidP="007F010B">
      <w:pPr>
        <w:pStyle w:val="Standard"/>
        <w:tabs>
          <w:tab w:val="left" w:pos="0"/>
          <w:tab w:val="left" w:pos="709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>- обеспечение объектами соцкультбыта населения районов нового жилищного строительства;</w:t>
      </w:r>
    </w:p>
    <w:p w:rsidR="000C2B29" w:rsidRPr="00633217" w:rsidRDefault="000C2B29" w:rsidP="007F010B">
      <w:pPr>
        <w:pStyle w:val="Standard"/>
        <w:tabs>
          <w:tab w:val="left" w:pos="0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>- нормативное обеспечение населения детскими дошкольными учреждениями, объектами здравоохранения;</w:t>
      </w:r>
    </w:p>
    <w:p w:rsidR="000C2B29" w:rsidRPr="00633217" w:rsidRDefault="000C2B29" w:rsidP="007F010B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>- формирование сети учреждений, организующих досуг всех групп населения по интересам.</w:t>
      </w:r>
    </w:p>
    <w:p w:rsidR="000C2B29" w:rsidRPr="00633217" w:rsidRDefault="000C2B29" w:rsidP="007F010B">
      <w:pPr>
        <w:pStyle w:val="Standard"/>
        <w:spacing w:line="360" w:lineRule="auto"/>
        <w:ind w:right="567" w:firstLine="567"/>
        <w:jc w:val="both"/>
        <w:rPr>
          <w:rFonts w:ascii="Times New Roman" w:eastAsia="Lucida Sans Unicode" w:hAnsi="Times New Roman" w:cs="Times New Roman"/>
          <w:lang w:val="ru-RU"/>
        </w:rPr>
      </w:pPr>
      <w:r w:rsidRPr="00633217">
        <w:rPr>
          <w:rFonts w:ascii="Times New Roman" w:eastAsia="Lucida Sans Unicode" w:hAnsi="Times New Roman" w:cs="Times New Roman"/>
          <w:lang w:val="ru-RU"/>
        </w:rPr>
        <w:t>На первую очередь строительства предлагаются объекты, приведенные ниже, а под остальные резервируются земельные участки в соответствии  со схемой функционального зонирования.</w:t>
      </w:r>
    </w:p>
    <w:p w:rsidR="000C2B29" w:rsidRPr="007F010B" w:rsidRDefault="003A4BB0" w:rsidP="007F010B">
      <w:pPr>
        <w:spacing w:line="360" w:lineRule="auto"/>
        <w:ind w:left="709" w:firstLine="709"/>
        <w:jc w:val="both"/>
        <w:rPr>
          <w:b/>
          <w:bCs/>
          <w:szCs w:val="26"/>
        </w:rPr>
      </w:pPr>
      <w:r>
        <w:rPr>
          <w:b/>
          <w:bCs/>
          <w:noProof/>
          <w:sz w:val="20"/>
          <w:szCs w:val="26"/>
        </w:rPr>
        <w:pict>
          <v:group id="_x0000_s1568" style="position:absolute;left:0;text-align:left;margin-left:56.7pt;margin-top:14.2pt;width:524.4pt;height:813.55pt;z-index:251683840;mso-position-horizontal-relative:page;mso-position-vertical-relative:page" coordorigin="851,724" coordsize="9635,15317">
            <v:group id="_x0000_s1569" style="position:absolute;left:851;top:724;width:9635;height:15317" coordorigin="1134,1149" coordsize="9635,15317">
              <v:rect id="_x0000_s1570" style="position:absolute;left:1134;top:1149;width:9635;height:15294" filled="f" strokeweight="2pt"/>
              <v:line id="_x0000_s1571" style="position:absolute" from="1701,15600" to="1702,16434" strokeweight="2pt"/>
              <v:line id="_x0000_s1572" style="position:absolute" from="1139,15593" to="10762,15610" strokeweight="2pt"/>
              <v:line id="_x0000_s1573" style="position:absolute" from="2268,15600" to="2269,16434" strokeweight="2pt"/>
              <v:line id="_x0000_s1574" style="position:absolute" from="3686,15600" to="3687,16434" strokeweight="2pt"/>
              <v:line id="_x0000_s1575" style="position:absolute" from="4536,15608" to="4537,16434" strokeweight="2pt"/>
              <v:line id="_x0000_s1576" style="position:absolute" from="5103,15600" to="5104,16426" strokeweight="2pt"/>
              <v:line id="_x0000_s1577" style="position:absolute" from="10189,15632" to="10191,16466" strokeweight="2pt"/>
              <v:line id="_x0000_s1578" style="position:absolute" from="1139,15876" to="5093,15877" strokeweight="1pt"/>
              <v:line id="_x0000_s1579" style="position:absolute" from="1139,16159" to="5093,16160" strokeweight="2pt"/>
              <v:line id="_x0000_s1580" style="position:absolute" from="10196,15910" to="10752,15911" strokeweight="1pt"/>
            </v:group>
            <v:rect id="_x0000_s1581" style="position:absolute;left:876;top:15751;width:519;height:248" filled="f" stroked="f" strokeweight=".25pt">
              <v:textbox style="mso-next-textbox:#_x0000_s1581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82" style="position:absolute;left:1439;top:15751;width:519;height:248" filled="f" stroked="f" strokeweight=".25pt">
              <v:textbox style="mso-next-textbox:#_x0000_s1582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3" style="position:absolute;left:2024;top:15751;width:1335;height:248" filled="f" stroked="f" strokeweight=".25pt">
              <v:textbox style="mso-next-textbox:#_x0000_s1583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84" style="position:absolute;left:3433;top:15751;width:796;height:248" filled="f" stroked="f" strokeweight=".25pt">
              <v:textbox style="mso-next-textbox:#_x0000_s1584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85" style="position:absolute;left:4274;top:15751;width:519;height:248" filled="f" stroked="f" strokeweight=".25pt">
              <v:textbox style="mso-next-textbox:#_x0000_s1585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6" style="position:absolute;left:9939;top:15216;width:519;height:248" filled="f" stroked="f" strokeweight=".25pt">
              <v:textbox style="mso-next-textbox:#_x0000_s1586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7" style="position:absolute;left:9945;top:15554;width:519;height:339" filled="f" stroked="f" strokeweight=".25pt">
              <v:textbox style="mso-next-textbox:#_x0000_s1587" inset="1pt,1pt,1pt,1pt">
                <w:txbxContent>
                  <w:p w:rsidR="00D81215" w:rsidRPr="000223C7" w:rsidRDefault="00D81215" w:rsidP="009A35F7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24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9A35F7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20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>6</w:t>
                    </w:r>
                  </w:p>
                  <w:p w:rsidR="00D81215" w:rsidRPr="00666E25" w:rsidRDefault="00D81215" w:rsidP="009A35F7">
                    <w:pPr>
                      <w:jc w:val="center"/>
                    </w:pPr>
                  </w:p>
                </w:txbxContent>
              </v:textbox>
            </v:rect>
            <v:rect id="_x0000_s1588" style="position:absolute;left:4866;top:15399;width:5012;height:383" filled="f" stroked="f" strokeweight=".25pt">
              <v:textbox style="mso-next-textbox:#_x0000_s1588" inset="1pt,1pt,1pt,1pt">
                <w:txbxContent>
                  <w:p w:rsidR="00D81215" w:rsidRPr="005258DC" w:rsidRDefault="00D81215" w:rsidP="009A35F7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0C2B29" w:rsidRPr="007F010B">
        <w:rPr>
          <w:b/>
          <w:bCs/>
          <w:szCs w:val="26"/>
        </w:rPr>
        <w:t>Перечень объектов, предлагаемых на I очередь строительства</w:t>
      </w:r>
    </w:p>
    <w:p w:rsidR="00633217" w:rsidRPr="00633217" w:rsidRDefault="00633217" w:rsidP="00633217">
      <w:pPr>
        <w:spacing w:line="360" w:lineRule="auto"/>
        <w:ind w:left="709" w:firstLine="709"/>
        <w:jc w:val="both"/>
        <w:rPr>
          <w:b/>
          <w:bCs/>
          <w:sz w:val="22"/>
          <w:szCs w:val="2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798"/>
        <w:gridCol w:w="1587"/>
        <w:gridCol w:w="1587"/>
        <w:gridCol w:w="1930"/>
      </w:tblGrid>
      <w:tr w:rsidR="000C2B29" w:rsidRPr="00633217" w:rsidTr="0063321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b/>
                <w:bCs/>
                <w:sz w:val="22"/>
              </w:rPr>
            </w:pPr>
            <w:r w:rsidRPr="00633217">
              <w:rPr>
                <w:b/>
                <w:bCs/>
                <w:sz w:val="22"/>
              </w:rPr>
              <w:t>NN</w:t>
            </w:r>
          </w:p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b/>
                <w:bCs/>
                <w:sz w:val="22"/>
              </w:rPr>
            </w:pPr>
            <w:r w:rsidRPr="00633217">
              <w:rPr>
                <w:b/>
                <w:bCs/>
                <w:sz w:val="22"/>
              </w:rPr>
              <w:t>n/n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b/>
                <w:bCs/>
                <w:sz w:val="22"/>
              </w:rPr>
            </w:pPr>
            <w:r w:rsidRPr="00633217">
              <w:rPr>
                <w:b/>
                <w:bCs/>
                <w:sz w:val="22"/>
              </w:rPr>
              <w:t>Наименование учреждений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b/>
                <w:bCs/>
                <w:sz w:val="22"/>
              </w:rPr>
            </w:pPr>
            <w:r w:rsidRPr="00633217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b/>
                <w:bCs/>
                <w:sz w:val="22"/>
              </w:rPr>
            </w:pPr>
            <w:proofErr w:type="spellStart"/>
            <w:r w:rsidRPr="00633217">
              <w:rPr>
                <w:b/>
                <w:bCs/>
                <w:sz w:val="22"/>
              </w:rPr>
              <w:t>Расчетн</w:t>
            </w:r>
            <w:proofErr w:type="spellEnd"/>
            <w:r w:rsidRPr="00633217">
              <w:rPr>
                <w:b/>
                <w:bCs/>
                <w:sz w:val="22"/>
              </w:rPr>
              <w:t>. емкость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b/>
                <w:bCs/>
                <w:sz w:val="22"/>
              </w:rPr>
            </w:pPr>
            <w:r w:rsidRPr="00633217">
              <w:rPr>
                <w:b/>
                <w:bCs/>
                <w:sz w:val="22"/>
              </w:rPr>
              <w:t>Строит. Объем,</w:t>
            </w:r>
          </w:p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b/>
                <w:bCs/>
                <w:sz w:val="22"/>
              </w:rPr>
              <w:t>тыс. м</w:t>
            </w:r>
            <w:r w:rsidRPr="00633217">
              <w:rPr>
                <w:b/>
                <w:bCs/>
                <w:sz w:val="22"/>
                <w:vertAlign w:val="superscript"/>
              </w:rPr>
              <w:t>3</w:t>
            </w:r>
          </w:p>
        </w:tc>
      </w:tr>
      <w:tr w:rsidR="000C2B29" w:rsidRPr="00633217" w:rsidTr="0063321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rPr>
                <w:sz w:val="22"/>
              </w:rPr>
            </w:pPr>
            <w:r w:rsidRPr="00633217">
              <w:rPr>
                <w:sz w:val="22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B29" w:rsidRPr="00633217" w:rsidRDefault="000C2B29" w:rsidP="007F010B">
            <w:pPr>
              <w:suppressLineNumbers/>
              <w:spacing w:line="216" w:lineRule="auto"/>
              <w:rPr>
                <w:sz w:val="22"/>
              </w:rPr>
            </w:pPr>
            <w:r w:rsidRPr="00633217">
              <w:rPr>
                <w:sz w:val="22"/>
              </w:rPr>
              <w:t xml:space="preserve">Детский сад в с. </w:t>
            </w:r>
            <w:proofErr w:type="gramStart"/>
            <w:r w:rsidRPr="00633217">
              <w:rPr>
                <w:sz w:val="22"/>
              </w:rPr>
              <w:t>Подгорное</w:t>
            </w:r>
            <w:proofErr w:type="gram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мест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50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3,0</w:t>
            </w:r>
          </w:p>
        </w:tc>
      </w:tr>
      <w:tr w:rsidR="000C2B29" w:rsidRPr="00633217" w:rsidTr="0063321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rPr>
                <w:sz w:val="22"/>
              </w:rPr>
            </w:pPr>
            <w:r w:rsidRPr="00633217">
              <w:rPr>
                <w:sz w:val="22"/>
              </w:rPr>
              <w:t>2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B29" w:rsidRPr="00633217" w:rsidRDefault="000C2B29" w:rsidP="007F010B">
            <w:pPr>
              <w:suppressLineNumbers/>
              <w:spacing w:line="216" w:lineRule="auto"/>
              <w:rPr>
                <w:sz w:val="22"/>
              </w:rPr>
            </w:pPr>
            <w:r w:rsidRPr="00633217">
              <w:rPr>
                <w:sz w:val="22"/>
              </w:rPr>
              <w:t xml:space="preserve">Детский сад </w:t>
            </w:r>
            <w:proofErr w:type="gramStart"/>
            <w:r w:rsidRPr="00633217">
              <w:rPr>
                <w:sz w:val="22"/>
              </w:rPr>
              <w:t>в</w:t>
            </w:r>
            <w:proofErr w:type="gramEnd"/>
            <w:r w:rsidRPr="00633217">
              <w:rPr>
                <w:sz w:val="22"/>
              </w:rPr>
              <w:t xml:space="preserve"> с. Ильинка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мест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25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1,2</w:t>
            </w:r>
          </w:p>
        </w:tc>
      </w:tr>
      <w:tr w:rsidR="000C2B29" w:rsidRPr="00633217" w:rsidTr="0063321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rPr>
                <w:sz w:val="22"/>
              </w:rPr>
            </w:pPr>
            <w:r w:rsidRPr="00633217">
              <w:rPr>
                <w:sz w:val="22"/>
              </w:rPr>
              <w:t>3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B29" w:rsidRPr="00633217" w:rsidRDefault="000C2B29" w:rsidP="007F010B">
            <w:pPr>
              <w:suppressLineNumbers/>
              <w:spacing w:line="216" w:lineRule="auto"/>
              <w:rPr>
                <w:sz w:val="22"/>
              </w:rPr>
            </w:pPr>
            <w:r w:rsidRPr="00633217">
              <w:rPr>
                <w:sz w:val="22"/>
              </w:rPr>
              <w:t>Банно-прачечный комбинат с химчисткой (и как вариант с бассейном)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мест,</w:t>
            </w:r>
          </w:p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proofErr w:type="gramStart"/>
            <w:r w:rsidRPr="00633217">
              <w:rPr>
                <w:sz w:val="22"/>
              </w:rPr>
              <w:t>кг</w:t>
            </w:r>
            <w:proofErr w:type="gramEnd"/>
            <w:r w:rsidRPr="00633217">
              <w:rPr>
                <w:sz w:val="22"/>
              </w:rPr>
              <w:t>/см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18</w:t>
            </w:r>
          </w:p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150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2,5</w:t>
            </w:r>
          </w:p>
        </w:tc>
      </w:tr>
      <w:tr w:rsidR="000C2B29" w:rsidRPr="00633217" w:rsidTr="0063321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rPr>
                <w:sz w:val="22"/>
              </w:rPr>
            </w:pPr>
            <w:r w:rsidRPr="00633217">
              <w:rPr>
                <w:sz w:val="22"/>
              </w:rPr>
              <w:t>4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B29" w:rsidRPr="00633217" w:rsidRDefault="000C2B29" w:rsidP="007F010B">
            <w:pPr>
              <w:suppressLineNumbers/>
              <w:spacing w:line="216" w:lineRule="auto"/>
              <w:rPr>
                <w:sz w:val="22"/>
              </w:rPr>
            </w:pPr>
            <w:r w:rsidRPr="00633217">
              <w:rPr>
                <w:sz w:val="22"/>
              </w:rPr>
              <w:t>Предприятия бытового обслуживания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раб</w:t>
            </w:r>
            <w:proofErr w:type="gramStart"/>
            <w:r w:rsidRPr="00633217">
              <w:rPr>
                <w:sz w:val="22"/>
              </w:rPr>
              <w:t>.</w:t>
            </w:r>
            <w:proofErr w:type="gramEnd"/>
            <w:r w:rsidRPr="00633217">
              <w:rPr>
                <w:sz w:val="22"/>
              </w:rPr>
              <w:t xml:space="preserve"> </w:t>
            </w:r>
            <w:proofErr w:type="gramStart"/>
            <w:r w:rsidRPr="00633217">
              <w:rPr>
                <w:sz w:val="22"/>
              </w:rPr>
              <w:t>м</w:t>
            </w:r>
            <w:proofErr w:type="gramEnd"/>
            <w:r w:rsidRPr="00633217">
              <w:rPr>
                <w:sz w:val="22"/>
              </w:rPr>
              <w:t>ест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18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7F010B">
            <w:pPr>
              <w:suppressLineNumbers/>
              <w:spacing w:line="216" w:lineRule="auto"/>
              <w:jc w:val="center"/>
              <w:rPr>
                <w:sz w:val="22"/>
              </w:rPr>
            </w:pPr>
            <w:r w:rsidRPr="00633217">
              <w:rPr>
                <w:sz w:val="22"/>
              </w:rPr>
              <w:t>1,5</w:t>
            </w:r>
          </w:p>
        </w:tc>
      </w:tr>
    </w:tbl>
    <w:p w:rsidR="000C2B29" w:rsidRPr="00633217" w:rsidRDefault="000C2B29" w:rsidP="00633217">
      <w:pPr>
        <w:pStyle w:val="Standard"/>
        <w:spacing w:after="0" w:line="360" w:lineRule="auto"/>
        <w:ind w:right="709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lastRenderedPageBreak/>
        <w:t xml:space="preserve">К основным мероприятиям по развитию </w:t>
      </w:r>
      <w:r w:rsidRPr="00633217">
        <w:rPr>
          <w:rFonts w:ascii="Times New Roman" w:hAnsi="Times New Roman" w:cs="Times New Roman"/>
          <w:b/>
          <w:szCs w:val="26"/>
          <w:lang w:val="ru-RU"/>
        </w:rPr>
        <w:t>улично-дорожной сети</w:t>
      </w:r>
      <w:r w:rsidRPr="00633217">
        <w:rPr>
          <w:rFonts w:ascii="Times New Roman" w:hAnsi="Times New Roman" w:cs="Times New Roman"/>
          <w:szCs w:val="26"/>
          <w:lang w:val="ru-RU"/>
        </w:rPr>
        <w:t xml:space="preserve"> первой очереди строительства относятся:</w:t>
      </w:r>
    </w:p>
    <w:p w:rsidR="000C2B29" w:rsidRPr="00633217" w:rsidRDefault="000C2B29" w:rsidP="00BA0709">
      <w:pPr>
        <w:pStyle w:val="Standard"/>
        <w:numPr>
          <w:ilvl w:val="0"/>
          <w:numId w:val="88"/>
        </w:numPr>
        <w:tabs>
          <w:tab w:val="left" w:pos="0"/>
        </w:tabs>
        <w:spacing w:after="0" w:line="360" w:lineRule="auto"/>
        <w:ind w:right="709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 xml:space="preserve">реконструкция улично-дорожной сети в центральной части  с. </w:t>
      </w:r>
      <w:proofErr w:type="gramStart"/>
      <w:r w:rsidRPr="00633217">
        <w:rPr>
          <w:rFonts w:ascii="Times New Roman" w:hAnsi="Times New Roman" w:cs="Times New Roman"/>
          <w:szCs w:val="26"/>
          <w:lang w:val="ru-RU"/>
        </w:rPr>
        <w:t>Подгорное</w:t>
      </w:r>
      <w:proofErr w:type="gramEnd"/>
      <w:r w:rsidRPr="00633217">
        <w:rPr>
          <w:rFonts w:ascii="Times New Roman" w:hAnsi="Times New Roman" w:cs="Times New Roman"/>
          <w:szCs w:val="26"/>
          <w:lang w:val="ru-RU"/>
        </w:rPr>
        <w:t>;</w:t>
      </w:r>
    </w:p>
    <w:p w:rsidR="000C2B29" w:rsidRPr="00633217" w:rsidRDefault="000C2B29" w:rsidP="00BA0709">
      <w:pPr>
        <w:pStyle w:val="Standard"/>
        <w:numPr>
          <w:ilvl w:val="0"/>
          <w:numId w:val="29"/>
        </w:numPr>
        <w:tabs>
          <w:tab w:val="left" w:pos="0"/>
        </w:tabs>
        <w:spacing w:after="0" w:line="360" w:lineRule="auto"/>
        <w:ind w:right="709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 xml:space="preserve">для обеспечения удобных связей внутри с. </w:t>
      </w:r>
      <w:proofErr w:type="gramStart"/>
      <w:r w:rsidRPr="00633217">
        <w:rPr>
          <w:rFonts w:ascii="Times New Roman" w:hAnsi="Times New Roman" w:cs="Times New Roman"/>
          <w:szCs w:val="26"/>
          <w:lang w:val="ru-RU"/>
        </w:rPr>
        <w:t>Подгорное</w:t>
      </w:r>
      <w:proofErr w:type="gramEnd"/>
      <w:r w:rsidRPr="00633217">
        <w:rPr>
          <w:rFonts w:ascii="Times New Roman" w:hAnsi="Times New Roman" w:cs="Times New Roman"/>
          <w:szCs w:val="26"/>
          <w:lang w:val="ru-RU"/>
        </w:rPr>
        <w:t xml:space="preserve"> и после увеличения территории села предусматривается  кольцевая автодорога за счет строительства новых и реконструкции существующих улиц</w:t>
      </w:r>
      <w:r w:rsidRPr="00633217">
        <w:rPr>
          <w:rFonts w:ascii="Times New Roman" w:hAnsi="Times New Roman" w:cs="Times New Roman"/>
          <w:color w:val="000000"/>
          <w:szCs w:val="26"/>
          <w:lang w:val="ru-RU"/>
        </w:rPr>
        <w:t xml:space="preserve"> </w:t>
      </w:r>
      <w:r w:rsidRPr="00633217">
        <w:rPr>
          <w:rFonts w:ascii="Times New Roman" w:hAnsi="Times New Roman" w:cs="Times New Roman"/>
          <w:szCs w:val="26"/>
          <w:lang w:val="ru-RU"/>
        </w:rPr>
        <w:t>с асфальтово-бетонным покрытием;</w:t>
      </w:r>
    </w:p>
    <w:p w:rsidR="000C2B29" w:rsidRPr="00633217" w:rsidRDefault="000C2B29" w:rsidP="00BA0709">
      <w:pPr>
        <w:pStyle w:val="Standard"/>
        <w:numPr>
          <w:ilvl w:val="0"/>
          <w:numId w:val="29"/>
        </w:numPr>
        <w:tabs>
          <w:tab w:val="left" w:pos="0"/>
        </w:tabs>
        <w:spacing w:after="0" w:line="360" w:lineRule="auto"/>
        <w:ind w:right="709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>строительство улиц местного значения в проектируемой жилой застройке.</w:t>
      </w:r>
    </w:p>
    <w:p w:rsidR="000C2B29" w:rsidRPr="00633217" w:rsidRDefault="000C2B29" w:rsidP="00633217">
      <w:pPr>
        <w:pStyle w:val="Standard"/>
        <w:spacing w:after="0" w:line="360" w:lineRule="auto"/>
        <w:ind w:right="709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color w:val="000000"/>
          <w:szCs w:val="26"/>
          <w:lang w:val="ru-RU"/>
        </w:rPr>
        <w:t xml:space="preserve">Предусмотрено развитие </w:t>
      </w:r>
      <w:r w:rsidRPr="00633217">
        <w:rPr>
          <w:rFonts w:ascii="Times New Roman" w:hAnsi="Times New Roman" w:cs="Times New Roman"/>
          <w:b/>
          <w:color w:val="000000"/>
          <w:szCs w:val="26"/>
          <w:lang w:val="ru-RU"/>
        </w:rPr>
        <w:t>инженерной инфраструктуры</w:t>
      </w:r>
      <w:r w:rsidRPr="00633217">
        <w:rPr>
          <w:rFonts w:ascii="Times New Roman" w:hAnsi="Times New Roman" w:cs="Times New Roman"/>
          <w:color w:val="000000"/>
          <w:szCs w:val="26"/>
          <w:lang w:val="ru-RU"/>
        </w:rPr>
        <w:t xml:space="preserve">. В основу определения </w:t>
      </w:r>
      <w:r w:rsidRPr="00633217">
        <w:rPr>
          <w:rFonts w:ascii="Times New Roman" w:hAnsi="Times New Roman" w:cs="Times New Roman"/>
          <w:b/>
          <w:color w:val="000000"/>
          <w:szCs w:val="26"/>
          <w:lang w:val="ru-RU"/>
        </w:rPr>
        <w:t>расходов воды</w:t>
      </w:r>
      <w:r w:rsidRPr="00633217">
        <w:rPr>
          <w:rFonts w:ascii="Times New Roman" w:hAnsi="Times New Roman" w:cs="Times New Roman"/>
          <w:color w:val="000000"/>
          <w:szCs w:val="26"/>
          <w:lang w:val="ru-RU"/>
        </w:rPr>
        <w:t xml:space="preserve"> населением положены следующие основные условия:</w:t>
      </w:r>
    </w:p>
    <w:p w:rsidR="000C2B29" w:rsidRPr="00633217" w:rsidRDefault="000C2B29" w:rsidP="00BA0709">
      <w:pPr>
        <w:pStyle w:val="Standard"/>
        <w:numPr>
          <w:ilvl w:val="0"/>
          <w:numId w:val="89"/>
        </w:numPr>
        <w:tabs>
          <w:tab w:val="left" w:pos="0"/>
        </w:tabs>
        <w:spacing w:after="0" w:line="360" w:lineRule="auto"/>
        <w:ind w:right="709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>вся неблагоустроенная усадебная застройка подключается к сельским  водопроводам, охват населения централизованным водоснабжением должен составить 100%.</w:t>
      </w:r>
    </w:p>
    <w:p w:rsidR="000C2B29" w:rsidRPr="00633217" w:rsidRDefault="000C2B29" w:rsidP="007F010B">
      <w:pPr>
        <w:pStyle w:val="Standard"/>
        <w:numPr>
          <w:ilvl w:val="0"/>
          <w:numId w:val="34"/>
        </w:numPr>
        <w:tabs>
          <w:tab w:val="left" w:pos="0"/>
          <w:tab w:val="left" w:pos="709"/>
        </w:tabs>
        <w:spacing w:after="0" w:line="360" w:lineRule="auto"/>
        <w:ind w:right="709" w:firstLine="567"/>
        <w:jc w:val="both"/>
        <w:rPr>
          <w:rFonts w:ascii="Times New Roman" w:hAnsi="Times New Roman" w:cs="Times New Roman"/>
          <w:szCs w:val="26"/>
          <w:lang w:val="ru-RU"/>
        </w:rPr>
      </w:pPr>
      <w:r w:rsidRPr="00633217">
        <w:rPr>
          <w:rFonts w:ascii="Times New Roman" w:hAnsi="Times New Roman" w:cs="Times New Roman"/>
          <w:szCs w:val="26"/>
          <w:lang w:val="ru-RU"/>
        </w:rPr>
        <w:t xml:space="preserve">     Новая и существующая застройка принимается с учетом оборудования жилых домов внутриквартирным водопроводом  с ванными и местными водонагревателями.</w:t>
      </w:r>
    </w:p>
    <w:p w:rsidR="000C2B29" w:rsidRDefault="000C2B2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Pr="006E6FB9" w:rsidRDefault="006E6FB9" w:rsidP="006E6FB9">
      <w:pPr>
        <w:pStyle w:val="Standard"/>
        <w:ind w:right="567" w:firstLine="567"/>
        <w:jc w:val="center"/>
        <w:rPr>
          <w:rFonts w:ascii="Times New Roman" w:hAnsi="Times New Roman" w:cs="Times New Roman"/>
          <w:lang w:val="ru-RU"/>
        </w:rPr>
      </w:pPr>
      <w:r w:rsidRPr="006E6FB9">
        <w:rPr>
          <w:rFonts w:ascii="Times New Roman" w:hAnsi="Times New Roman" w:cs="Times New Roman"/>
          <w:lang w:val="ru-RU"/>
        </w:rPr>
        <w:t>ПЕРЕЧЕНЬ ОСНОВНЫХ МЕРОПРИЯТИЙ ПО РЕАЛИЗАЦИИ ГЕНЕРАЛЬНОГО ПЛАНА ПОДГОРЕНСКОГО СЕЛЬСКОГО ПОСЕЛЕНИЯ</w:t>
      </w:r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6E6FB9">
        <w:rPr>
          <w:rFonts w:ascii="Times New Roman" w:hAnsi="Times New Roman" w:cs="Times New Roman"/>
          <w:b/>
          <w:bCs/>
          <w:lang w:val="ru-RU"/>
        </w:rPr>
        <w:t>Мероприятия по охране окружающей среды</w:t>
      </w:r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lang w:val="ru-RU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3189"/>
        <w:gridCol w:w="1134"/>
        <w:gridCol w:w="1417"/>
        <w:gridCol w:w="1418"/>
        <w:gridCol w:w="1701"/>
      </w:tblGrid>
      <w:tr w:rsidR="006E6FB9" w:rsidRPr="006E6FB9" w:rsidTr="006E6FB9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Ед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Срок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выполнения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Исполнитель</w:t>
            </w:r>
            <w:proofErr w:type="spellEnd"/>
          </w:p>
        </w:tc>
      </w:tr>
      <w:tr w:rsidR="006E6FB9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6FB9">
              <w:rPr>
                <w:rFonts w:ascii="Times New Roman" w:hAnsi="Times New Roman" w:cs="Times New Roman"/>
                <w:b/>
                <w:bCs/>
                <w:lang w:val="ru-RU"/>
              </w:rPr>
              <w:t>Мероприятия по охране атмосферного воздуха</w:t>
            </w:r>
          </w:p>
        </w:tc>
      </w:tr>
      <w:tr w:rsidR="006E6FB9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8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6FB9">
              <w:rPr>
                <w:rFonts w:ascii="Times New Roman" w:hAnsi="Times New Roman" w:cs="Times New Roman"/>
                <w:color w:val="000000"/>
                <w:lang w:val="ru-RU"/>
              </w:rPr>
              <w:t>Функциональное зонирование села, с упорядоченным расположением на его территории зоны жилой застройки, производственной  зоны, создание рекреационных зон, создание защитных лесополос между жилой промышленной зонами, сохранение и реконструкция существующих зеленых насаждений, создание новых бульваров и скверов в жилых зонах</w:t>
            </w:r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B73E50">
            <w:pPr>
              <w:pStyle w:val="TableContents"/>
              <w:spacing w:after="0"/>
              <w:ind w:left="-5" w:right="8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3E50">
              <w:rPr>
                <w:rFonts w:ascii="Times New Roman" w:hAnsi="Times New Roman" w:cs="Times New Roman"/>
                <w:color w:val="000000"/>
                <w:lang w:val="ru-RU"/>
              </w:rPr>
              <w:t xml:space="preserve">Сохранение и развитие существующих зеленых насаждений общего пользования в сложившейся застроенной части </w:t>
            </w:r>
            <w:proofErr w:type="gramStart"/>
            <w:r w:rsidRPr="00B73E50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gramEnd"/>
            <w:r w:rsidRPr="00B73E50">
              <w:rPr>
                <w:rFonts w:ascii="Times New Roman" w:hAnsi="Times New Roman" w:cs="Times New Roman"/>
                <w:color w:val="000000"/>
                <w:lang w:val="ru-RU"/>
              </w:rPr>
              <w:t>. Подгорное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r w:rsidRPr="00B73E50">
              <w:rPr>
                <w:rFonts w:ascii="Times New Roman" w:hAnsi="Times New Roman" w:cs="Times New Roman"/>
                <w:lang w:val="ru-RU"/>
              </w:rPr>
              <w:t>очередь строительства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администрация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поселения</w:t>
            </w:r>
            <w:proofErr w:type="spellEnd"/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B73E50">
            <w:pPr>
              <w:pStyle w:val="TableContents"/>
              <w:spacing w:after="0"/>
              <w:ind w:left="-5" w:right="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Развитие и реконструкция зеленых насаждений вдоль улиц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администрация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поселения</w:t>
            </w:r>
            <w:proofErr w:type="spellEnd"/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B73E50">
            <w:pPr>
              <w:pStyle w:val="TableContents"/>
              <w:spacing w:after="0"/>
              <w:ind w:left="-5" w:right="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 xml:space="preserve">Создание пейзажного </w:t>
            </w:r>
            <w:proofErr w:type="spellStart"/>
            <w:r w:rsidRPr="00B73E50">
              <w:rPr>
                <w:rFonts w:ascii="Times New Roman" w:hAnsi="Times New Roman" w:cs="Times New Roman"/>
                <w:lang w:val="ru-RU"/>
              </w:rPr>
              <w:t>лес</w:t>
            </w:r>
            <w:proofErr w:type="gramStart"/>
            <w:r w:rsidRPr="00B73E50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 w:rsidRPr="00B73E50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B73E50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B73E50">
              <w:rPr>
                <w:rFonts w:ascii="Times New Roman" w:hAnsi="Times New Roman" w:cs="Times New Roman"/>
                <w:lang w:val="ru-RU"/>
              </w:rPr>
              <w:t>лугопарка</w:t>
            </w:r>
            <w:proofErr w:type="spellEnd"/>
            <w:r w:rsidRPr="00B73E50">
              <w:rPr>
                <w:rFonts w:ascii="Times New Roman" w:hAnsi="Times New Roman" w:cs="Times New Roman"/>
                <w:lang w:val="ru-RU"/>
              </w:rPr>
              <w:t xml:space="preserve"> в южной части села, вдоль р. Манина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r w:rsidRPr="00B73E50">
              <w:rPr>
                <w:rFonts w:ascii="Times New Roman" w:hAnsi="Times New Roman" w:cs="Times New Roman"/>
                <w:lang w:val="ru-RU"/>
              </w:rPr>
              <w:t>очередь строительства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администрация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поселения</w:t>
            </w:r>
            <w:proofErr w:type="spellEnd"/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B73E50">
            <w:pPr>
              <w:pStyle w:val="TableContents"/>
              <w:spacing w:after="0"/>
              <w:ind w:left="-5" w:right="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Организация трех бульваров в проектируемой южной жилой зоне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администрация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поселения</w:t>
            </w:r>
            <w:proofErr w:type="spellEnd"/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B73E50">
            <w:pPr>
              <w:pStyle w:val="TableContents"/>
              <w:spacing w:after="0"/>
              <w:ind w:left="-5" w:right="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Создание бульвара и мини-</w:t>
            </w:r>
            <w:r w:rsidRPr="00B73E50">
              <w:rPr>
                <w:rFonts w:ascii="Times New Roman" w:hAnsi="Times New Roman" w:cs="Times New Roman"/>
                <w:lang w:val="ru-RU"/>
              </w:rPr>
              <w:lastRenderedPageBreak/>
              <w:t>парка в проектируемой восточной жилой зоне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lastRenderedPageBreak/>
              <w:t>га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lastRenderedPageBreak/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lastRenderedPageBreak/>
              <w:t>администрация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lastRenderedPageBreak/>
              <w:t>сельского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поселения</w:t>
            </w:r>
            <w:proofErr w:type="spellEnd"/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B73E50">
            <w:pPr>
              <w:pStyle w:val="TableContents"/>
              <w:spacing w:after="0"/>
              <w:ind w:left="-5" w:right="8"/>
              <w:jc w:val="both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 xml:space="preserve">Благоустройство северной части села (район ул.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Круглый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лиман</w:t>
            </w:r>
            <w:proofErr w:type="spellEnd"/>
            <w:r w:rsidRPr="00B73E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r w:rsidRPr="00B73E50">
              <w:rPr>
                <w:rFonts w:ascii="Times New Roman" w:hAnsi="Times New Roman" w:cs="Times New Roman"/>
                <w:lang w:val="ru-RU"/>
              </w:rPr>
              <w:t>очередь строительства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администрация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поселения</w:t>
            </w:r>
            <w:proofErr w:type="spellEnd"/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B73E50">
            <w:pPr>
              <w:pStyle w:val="TableContents"/>
              <w:spacing w:after="0"/>
              <w:ind w:left="-5" w:right="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 xml:space="preserve">Посадка защитной лесополосы в районе промышленных территорий в северной части с. </w:t>
            </w:r>
            <w:proofErr w:type="gramStart"/>
            <w:r w:rsidRPr="00B73E50">
              <w:rPr>
                <w:rFonts w:ascii="Times New Roman" w:hAnsi="Times New Roman" w:cs="Times New Roman"/>
                <w:lang w:val="ru-RU"/>
              </w:rPr>
              <w:t>Подгорное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r w:rsidRPr="00B73E50">
              <w:rPr>
                <w:rFonts w:ascii="Times New Roman" w:hAnsi="Times New Roman" w:cs="Times New Roman"/>
                <w:lang w:val="ru-RU"/>
              </w:rPr>
              <w:t>очередь строительства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администрация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поселения</w:t>
            </w:r>
            <w:proofErr w:type="spellEnd"/>
          </w:p>
        </w:tc>
      </w:tr>
      <w:tr w:rsidR="006E6FB9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F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6FB9">
              <w:rPr>
                <w:rFonts w:ascii="Times New Roman" w:hAnsi="Times New Roman" w:cs="Times New Roman"/>
                <w:b/>
                <w:bCs/>
                <w:lang w:val="ru-RU"/>
              </w:rPr>
              <w:t>Мероприятия по охране земельных ресурсов и почвенного покрова</w:t>
            </w:r>
          </w:p>
        </w:tc>
      </w:tr>
      <w:tr w:rsidR="006E6FB9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8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Организация поверхностного стока  (для обеспечения    отвода воды проектируются открытые лотки со сбросом воды в балки и овраги), защита территории от негативных инженерно-геологических процессов (защита балок и склонов от </w:t>
            </w:r>
            <w:proofErr w:type="spellStart"/>
            <w:r w:rsidRPr="006E6FB9">
              <w:rPr>
                <w:rFonts w:ascii="Times New Roman" w:hAnsi="Times New Roman" w:cs="Times New Roman"/>
                <w:lang w:val="ru-RU"/>
              </w:rPr>
              <w:t>эррозии</w:t>
            </w:r>
            <w:proofErr w:type="spellEnd"/>
            <w:r w:rsidRPr="006E6FB9">
              <w:rPr>
                <w:rFonts w:ascii="Times New Roman" w:hAnsi="Times New Roman" w:cs="Times New Roman"/>
                <w:lang w:val="ru-RU"/>
              </w:rPr>
              <w:t>), благоустройство и санитарная очистка территории</w:t>
            </w:r>
          </w:p>
        </w:tc>
      </w:tr>
      <w:tr w:rsidR="00B73E50" w:rsidRPr="006E6FB9" w:rsidTr="00703547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Строительство системы открытого водостока в проектируемых районах жилой застройки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r w:rsidRPr="00B73E50">
              <w:rPr>
                <w:rFonts w:ascii="Times New Roman" w:hAnsi="Times New Roman" w:cs="Times New Roman"/>
                <w:lang w:val="ru-RU"/>
              </w:rPr>
              <w:t>очередь строительства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района и сельского поселения</w:t>
            </w:r>
          </w:p>
        </w:tc>
      </w:tr>
      <w:tr w:rsidR="006E6FB9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FB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6FB9">
              <w:rPr>
                <w:rFonts w:ascii="Times New Roman" w:hAnsi="Times New Roman" w:cs="Times New Roman"/>
                <w:b/>
                <w:bCs/>
                <w:lang w:val="ru-RU"/>
              </w:rPr>
              <w:t>Мероприятия по охране водных объектов</w:t>
            </w:r>
          </w:p>
        </w:tc>
      </w:tr>
      <w:tr w:rsidR="006E6FB9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8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Предусматриваются мероприятия по борьбе с </w:t>
            </w:r>
            <w:proofErr w:type="spellStart"/>
            <w:r w:rsidRPr="006E6FB9">
              <w:rPr>
                <w:rFonts w:ascii="Times New Roman" w:hAnsi="Times New Roman" w:cs="Times New Roman"/>
                <w:lang w:val="ru-RU"/>
              </w:rPr>
              <w:t>оврагообразованием</w:t>
            </w:r>
            <w:proofErr w:type="spellEnd"/>
            <w:r w:rsidRPr="006E6FB9">
              <w:rPr>
                <w:rFonts w:ascii="Times New Roman" w:hAnsi="Times New Roman" w:cs="Times New Roman"/>
                <w:lang w:val="ru-RU"/>
              </w:rPr>
              <w:t xml:space="preserve"> и заиливанием русла, создание прибрежных </w:t>
            </w:r>
            <w:proofErr w:type="spellStart"/>
            <w:r w:rsidRPr="006E6FB9">
              <w:rPr>
                <w:rFonts w:ascii="Times New Roman" w:hAnsi="Times New Roman" w:cs="Times New Roman"/>
                <w:lang w:val="ru-RU"/>
              </w:rPr>
              <w:t>водоохранных</w:t>
            </w:r>
            <w:proofErr w:type="spellEnd"/>
            <w:r w:rsidRPr="006E6FB9">
              <w:rPr>
                <w:rFonts w:ascii="Times New Roman" w:hAnsi="Times New Roman" w:cs="Times New Roman"/>
                <w:lang w:val="ru-RU"/>
              </w:rPr>
              <w:t xml:space="preserve"> зон, создание лесозащитных насаждений, строительство локальных, очистных сооружений</w:t>
            </w:r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Создание </w:t>
            </w:r>
            <w:proofErr w:type="spellStart"/>
            <w:r w:rsidRPr="006E6FB9">
              <w:rPr>
                <w:rFonts w:ascii="Times New Roman" w:hAnsi="Times New Roman" w:cs="Times New Roman"/>
                <w:lang w:val="ru-RU"/>
              </w:rPr>
              <w:t>водоохранной</w:t>
            </w:r>
            <w:proofErr w:type="spellEnd"/>
            <w:r w:rsidRPr="006E6FB9">
              <w:rPr>
                <w:rFonts w:ascii="Times New Roman" w:hAnsi="Times New Roman" w:cs="Times New Roman"/>
                <w:lang w:val="ru-RU"/>
              </w:rPr>
              <w:t xml:space="preserve"> зоны реки Подгорная (ширина 200 м)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r w:rsidRPr="00B73E50">
              <w:rPr>
                <w:rFonts w:ascii="Times New Roman" w:hAnsi="Times New Roman" w:cs="Times New Roman"/>
                <w:lang w:val="ru-RU"/>
              </w:rPr>
              <w:t>очередь строительства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района и сельского поселения</w:t>
            </w:r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Создание </w:t>
            </w:r>
            <w:proofErr w:type="spellStart"/>
            <w:r w:rsidRPr="006E6FB9">
              <w:rPr>
                <w:rFonts w:ascii="Times New Roman" w:hAnsi="Times New Roman" w:cs="Times New Roman"/>
                <w:lang w:val="ru-RU"/>
              </w:rPr>
              <w:t>водоохранной</w:t>
            </w:r>
            <w:proofErr w:type="spellEnd"/>
            <w:r w:rsidRPr="006E6FB9">
              <w:rPr>
                <w:rFonts w:ascii="Times New Roman" w:hAnsi="Times New Roman" w:cs="Times New Roman"/>
                <w:lang w:val="ru-RU"/>
              </w:rPr>
              <w:t xml:space="preserve"> зоны на реке Манина (ширина 100 м)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r w:rsidRPr="00B73E50">
              <w:rPr>
                <w:rFonts w:ascii="Times New Roman" w:hAnsi="Times New Roman" w:cs="Times New Roman"/>
                <w:lang w:val="ru-RU"/>
              </w:rPr>
              <w:t>очередь строительства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района и сельского поселения</w:t>
            </w:r>
          </w:p>
        </w:tc>
      </w:tr>
      <w:tr w:rsidR="00B73E50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Установка </w:t>
            </w:r>
            <w:proofErr w:type="spellStart"/>
            <w:r w:rsidRPr="006E6FB9">
              <w:rPr>
                <w:rFonts w:ascii="Times New Roman" w:hAnsi="Times New Roman" w:cs="Times New Roman"/>
                <w:lang w:val="ru-RU"/>
              </w:rPr>
              <w:t>водоохранных</w:t>
            </w:r>
            <w:proofErr w:type="spellEnd"/>
            <w:r w:rsidRPr="006E6FB9">
              <w:rPr>
                <w:rFonts w:ascii="Times New Roman" w:hAnsi="Times New Roman" w:cs="Times New Roman"/>
                <w:lang w:val="ru-RU"/>
              </w:rPr>
              <w:t xml:space="preserve"> зон ручьев и прудов (ширина 50 м)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района и сельского поселения</w:t>
            </w:r>
          </w:p>
        </w:tc>
      </w:tr>
      <w:tr w:rsidR="006E6FB9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FB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6FB9">
              <w:rPr>
                <w:rFonts w:ascii="Times New Roman" w:hAnsi="Times New Roman" w:cs="Times New Roman"/>
                <w:b/>
                <w:bCs/>
                <w:lang w:val="ru-RU"/>
              </w:rPr>
              <w:t>Мероприятия по сбору и размещению отходов</w:t>
            </w:r>
          </w:p>
        </w:tc>
      </w:tr>
      <w:tr w:rsidR="006E6FB9" w:rsidRPr="006E6FB9" w:rsidTr="006E6FB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85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Очистка селитебной территории от твердых бытовых отходов, развитие планово-регулярной системы санитарной очистки территории</w:t>
            </w:r>
          </w:p>
        </w:tc>
      </w:tr>
      <w:tr w:rsidR="00B73E50" w:rsidRPr="006E6FB9" w:rsidTr="00A22E33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ind w:left="-5" w:right="5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Приобретение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спецтехники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3E5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73E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области, района и сельского поселения</w:t>
            </w:r>
          </w:p>
        </w:tc>
      </w:tr>
      <w:tr w:rsidR="00B73E50" w:rsidRPr="006E6FB9" w:rsidTr="00A22E33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Standard"/>
              <w:tabs>
                <w:tab w:val="left" w:pos="-1423"/>
              </w:tabs>
              <w:spacing w:after="0"/>
              <w:ind w:left="-5" w:right="58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3E50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Закрытие и рекультивация </w:t>
            </w:r>
            <w:r w:rsidRPr="00B73E5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несанкционированной свалки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lastRenderedPageBreak/>
              <w:t>га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 xml:space="preserve">после </w:t>
            </w:r>
            <w:r w:rsidRPr="00B73E50">
              <w:rPr>
                <w:rFonts w:ascii="Times New Roman" w:hAnsi="Times New Roman" w:cs="Times New Roman"/>
                <w:lang w:val="ru-RU"/>
              </w:rPr>
              <w:lastRenderedPageBreak/>
              <w:t>окончания строительства полигона ТБО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lastRenderedPageBreak/>
              <w:t xml:space="preserve">администрация </w:t>
            </w:r>
            <w:r w:rsidRPr="00B73E50">
              <w:rPr>
                <w:rFonts w:ascii="Times New Roman" w:hAnsi="Times New Roman" w:cs="Times New Roman"/>
                <w:lang w:val="ru-RU"/>
              </w:rPr>
              <w:lastRenderedPageBreak/>
              <w:t>области, района и сельского поселения</w:t>
            </w:r>
          </w:p>
        </w:tc>
      </w:tr>
      <w:tr w:rsidR="00B73E50" w:rsidRPr="006E6FB9" w:rsidTr="00A22E33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lastRenderedPageBreak/>
              <w:t>4.1.3</w:t>
            </w:r>
          </w:p>
        </w:tc>
        <w:tc>
          <w:tcPr>
            <w:tcW w:w="3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Standard"/>
              <w:tabs>
                <w:tab w:val="left" w:pos="-1423"/>
              </w:tabs>
              <w:spacing w:after="0"/>
              <w:ind w:left="-5" w:right="58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3E50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Строительство нового полигона ТБО (к западу </w:t>
            </w:r>
            <w:proofErr w:type="gramStart"/>
            <w:r w:rsidRPr="00B73E50">
              <w:rPr>
                <w:rFonts w:ascii="Times New Roman" w:hAnsi="Times New Roman" w:cs="Times New Roman"/>
                <w:color w:val="000000"/>
                <w:lang w:val="ru-RU"/>
              </w:rPr>
              <w:t>от</w:t>
            </w:r>
            <w:proofErr w:type="gramEnd"/>
            <w:r w:rsidRPr="00B73E50">
              <w:rPr>
                <w:rFonts w:ascii="Times New Roman" w:hAnsi="Times New Roman" w:cs="Times New Roman"/>
                <w:color w:val="000000"/>
                <w:lang w:val="ru-RU"/>
              </w:rPr>
              <w:t xml:space="preserve"> с. Подгорное)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области, района и сельского поселения</w:t>
            </w:r>
          </w:p>
        </w:tc>
      </w:tr>
    </w:tbl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lang w:val="ru-RU"/>
        </w:rPr>
      </w:pPr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6E6FB9">
        <w:rPr>
          <w:rFonts w:ascii="Times New Roman" w:hAnsi="Times New Roman" w:cs="Times New Roman"/>
          <w:b/>
          <w:bCs/>
          <w:lang w:val="ru-RU"/>
        </w:rPr>
        <w:t>Мероприятия по строительству социальных и культурно-бытовых объектов</w:t>
      </w:r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2980"/>
        <w:gridCol w:w="709"/>
        <w:gridCol w:w="1134"/>
        <w:gridCol w:w="992"/>
        <w:gridCol w:w="1418"/>
        <w:gridCol w:w="1701"/>
      </w:tblGrid>
      <w:tr w:rsidR="006E6FB9" w:rsidRPr="006E6FB9" w:rsidTr="006E6FB9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Ед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6E6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Строительный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тыс</w:t>
            </w:r>
            <w:proofErr w:type="spellEnd"/>
            <w:r w:rsidRPr="006E6FB9">
              <w:rPr>
                <w:rFonts w:ascii="Times New Roman" w:hAnsi="Times New Roman" w:cs="Times New Roman"/>
              </w:rPr>
              <w:t>. м</w:t>
            </w:r>
            <w:r w:rsidRPr="006E6FB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Расчетная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емкость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Срок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выполнения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Исполнитель</w:t>
            </w:r>
            <w:proofErr w:type="spellEnd"/>
          </w:p>
        </w:tc>
      </w:tr>
      <w:tr w:rsidR="006E6FB9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6FB9">
              <w:rPr>
                <w:rFonts w:ascii="Times New Roman" w:hAnsi="Times New Roman" w:cs="Times New Roman"/>
                <w:b/>
                <w:bCs/>
              </w:rPr>
              <w:t>Учреждения</w:t>
            </w:r>
            <w:proofErr w:type="spellEnd"/>
            <w:r w:rsidRPr="006E6F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  <w:b/>
                <w:bCs/>
              </w:rPr>
              <w:t>образования</w:t>
            </w:r>
            <w:proofErr w:type="spellEnd"/>
          </w:p>
        </w:tc>
      </w:tr>
      <w:tr w:rsidR="006E6FB9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9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Здания детских садов и школ требуют капитального ремонта и реконструкции инженерных сетей.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Требуется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двух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детсских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садов</w:t>
            </w:r>
            <w:proofErr w:type="spellEnd"/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Строительство детского сада </w:t>
            </w:r>
            <w:proofErr w:type="gramStart"/>
            <w:r w:rsidRPr="006E6FB9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6E6FB9">
              <w:rPr>
                <w:rFonts w:ascii="Times New Roman" w:hAnsi="Times New Roman" w:cs="Times New Roman"/>
                <w:lang w:val="ru-RU"/>
              </w:rPr>
              <w:t xml:space="preserve"> с. Подгорное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области, района и сельского поселения</w:t>
            </w:r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Строительство детского сада </w:t>
            </w:r>
            <w:proofErr w:type="gramStart"/>
            <w:r w:rsidRPr="006E6FB9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6E6FB9">
              <w:rPr>
                <w:rFonts w:ascii="Times New Roman" w:hAnsi="Times New Roman" w:cs="Times New Roman"/>
                <w:lang w:val="ru-RU"/>
              </w:rPr>
              <w:t xml:space="preserve"> с. Ильинка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области, района и сельского поселения</w:t>
            </w:r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Строительство дома детского творчества (в здании школы)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области, района и сельского поселения</w:t>
            </w:r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Строительство станции юных натуралистов (в здании школы)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FB9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F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6FB9">
              <w:rPr>
                <w:rFonts w:ascii="Times New Roman" w:hAnsi="Times New Roman" w:cs="Times New Roman"/>
                <w:b/>
                <w:bCs/>
                <w:lang w:val="ru-RU"/>
              </w:rPr>
              <w:t>Объекты физической культуры и спорта</w:t>
            </w:r>
          </w:p>
        </w:tc>
      </w:tr>
      <w:tr w:rsidR="006E6FB9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9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Строительство спортивного зала и бассейна</w:t>
            </w:r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спортивного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зала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м</w:t>
            </w:r>
            <w:r w:rsidRPr="006E6FB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области, района и сельского поселения</w:t>
            </w:r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плавательного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бассейна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м</w:t>
            </w:r>
            <w:r w:rsidRPr="006E6FB9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зеркала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lastRenderedPageBreak/>
              <w:t>воды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 xml:space="preserve">администрация области, района и сельского </w:t>
            </w:r>
            <w:r w:rsidRPr="00B73E50">
              <w:rPr>
                <w:rFonts w:ascii="Times New Roman" w:hAnsi="Times New Roman" w:cs="Times New Roman"/>
                <w:lang w:val="ru-RU"/>
              </w:rPr>
              <w:lastRenderedPageBreak/>
              <w:t>поселения</w:t>
            </w:r>
          </w:p>
        </w:tc>
      </w:tr>
      <w:tr w:rsidR="006E6FB9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FB9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89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6FB9">
              <w:rPr>
                <w:rFonts w:ascii="Times New Roman" w:hAnsi="Times New Roman" w:cs="Times New Roman"/>
                <w:b/>
                <w:bCs/>
                <w:lang w:val="ru-RU"/>
              </w:rPr>
              <w:t>Предприятия торговли, общественного питания, бытового обслуживания</w:t>
            </w:r>
          </w:p>
        </w:tc>
      </w:tr>
      <w:tr w:rsidR="006E6FB9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9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Реконструкция и модернизация существующих объектов обслуживания в направлении повышения качества обслуживания, представление услуг эпизодического спроса, строительство крытого рынка</w:t>
            </w:r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Строительство банно-прачечного комбината с химчисткой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мест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кг</w:t>
            </w:r>
            <w:proofErr w:type="spellEnd"/>
            <w:r w:rsidRPr="006E6FB9">
              <w:rPr>
                <w:rFonts w:ascii="Times New Roman" w:hAnsi="Times New Roman" w:cs="Times New Roman"/>
              </w:rPr>
              <w:t>/</w:t>
            </w:r>
            <w:proofErr w:type="spellStart"/>
            <w:r w:rsidRPr="006E6FB9">
              <w:rPr>
                <w:rFonts w:ascii="Times New Roman" w:hAnsi="Times New Roman" w:cs="Times New Roman"/>
              </w:rPr>
              <w:t>см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18</w:t>
            </w:r>
          </w:p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инвестор</w:t>
            </w:r>
            <w:proofErr w:type="spellEnd"/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бытового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обслуживания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6FB9">
              <w:rPr>
                <w:rFonts w:ascii="Times New Roman" w:hAnsi="Times New Roman" w:cs="Times New Roman"/>
              </w:rPr>
              <w:t>раб</w:t>
            </w:r>
            <w:proofErr w:type="spellEnd"/>
            <w:proofErr w:type="gramEnd"/>
            <w:r w:rsidRPr="006E6F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инвестор</w:t>
            </w:r>
            <w:proofErr w:type="spellEnd"/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Строительство магазина </w:t>
            </w:r>
            <w:proofErr w:type="spellStart"/>
            <w:proofErr w:type="gramStart"/>
            <w:r w:rsidRPr="006E6FB9">
              <w:rPr>
                <w:rFonts w:ascii="Times New Roman" w:hAnsi="Times New Roman" w:cs="Times New Roman"/>
                <w:lang w:val="ru-RU"/>
              </w:rPr>
              <w:t>продо-вольственных</w:t>
            </w:r>
            <w:proofErr w:type="spellEnd"/>
            <w:proofErr w:type="gramEnd"/>
            <w:r w:rsidRPr="006E6FB9">
              <w:rPr>
                <w:rFonts w:ascii="Times New Roman" w:hAnsi="Times New Roman" w:cs="Times New Roman"/>
                <w:lang w:val="ru-RU"/>
              </w:rPr>
              <w:t xml:space="preserve"> товаров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м</w:t>
            </w:r>
            <w:r w:rsidRPr="006E6FB9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6FB9">
              <w:rPr>
                <w:rFonts w:ascii="Times New Roman" w:hAnsi="Times New Roman" w:cs="Times New Roman"/>
              </w:rPr>
              <w:t>торг</w:t>
            </w:r>
            <w:proofErr w:type="spellEnd"/>
            <w:proofErr w:type="gramEnd"/>
            <w:r w:rsidRPr="006E6F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E6FB9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6E6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462,5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инвестор</w:t>
            </w:r>
            <w:proofErr w:type="spellEnd"/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Строительство магазина </w:t>
            </w:r>
            <w:proofErr w:type="spellStart"/>
            <w:proofErr w:type="gramStart"/>
            <w:r w:rsidRPr="006E6FB9">
              <w:rPr>
                <w:rFonts w:ascii="Times New Roman" w:hAnsi="Times New Roman" w:cs="Times New Roman"/>
                <w:lang w:val="ru-RU"/>
              </w:rPr>
              <w:t>непродо-вольственных</w:t>
            </w:r>
            <w:proofErr w:type="spellEnd"/>
            <w:proofErr w:type="gramEnd"/>
            <w:r w:rsidRPr="006E6FB9">
              <w:rPr>
                <w:rFonts w:ascii="Times New Roman" w:hAnsi="Times New Roman" w:cs="Times New Roman"/>
                <w:lang w:val="ru-RU"/>
              </w:rPr>
              <w:t xml:space="preserve"> товаров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м</w:t>
            </w:r>
            <w:r w:rsidRPr="006E6FB9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6FB9">
              <w:rPr>
                <w:rFonts w:ascii="Times New Roman" w:hAnsi="Times New Roman" w:cs="Times New Roman"/>
              </w:rPr>
              <w:t>торг</w:t>
            </w:r>
            <w:proofErr w:type="spellEnd"/>
            <w:proofErr w:type="gramEnd"/>
            <w:r w:rsidRPr="006E6F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E6FB9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6E6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462,5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инвестор</w:t>
            </w:r>
            <w:proofErr w:type="spellEnd"/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гостиницы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инвестор</w:t>
            </w:r>
            <w:proofErr w:type="spellEnd"/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пожарного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депо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6FB9">
              <w:rPr>
                <w:rFonts w:ascii="Times New Roman" w:hAnsi="Times New Roman" w:cs="Times New Roman"/>
              </w:rPr>
              <w:t>автом</w:t>
            </w:r>
            <w:proofErr w:type="spellEnd"/>
            <w:proofErr w:type="gramEnd"/>
            <w:r w:rsidRPr="006E6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инвестор</w:t>
            </w:r>
            <w:proofErr w:type="spellEnd"/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отделения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сбербанка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инвестор</w:t>
            </w:r>
            <w:proofErr w:type="spellEnd"/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2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крытого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рынка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м</w:t>
            </w:r>
            <w:r w:rsidRPr="006E6FB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инвестор</w:t>
            </w:r>
            <w:proofErr w:type="spellEnd"/>
          </w:p>
        </w:tc>
      </w:tr>
    </w:tbl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E6FB9">
        <w:rPr>
          <w:rFonts w:ascii="Times New Roman" w:hAnsi="Times New Roman" w:cs="Times New Roman"/>
          <w:b/>
          <w:bCs/>
        </w:rPr>
        <w:t>Строительство</w:t>
      </w:r>
      <w:proofErr w:type="spellEnd"/>
      <w:r w:rsidRPr="006E6F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B9">
        <w:rPr>
          <w:rFonts w:ascii="Times New Roman" w:hAnsi="Times New Roman" w:cs="Times New Roman"/>
          <w:b/>
          <w:bCs/>
        </w:rPr>
        <w:t>жилья</w:t>
      </w:r>
      <w:proofErr w:type="spellEnd"/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689"/>
        <w:gridCol w:w="1134"/>
        <w:gridCol w:w="1276"/>
        <w:gridCol w:w="2835"/>
      </w:tblGrid>
      <w:tr w:rsidR="006E6FB9" w:rsidRPr="006E6FB9" w:rsidTr="006E6FB9">
        <w:tc>
          <w:tcPr>
            <w:tcW w:w="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Площадь жилищного </w:t>
            </w:r>
            <w:proofErr w:type="spellStart"/>
            <w:r w:rsidRPr="006E6FB9">
              <w:rPr>
                <w:rFonts w:ascii="Times New Roman" w:hAnsi="Times New Roman" w:cs="Times New Roman"/>
                <w:lang w:val="ru-RU"/>
              </w:rPr>
              <w:t>строитльства</w:t>
            </w:r>
            <w:proofErr w:type="spellEnd"/>
            <w:r w:rsidRPr="006E6FB9">
              <w:rPr>
                <w:rFonts w:ascii="Times New Roman" w:hAnsi="Times New Roman" w:cs="Times New Roman"/>
                <w:lang w:val="ru-RU"/>
              </w:rPr>
              <w:t>, тыс. м</w:t>
            </w:r>
            <w:proofErr w:type="gramStart"/>
            <w:r w:rsidRPr="006E6FB9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Исполнитель</w:t>
            </w:r>
            <w:proofErr w:type="spellEnd"/>
          </w:p>
        </w:tc>
      </w:tr>
      <w:tr w:rsidR="006E6FB9" w:rsidRPr="006E6FB9" w:rsidTr="006E6FB9"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rPr>
                <w:sz w:val="22"/>
                <w:szCs w:val="22"/>
              </w:rPr>
            </w:pPr>
          </w:p>
        </w:tc>
        <w:tc>
          <w:tcPr>
            <w:tcW w:w="3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 w:rsidRPr="006E6FB9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6E6FB9">
              <w:rPr>
                <w:rFonts w:ascii="Times New Roman" w:hAnsi="Times New Roman" w:cs="Times New Roman"/>
                <w:lang w:val="ru-RU"/>
              </w:rPr>
              <w:t xml:space="preserve">. на </w:t>
            </w:r>
            <w:r w:rsidRPr="006E6FB9">
              <w:rPr>
                <w:rFonts w:ascii="Times New Roman" w:hAnsi="Times New Roman" w:cs="Times New Roman"/>
              </w:rPr>
              <w:t>I</w:t>
            </w:r>
            <w:r w:rsidRPr="006E6FB9">
              <w:rPr>
                <w:rFonts w:ascii="Times New Roman" w:hAnsi="Times New Roman" w:cs="Times New Roman"/>
                <w:lang w:val="ru-RU"/>
              </w:rPr>
              <w:t xml:space="preserve"> очередь строительства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B9" w:rsidRPr="006E6FB9" w:rsidRDefault="006E6FB9" w:rsidP="006E6FB9">
            <w:pPr>
              <w:rPr>
                <w:sz w:val="22"/>
                <w:szCs w:val="22"/>
              </w:rPr>
            </w:pPr>
          </w:p>
        </w:tc>
      </w:tr>
      <w:tr w:rsidR="006E6FB9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Увеличение объемов нового жилищного строительства, развитие жилых зон</w:t>
            </w:r>
          </w:p>
        </w:tc>
      </w:tr>
      <w:tr w:rsidR="00B73E50" w:rsidRPr="006E6FB9" w:rsidTr="00E03DC2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Жилой участок на Востоке с. </w:t>
            </w:r>
            <w:proofErr w:type="gramStart"/>
            <w:r w:rsidRPr="006E6FB9">
              <w:rPr>
                <w:rFonts w:ascii="Times New Roman" w:hAnsi="Times New Roman" w:cs="Times New Roman"/>
                <w:lang w:val="ru-RU"/>
              </w:rPr>
              <w:t>Подгорное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сельского поселения, частные застройщики, инвесторы</w:t>
            </w:r>
          </w:p>
        </w:tc>
      </w:tr>
      <w:tr w:rsidR="00B73E50" w:rsidRPr="006E6FB9" w:rsidTr="00E03DC2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Жилой участок на Юге с. </w:t>
            </w:r>
            <w:proofErr w:type="gramStart"/>
            <w:r w:rsidRPr="006E6FB9">
              <w:rPr>
                <w:rFonts w:ascii="Times New Roman" w:hAnsi="Times New Roman" w:cs="Times New Roman"/>
                <w:lang w:val="ru-RU"/>
              </w:rPr>
              <w:t>Подгорное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E50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 xml:space="preserve">Участок в Восточной части </w:t>
            </w:r>
            <w:proofErr w:type="gramStart"/>
            <w:r w:rsidRPr="006E6FB9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6E6FB9">
              <w:rPr>
                <w:rFonts w:ascii="Times New Roman" w:hAnsi="Times New Roman" w:cs="Times New Roman"/>
                <w:lang w:val="ru-RU"/>
              </w:rPr>
              <w:t>. Ильинка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6E6FB9" w:rsidRDefault="00B73E50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FB9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E6FB9">
        <w:rPr>
          <w:rFonts w:ascii="Times New Roman" w:hAnsi="Times New Roman" w:cs="Times New Roman"/>
          <w:b/>
          <w:bCs/>
        </w:rPr>
        <w:t>Строительство</w:t>
      </w:r>
      <w:proofErr w:type="spellEnd"/>
      <w:r w:rsidRPr="006E6F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B9">
        <w:rPr>
          <w:rFonts w:ascii="Times New Roman" w:hAnsi="Times New Roman" w:cs="Times New Roman"/>
          <w:b/>
          <w:bCs/>
        </w:rPr>
        <w:t>улиц</w:t>
      </w:r>
      <w:proofErr w:type="spellEnd"/>
      <w:r w:rsidRPr="006E6FB9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6E6FB9">
        <w:rPr>
          <w:rFonts w:ascii="Times New Roman" w:hAnsi="Times New Roman" w:cs="Times New Roman"/>
          <w:b/>
          <w:bCs/>
        </w:rPr>
        <w:t>дорог</w:t>
      </w:r>
      <w:proofErr w:type="spellEnd"/>
    </w:p>
    <w:p w:rsidR="006E6FB9" w:rsidRPr="006E6FB9" w:rsidRDefault="006E6FB9" w:rsidP="006E6FB9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689"/>
        <w:gridCol w:w="1701"/>
        <w:gridCol w:w="1276"/>
        <w:gridCol w:w="2268"/>
      </w:tblGrid>
      <w:tr w:rsidR="006E6FB9" w:rsidRPr="006E6FB9" w:rsidTr="006E6FB9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Протяженность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Срок</w:t>
            </w:r>
            <w:proofErr w:type="spellEnd"/>
            <w:r w:rsidRPr="006E6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FB9">
              <w:rPr>
                <w:rFonts w:ascii="Times New Roman" w:hAnsi="Times New Roman" w:cs="Times New Roman"/>
              </w:rPr>
              <w:t>выполнения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FB9">
              <w:rPr>
                <w:rFonts w:ascii="Times New Roman" w:hAnsi="Times New Roman" w:cs="Times New Roman"/>
              </w:rPr>
              <w:t>Исполнитель</w:t>
            </w:r>
            <w:proofErr w:type="spellEnd"/>
          </w:p>
        </w:tc>
      </w:tr>
      <w:tr w:rsidR="006E6FB9" w:rsidRPr="006E6FB9" w:rsidTr="006E6FB9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6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FB9" w:rsidRPr="006E6FB9" w:rsidRDefault="006E6FB9" w:rsidP="006E6FB9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6FB9">
              <w:rPr>
                <w:rFonts w:ascii="Times New Roman" w:hAnsi="Times New Roman" w:cs="Times New Roman"/>
                <w:lang w:val="ru-RU"/>
              </w:rPr>
              <w:t>Реконструкция и модернизация существующей дорожной сети, строительство новых и совершенствование существующих объектов транспортной инфраструктуры,</w:t>
            </w:r>
          </w:p>
        </w:tc>
      </w:tr>
      <w:tr w:rsidR="00B73E50" w:rsidRPr="006E6FB9" w:rsidTr="00BB3CB3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extbodyindent"/>
              <w:tabs>
                <w:tab w:val="left" w:pos="-1281"/>
                <w:tab w:val="left" w:pos="-856"/>
                <w:tab w:val="left" w:pos="518"/>
              </w:tabs>
              <w:overflowPunct w:val="0"/>
              <w:spacing w:after="0" w:line="240" w:lineRule="auto"/>
              <w:ind w:left="-5" w:right="108" w:firstLine="0"/>
              <w:rPr>
                <w:sz w:val="22"/>
                <w:szCs w:val="22"/>
                <w:lang w:val="ru-RU"/>
              </w:rPr>
            </w:pPr>
            <w:r w:rsidRPr="00B73E50">
              <w:rPr>
                <w:sz w:val="22"/>
                <w:szCs w:val="22"/>
                <w:lang w:val="ru-RU"/>
              </w:rPr>
              <w:t xml:space="preserve">Комплексная реконструкция внешних автодорог, подходящих к с. </w:t>
            </w:r>
            <w:proofErr w:type="gramStart"/>
            <w:r w:rsidRPr="00B73E50">
              <w:rPr>
                <w:sz w:val="22"/>
                <w:szCs w:val="22"/>
                <w:lang w:val="ru-RU"/>
              </w:rPr>
              <w:t>Подгорное</w:t>
            </w:r>
            <w:proofErr w:type="gramEnd"/>
            <w:r w:rsidRPr="00B73E50">
              <w:rPr>
                <w:sz w:val="22"/>
                <w:szCs w:val="22"/>
                <w:lang w:val="ru-RU"/>
              </w:rPr>
              <w:t xml:space="preserve"> и с. Ильинка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3E50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срок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района и сельского поселения</w:t>
            </w:r>
          </w:p>
        </w:tc>
      </w:tr>
      <w:tr w:rsidR="00B73E50" w:rsidRPr="006E6FB9" w:rsidTr="00BB3CB3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ind w:left="-5" w:righ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 xml:space="preserve">Реконструкция улично-дорожной сети в центральной части с. </w:t>
            </w:r>
            <w:proofErr w:type="gramStart"/>
            <w:r w:rsidRPr="00B73E50">
              <w:rPr>
                <w:rFonts w:ascii="Times New Roman" w:hAnsi="Times New Roman" w:cs="Times New Roman"/>
                <w:lang w:val="ru-RU"/>
              </w:rPr>
              <w:t>Подгорное</w:t>
            </w:r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района и сельского поселения</w:t>
            </w:r>
          </w:p>
        </w:tc>
      </w:tr>
      <w:tr w:rsidR="00B73E50" w:rsidRPr="006E6FB9" w:rsidTr="00BB3CB3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ind w:left="-5" w:righ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Строительство улиц местного значения в районах нового жилищного строительства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3E50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73E50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B73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E50">
              <w:rPr>
                <w:rFonts w:ascii="Times New Roman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3E50" w:rsidRPr="00B73E50" w:rsidRDefault="00B73E50" w:rsidP="00B73E50">
            <w:pPr>
              <w:pStyle w:val="TableContents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E50">
              <w:rPr>
                <w:rFonts w:ascii="Times New Roman" w:hAnsi="Times New Roman" w:cs="Times New Roman"/>
                <w:lang w:val="ru-RU"/>
              </w:rPr>
              <w:t>администрация района и сельского поселения</w:t>
            </w:r>
          </w:p>
        </w:tc>
      </w:tr>
    </w:tbl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E6FB9" w:rsidRPr="00633217" w:rsidRDefault="006E6FB9" w:rsidP="0063321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2B29" w:rsidRPr="00633217" w:rsidRDefault="000C2B29" w:rsidP="00633217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633217">
        <w:rPr>
          <w:rFonts w:ascii="Times New Roman" w:hAnsi="Times New Roman" w:cs="Times New Roman"/>
          <w:b/>
          <w:bCs/>
          <w:sz w:val="24"/>
          <w:lang w:val="ru-RU"/>
        </w:rPr>
        <w:t>Основные те</w:t>
      </w:r>
      <w:r w:rsidR="007F010B">
        <w:rPr>
          <w:rFonts w:ascii="Times New Roman" w:hAnsi="Times New Roman" w:cs="Times New Roman"/>
          <w:b/>
          <w:bCs/>
          <w:sz w:val="24"/>
          <w:lang w:val="ru-RU"/>
        </w:rPr>
        <w:t xml:space="preserve">хнико-экономические показатели </w:t>
      </w:r>
    </w:p>
    <w:p w:rsidR="000C2B29" w:rsidRPr="00D75C68" w:rsidRDefault="000C2B29" w:rsidP="007F010B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lang w:val="ru-RU"/>
        </w:rPr>
      </w:pPr>
      <w:r w:rsidRPr="00633217">
        <w:rPr>
          <w:rFonts w:ascii="Times New Roman" w:hAnsi="Times New Roman" w:cs="Times New Roman"/>
          <w:lang w:val="ru-RU"/>
        </w:rPr>
        <w:t xml:space="preserve">Общая площадь территории в границах поселения составляет 21167 га. </w:t>
      </w:r>
      <w:r w:rsidRPr="00D75C68">
        <w:rPr>
          <w:rFonts w:ascii="Times New Roman" w:hAnsi="Times New Roman" w:cs="Times New Roman"/>
          <w:lang w:val="ru-RU"/>
        </w:rPr>
        <w:t>Распределение земель поселения по видам использования, подсчитаны на основе опорного плана (плана существующего использования земель) и Генерального плана  поселения.  Распределение земель населенных пунктов также подсчитаны на основе опорного плана (плана существующего использования земель) и Генеральных планов  населенных пунктов.</w:t>
      </w:r>
    </w:p>
    <w:p w:rsidR="007F010B" w:rsidRPr="007F010B" w:rsidRDefault="007F010B" w:rsidP="007F010B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C2B29" w:rsidRPr="00633217" w:rsidRDefault="003A4BB0" w:rsidP="007F010B">
      <w:pPr>
        <w:pStyle w:val="Standard"/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group id="_x0000_s1589" style="position:absolute;left:0;text-align:left;margin-left:56.7pt;margin-top:14.2pt;width:524.4pt;height:813.55pt;z-index:251684864;mso-position-horizontal-relative:page;mso-position-vertical-relative:page" coordorigin="851,724" coordsize="9635,15317">
            <v:group id="_x0000_s1590" style="position:absolute;left:851;top:724;width:9635;height:15317" coordorigin="1134,1149" coordsize="9635,15317">
              <v:rect id="_x0000_s1591" style="position:absolute;left:1134;top:1149;width:9635;height:15294" filled="f" strokeweight="2pt"/>
              <v:line id="_x0000_s1592" style="position:absolute" from="1701,15600" to="1702,16434" strokeweight="2pt"/>
              <v:line id="_x0000_s1593" style="position:absolute" from="1139,15593" to="10762,15610" strokeweight="2pt"/>
              <v:line id="_x0000_s1594" style="position:absolute" from="2268,15600" to="2269,16434" strokeweight="2pt"/>
              <v:line id="_x0000_s1595" style="position:absolute" from="3686,15600" to="3687,16434" strokeweight="2pt"/>
              <v:line id="_x0000_s1596" style="position:absolute" from="4536,15608" to="4537,16434" strokeweight="2pt"/>
              <v:line id="_x0000_s1597" style="position:absolute" from="5103,15600" to="5104,16426" strokeweight="2pt"/>
              <v:line id="_x0000_s1598" style="position:absolute" from="10189,15632" to="10191,16466" strokeweight="2pt"/>
              <v:line id="_x0000_s1599" style="position:absolute" from="1139,15876" to="5093,15877" strokeweight="1pt"/>
              <v:line id="_x0000_s1600" style="position:absolute" from="1139,16159" to="5093,16160" strokeweight="2pt"/>
              <v:line id="_x0000_s1601" style="position:absolute" from="10196,15910" to="10752,15911" strokeweight="1pt"/>
            </v:group>
            <v:rect id="_x0000_s1602" style="position:absolute;left:876;top:15751;width:519;height:248" filled="f" stroked="f" strokeweight=".25pt">
              <v:textbox style="mso-next-textbox:#_x0000_s1602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03" style="position:absolute;left:1439;top:15751;width:519;height:248" filled="f" stroked="f" strokeweight=".25pt">
              <v:textbox style="mso-next-textbox:#_x0000_s1603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4" style="position:absolute;left:2024;top:15751;width:1335;height:248" filled="f" stroked="f" strokeweight=".25pt">
              <v:textbox style="mso-next-textbox:#_x0000_s1604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05" style="position:absolute;left:3433;top:15751;width:796;height:248" filled="f" stroked="f" strokeweight=".25pt">
              <v:textbox style="mso-next-textbox:#_x0000_s1605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606" style="position:absolute;left:4274;top:15751;width:519;height:248" filled="f" stroked="f" strokeweight=".25pt">
              <v:textbox style="mso-next-textbox:#_x0000_s1606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7" style="position:absolute;left:9939;top:15216;width:519;height:248" filled="f" stroked="f" strokeweight=".25pt">
              <v:textbox style="mso-next-textbox:#_x0000_s1607" inset="1pt,1pt,1pt,1pt">
                <w:txbxContent>
                  <w:p w:rsidR="00D81215" w:rsidRDefault="00D81215" w:rsidP="009A35F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8" style="position:absolute;left:9945;top:15554;width:519;height:339" filled="f" stroked="f" strokeweight=".25pt">
              <v:textbox style="mso-next-textbox:#_x0000_s1608" inset="1pt,1pt,1pt,1pt">
                <w:txbxContent>
                  <w:p w:rsidR="00D81215" w:rsidRPr="000223C7" w:rsidRDefault="00D81215" w:rsidP="009A35F7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= </w:instrText>
                    </w:r>
                    <w:r w:rsidRPr="000223C7">
                      <w:rPr>
                        <w:sz w:val="28"/>
                      </w:rPr>
                      <w:fldChar w:fldCharType="begin"/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  <w:lang w:val="en-US"/>
                      </w:rPr>
                      <w:instrText>PAGE</w:instrText>
                    </w:r>
                    <w:r w:rsidRPr="000223C7">
                      <w:rPr>
                        <w:sz w:val="28"/>
                      </w:rPr>
                      <w:instrText xml:space="preserve"> </w:instrText>
                    </w: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lang w:val="en-US"/>
                      </w:rPr>
                      <w:instrText>25</w:instrTex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 w:rsidRPr="000223C7">
                      <w:rPr>
                        <w:sz w:val="28"/>
                        <w:lang w:val="en-US"/>
                      </w:rPr>
                      <w:instrText>-</w:instrText>
                    </w:r>
                    <w:r w:rsidRPr="000223C7">
                      <w:rPr>
                        <w:sz w:val="28"/>
                      </w:rPr>
                      <w:instrText xml:space="preserve">4 </w:instrText>
                    </w:r>
                  </w:p>
                  <w:p w:rsidR="00D81215" w:rsidRPr="000223C7" w:rsidRDefault="00D81215" w:rsidP="009A35F7">
                    <w:pPr>
                      <w:jc w:val="center"/>
                      <w:rPr>
                        <w:sz w:val="28"/>
                      </w:rPr>
                    </w:pPr>
                    <w:r w:rsidRPr="000223C7"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21</w:t>
                    </w:r>
                    <w:r w:rsidRPr="000223C7"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>7</w:t>
                    </w:r>
                  </w:p>
                  <w:p w:rsidR="00D81215" w:rsidRPr="00666E25" w:rsidRDefault="00D81215" w:rsidP="009A35F7">
                    <w:pPr>
                      <w:jc w:val="center"/>
                    </w:pPr>
                  </w:p>
                </w:txbxContent>
              </v:textbox>
            </v:rect>
            <v:rect id="_x0000_s1609" style="position:absolute;left:4866;top:15399;width:5012;height:383" filled="f" stroked="f" strokeweight=".25pt">
              <v:textbox style="mso-next-textbox:#_x0000_s1609" inset="1pt,1pt,1pt,1pt">
                <w:txbxContent>
                  <w:p w:rsidR="00D81215" w:rsidRPr="005258DC" w:rsidRDefault="00D81215" w:rsidP="009A35F7">
                    <w:pPr>
                      <w:jc w:val="center"/>
                      <w:rPr>
                        <w:sz w:val="32"/>
                      </w:rPr>
                    </w:pPr>
                    <w:r w:rsidRPr="005258DC">
                      <w:rPr>
                        <w:sz w:val="28"/>
                      </w:rPr>
                      <w:t>12</w:t>
                    </w:r>
                    <w:r>
                      <w:rPr>
                        <w:sz w:val="28"/>
                      </w:rPr>
                      <w:t>520</w:t>
                    </w:r>
                  </w:p>
                </w:txbxContent>
              </v:textbox>
            </v:rect>
            <w10:wrap anchorx="page" anchory="page"/>
          </v:group>
        </w:pict>
      </w:r>
      <w:r w:rsidR="007F010B">
        <w:rPr>
          <w:rFonts w:ascii="Times New Roman" w:hAnsi="Times New Roman" w:cs="Times New Roman"/>
          <w:b/>
          <w:bCs/>
          <w:sz w:val="24"/>
          <w:lang w:val="ru-RU"/>
        </w:rPr>
        <w:t>О</w:t>
      </w:r>
      <w:r w:rsidR="000C2B29" w:rsidRPr="00633217">
        <w:rPr>
          <w:rFonts w:ascii="Times New Roman" w:hAnsi="Times New Roman" w:cs="Times New Roman"/>
          <w:b/>
          <w:bCs/>
          <w:sz w:val="24"/>
          <w:lang w:val="ru-RU"/>
        </w:rPr>
        <w:t>сновные технико-экономические показатели по Подгоренскому сельскому поселению</w:t>
      </w: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1460"/>
        <w:gridCol w:w="1606"/>
        <w:gridCol w:w="2054"/>
      </w:tblGrid>
      <w:tr w:rsidR="000C2B29" w:rsidRPr="00633217" w:rsidTr="00CD5648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показателя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Единица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измерения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Современное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состояние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2009 г.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D81215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Расчетный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срок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 w:rsidR="00D81215">
              <w:rPr>
                <w:rFonts w:ascii="Times New Roman" w:hAnsi="Times New Roman" w:cs="Times New Roman"/>
                <w:b/>
                <w:bCs/>
                <w:lang w:val="ru-RU"/>
              </w:rPr>
              <w:t>30</w:t>
            </w:r>
            <w:r w:rsidRPr="00633217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Население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чел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2330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Общая площадь земель в границах сельского поселения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21,167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21,167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В том числе</w:t>
            </w:r>
          </w:p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- в федеральной собственности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2,7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областной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собственности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0,1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собственности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0,8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собственности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юридических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лиц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собственности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физических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лиц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17,567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17,567</w:t>
            </w:r>
          </w:p>
        </w:tc>
      </w:tr>
      <w:tr w:rsidR="000C2B29" w:rsidRPr="00633217" w:rsidTr="007F010B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населенных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пунктов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</w:t>
            </w:r>
          </w:p>
        </w:tc>
      </w:tr>
      <w:tr w:rsidR="000C2B29" w:rsidRPr="00633217" w:rsidTr="007F010B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Общая площадь земель населенных пунктов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тыс.га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1,301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1,274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 xml:space="preserve">В том числе: с. </w:t>
            </w:r>
            <w:proofErr w:type="gramStart"/>
            <w:r w:rsidRPr="00633217">
              <w:rPr>
                <w:rFonts w:ascii="Times New Roman" w:hAnsi="Times New Roman" w:cs="Times New Roman"/>
                <w:lang w:val="ru-RU"/>
              </w:rPr>
              <w:t>Подгорное</w:t>
            </w:r>
            <w:proofErr w:type="gram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0,887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0,901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                      с.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Ильинка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0,239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0,239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                      с.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Серяково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0,134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0,134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                      х.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Долбневка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Общая площадь земель с/х назначения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19,267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19,246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том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числе</w:t>
            </w:r>
            <w:proofErr w:type="spellEnd"/>
          </w:p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пашня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12,427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12,388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сенокосы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0,7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пастбища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6,14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многолетние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насаждения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залежь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Общая площадь земель промышленности, транспорта, связи, энергетики, обороны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0,087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Общая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площадь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земель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рекреации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0,012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lastRenderedPageBreak/>
              <w:t>Общая площадь земель лесного фонда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0,5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6332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Общая площадь земель водного фонда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3A4BB0" w:rsidP="000749D8">
            <w:pPr>
              <w:pStyle w:val="TableContents"/>
              <w:spacing w:after="0" w:line="240" w:lineRule="auto"/>
              <w:ind w:left="-612" w:firstLine="612"/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 w:bidi="ar-SA"/>
              </w:rPr>
              <w:pict>
                <v:group id="_x0000_s1610" style="position:absolute;left:0;text-align:left;margin-left:-31.6pt;margin-top:-46.8pt;width:524.4pt;height:885.85pt;z-index:251685888;mso-position-horizontal-relative:page;mso-position-vertical-relative:page" coordorigin="851,724" coordsize="9635,15317">
                  <v:group id="_x0000_s1611" style="position:absolute;left:851;top:724;width:9635;height:15317" coordorigin="1134,1149" coordsize="9635,15317">
                    <v:rect id="_x0000_s1612" style="position:absolute;left:1134;top:1149;width:9635;height:15294" filled="f" strokeweight="2pt"/>
                    <v:line id="_x0000_s1613" style="position:absolute" from="1701,15600" to="1702,16434" strokeweight="2pt"/>
                    <v:line id="_x0000_s1614" style="position:absolute" from="1139,15593" to="10762,15610" strokeweight="2pt"/>
                    <v:line id="_x0000_s1615" style="position:absolute" from="2268,15600" to="2269,16434" strokeweight="2pt"/>
                    <v:line id="_x0000_s1616" style="position:absolute" from="3686,15600" to="3687,16434" strokeweight="2pt"/>
                    <v:line id="_x0000_s1617" style="position:absolute" from="4536,15608" to="4537,16434" strokeweight="2pt"/>
                    <v:line id="_x0000_s1618" style="position:absolute" from="5103,15600" to="5104,16426" strokeweight="2pt"/>
                    <v:line id="_x0000_s1619" style="position:absolute" from="10189,15632" to="10191,16466" strokeweight="2pt"/>
                    <v:line id="_x0000_s1620" style="position:absolute" from="1139,15876" to="5093,15877" strokeweight="1pt"/>
                    <v:line id="_x0000_s1621" style="position:absolute" from="1139,16159" to="5093,16160" strokeweight="2pt"/>
                    <v:line id="_x0000_s1622" style="position:absolute" from="10196,15910" to="10752,15911" strokeweight="1pt"/>
                  </v:group>
                  <v:rect id="_x0000_s1623" style="position:absolute;left:876;top:15751;width:519;height:248" filled="f" stroked="f" strokeweight=".25pt">
                    <v:textbox style="mso-next-textbox:#_x0000_s1623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Изм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624" style="position:absolute;left:1439;top:15751;width:519;height:248" filled="f" stroked="f" strokeweight=".25pt">
                    <v:textbox style="mso-next-textbox:#_x0000_s1624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25" style="position:absolute;left:2024;top:15751;width:1335;height:248" filled="f" stroked="f" strokeweight=".25pt">
                    <v:textbox style="mso-next-textbox:#_x0000_s1625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докум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626" style="position:absolute;left:3433;top:15751;width:796;height:248" filled="f" stroked="f" strokeweight=".25pt">
                    <v:textbox style="mso-next-textbox:#_x0000_s1626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Подпись</w:t>
                          </w:r>
                          <w:proofErr w:type="spellEnd"/>
                        </w:p>
                      </w:txbxContent>
                    </v:textbox>
                  </v:rect>
                  <v:rect id="_x0000_s1627" style="position:absolute;left:4274;top:15751;width:519;height:248" filled="f" stroked="f" strokeweight=".25pt">
                    <v:textbox style="mso-next-textbox:#_x0000_s1627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28" style="position:absolute;left:9939;top:15216;width:519;height:248" filled="f" stroked="f" strokeweight=".25pt">
                    <v:textbox style="mso-next-textbox:#_x0000_s1628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29" style="position:absolute;left:9945;top:15554;width:519;height:339" filled="f" stroked="f" strokeweight=".25pt">
                    <v:textbox style="mso-next-textbox:#_x0000_s1629" inset="1pt,1pt,1pt,1pt">
                      <w:txbxContent>
                        <w:p w:rsidR="00D81215" w:rsidRPr="000223C7" w:rsidRDefault="00D81215" w:rsidP="009A35F7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0223C7">
                            <w:rPr>
                              <w:sz w:val="28"/>
                            </w:rPr>
                            <w:fldChar w:fldCharType="begin"/>
                          </w:r>
                          <w:r w:rsidRPr="000223C7">
                            <w:rPr>
                              <w:sz w:val="28"/>
                            </w:rPr>
                            <w:instrText xml:space="preserve"> = </w:instrText>
                          </w:r>
                          <w:r w:rsidRPr="000223C7">
                            <w:rPr>
                              <w:sz w:val="28"/>
                            </w:rPr>
                            <w:fldChar w:fldCharType="begin"/>
                          </w:r>
                          <w:r w:rsidRPr="000223C7">
                            <w:rPr>
                              <w:sz w:val="28"/>
                            </w:rPr>
                            <w:instrText xml:space="preserve"> </w:instrText>
                          </w:r>
                          <w:r w:rsidRPr="000223C7">
                            <w:rPr>
                              <w:sz w:val="28"/>
                              <w:lang w:val="en-US"/>
                            </w:rPr>
                            <w:instrText>PAGE</w:instrText>
                          </w:r>
                          <w:r w:rsidRPr="000223C7">
                            <w:rPr>
                              <w:sz w:val="28"/>
                            </w:rPr>
                            <w:instrText xml:space="preserve"> </w:instrText>
                          </w:r>
                          <w:r w:rsidRPr="000223C7"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lang w:val="en-US"/>
                            </w:rPr>
                            <w:instrText>26</w:instrText>
                          </w:r>
                          <w:r w:rsidRPr="000223C7">
                            <w:rPr>
                              <w:sz w:val="28"/>
                            </w:rPr>
                            <w:fldChar w:fldCharType="end"/>
                          </w:r>
                          <w:r w:rsidRPr="000223C7">
                            <w:rPr>
                              <w:sz w:val="28"/>
                              <w:lang w:val="en-US"/>
                            </w:rPr>
                            <w:instrText>-</w:instrText>
                          </w:r>
                          <w:r w:rsidRPr="000223C7">
                            <w:rPr>
                              <w:sz w:val="28"/>
                            </w:rPr>
                            <w:instrText xml:space="preserve">4 </w:instrText>
                          </w:r>
                        </w:p>
                        <w:p w:rsidR="00D81215" w:rsidRPr="000223C7" w:rsidRDefault="00D81215" w:rsidP="009A35F7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0223C7"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22</w:t>
                          </w:r>
                          <w:r w:rsidRPr="000223C7"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8</w:t>
                          </w:r>
                        </w:p>
                        <w:p w:rsidR="00D81215" w:rsidRPr="00666E25" w:rsidRDefault="00D81215" w:rsidP="009A35F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630" style="position:absolute;left:4866;top:15399;width:5012;height:383" filled="f" stroked="f" strokeweight=".25pt">
                    <v:textbox style="mso-next-textbox:#_x0000_s1630" inset="1pt,1pt,1pt,1pt">
                      <w:txbxContent>
                        <w:p w:rsidR="00D81215" w:rsidRPr="005258DC" w:rsidRDefault="00D81215" w:rsidP="009A35F7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258DC">
                            <w:rPr>
                              <w:sz w:val="28"/>
                            </w:rPr>
                            <w:t>12</w:t>
                          </w:r>
                          <w:r>
                            <w:rPr>
                              <w:sz w:val="28"/>
                            </w:rPr>
                            <w:t>520</w:t>
                          </w:r>
                        </w:p>
                      </w:txbxContent>
                    </v:textbox>
                  </v:rect>
                  <w10:wrap anchorx="page" anchory="page"/>
                </v:group>
              </w:pict>
            </w:r>
            <w:proofErr w:type="spellStart"/>
            <w:r w:rsidR="000C2B29" w:rsidRPr="00633217">
              <w:rPr>
                <w:rFonts w:ascii="Times New Roman" w:hAnsi="Times New Roman" w:cs="Times New Roman"/>
              </w:rPr>
              <w:t>Общая</w:t>
            </w:r>
            <w:proofErr w:type="spellEnd"/>
            <w:r w:rsidR="000C2B29"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2B29" w:rsidRPr="00633217">
              <w:rPr>
                <w:rFonts w:ascii="Times New Roman" w:hAnsi="Times New Roman" w:cs="Times New Roman"/>
              </w:rPr>
              <w:t>площадь</w:t>
            </w:r>
            <w:proofErr w:type="spellEnd"/>
            <w:r w:rsidR="000C2B29"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2B29" w:rsidRPr="00633217">
              <w:rPr>
                <w:rFonts w:ascii="Times New Roman" w:hAnsi="Times New Roman" w:cs="Times New Roman"/>
              </w:rPr>
              <w:t>земель</w:t>
            </w:r>
            <w:proofErr w:type="spellEnd"/>
            <w:r w:rsidR="000C2B29"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2B29" w:rsidRPr="00633217">
              <w:rPr>
                <w:rFonts w:ascii="Times New Roman" w:hAnsi="Times New Roman" w:cs="Times New Roman"/>
              </w:rPr>
              <w:t>запаса</w:t>
            </w:r>
            <w:proofErr w:type="spell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B29" w:rsidRPr="00633217" w:rsidRDefault="000C2B29" w:rsidP="000633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0,048</w:t>
            </w:r>
          </w:p>
        </w:tc>
      </w:tr>
    </w:tbl>
    <w:p w:rsidR="007F010B" w:rsidRPr="007F010B" w:rsidRDefault="007F010B" w:rsidP="007F010B">
      <w:pPr>
        <w:pStyle w:val="TableContents"/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</w:p>
    <w:p w:rsidR="000C2B29" w:rsidRDefault="000C2B29" w:rsidP="007F010B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633217">
        <w:rPr>
          <w:rFonts w:ascii="Times New Roman" w:hAnsi="Times New Roman" w:cs="Times New Roman"/>
          <w:b/>
          <w:bCs/>
          <w:sz w:val="24"/>
          <w:lang w:val="ru-RU"/>
        </w:rPr>
        <w:t>Основные технико-экономические показатели по  населенным пунктам Подгоренского сельского поселения</w:t>
      </w:r>
    </w:p>
    <w:p w:rsidR="00633217" w:rsidRPr="00633217" w:rsidRDefault="00633217" w:rsidP="00633217">
      <w:pPr>
        <w:pStyle w:val="Standard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tbl>
      <w:tblPr>
        <w:tblW w:w="935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134"/>
        <w:gridCol w:w="1984"/>
        <w:gridCol w:w="1984"/>
      </w:tblGrid>
      <w:tr w:rsidR="000C2B29" w:rsidRPr="00633217" w:rsidTr="00CD5648">
        <w:trPr>
          <w:tblHeader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показателей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Един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633217">
              <w:rPr>
                <w:rFonts w:ascii="Times New Roman" w:hAnsi="Times New Roman" w:cs="Times New Roman"/>
                <w:b/>
                <w:bCs/>
              </w:rPr>
              <w:t>измер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Современное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состояние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</w:p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 xml:space="preserve"> 2009 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0B6574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Расчетный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срок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(20</w:t>
            </w:r>
            <w:r w:rsidR="000B6574">
              <w:rPr>
                <w:rFonts w:ascii="Times New Roman" w:hAnsi="Times New Roman" w:cs="Times New Roman"/>
                <w:b/>
                <w:bCs/>
                <w:lang w:val="ru-RU"/>
              </w:rPr>
              <w:t>30</w:t>
            </w:r>
            <w:r w:rsidRPr="00633217">
              <w:rPr>
                <w:rFonts w:ascii="Times New Roman" w:hAnsi="Times New Roman" w:cs="Times New Roman"/>
                <w:b/>
                <w:bCs/>
              </w:rPr>
              <w:t>г.)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C2B29" w:rsidRPr="00633217" w:rsidTr="00CD5648">
        <w:tc>
          <w:tcPr>
            <w:tcW w:w="935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Территория</w:t>
            </w:r>
            <w:proofErr w:type="spellEnd"/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Общая площадь земель в установленных границах,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33217">
              <w:rPr>
                <w:rFonts w:ascii="Times New Roman" w:hAnsi="Times New Roman" w:cs="Times New Roman"/>
                <w:lang w:val="ru-RU"/>
              </w:rPr>
              <w:t>га</w:t>
            </w:r>
            <w:proofErr w:type="gramEnd"/>
            <w:r w:rsidRPr="00633217">
              <w:rPr>
                <w:rFonts w:ascii="Times New Roman" w:hAnsi="Times New Roman" w:cs="Times New Roman"/>
                <w:lang w:val="ru-RU"/>
              </w:rPr>
              <w:t xml:space="preserve"> /</w:t>
            </w:r>
          </w:p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33217">
              <w:rPr>
                <w:rFonts w:ascii="Times New Roman" w:hAnsi="Times New Roman" w:cs="Times New Roman"/>
                <w:lang w:val="ru-RU"/>
              </w:rPr>
              <w:t>кв</w:t>
            </w:r>
            <w:proofErr w:type="gramStart"/>
            <w:r w:rsidRPr="00633217">
              <w:rPr>
                <w:rFonts w:ascii="Times New Roman" w:hAnsi="Times New Roman" w:cs="Times New Roman"/>
                <w:lang w:val="ru-RU"/>
              </w:rPr>
              <w:t>.м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  <w:lang w:val="ru-RU"/>
              </w:rPr>
              <w:t xml:space="preserve"> на чел.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1301 / 4994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1274,3 / 5575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том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6332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территория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жилой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зоны</w:t>
            </w:r>
            <w:proofErr w:type="spellEnd"/>
            <w:r w:rsidRPr="0063321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778,4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768,7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том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6332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    2-4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эт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секционная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застройка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0,4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усадебная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застройка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768,9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759,2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коллективные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сады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дачи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9,1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территория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общественно-деловой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зоны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13,3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территория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производственной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зоны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16,4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территория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рекреационной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зоны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232,6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территория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зоны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специально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назначения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8,2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территория зоны инженерной и транспортной инфраструктур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159,2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территория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зоны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сельскохозяйственного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использования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06338F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38,0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иные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территории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935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Население</w:t>
            </w:r>
            <w:proofErr w:type="spellEnd"/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Численность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населения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6332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чел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2330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 xml:space="preserve">В том числе: с. </w:t>
            </w:r>
            <w:proofErr w:type="gramStart"/>
            <w:r w:rsidRPr="00633217">
              <w:rPr>
                <w:rFonts w:ascii="Times New Roman" w:hAnsi="Times New Roman" w:cs="Times New Roman"/>
                <w:lang w:val="ru-RU"/>
              </w:rPr>
              <w:t>Подгорное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чел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1720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                       с.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Ильинка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чел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540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                       с.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Серяково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чел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70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Возрастная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населения</w:t>
            </w:r>
            <w:proofErr w:type="spellEnd"/>
            <w:r w:rsidRPr="006332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моложе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трудоспособного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возраста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чел</w:t>
            </w:r>
            <w:proofErr w:type="spellEnd"/>
            <w:proofErr w:type="gramStart"/>
            <w:r w:rsidRPr="00633217">
              <w:rPr>
                <w:rFonts w:ascii="Times New Roman" w:hAnsi="Times New Roman" w:cs="Times New Roman"/>
              </w:rPr>
              <w:t>./</w:t>
            </w:r>
            <w:proofErr w:type="gramEnd"/>
            <w:r w:rsidRPr="006332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390 / 15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373 / 16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трудоспособном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возрасте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чел</w:t>
            </w:r>
            <w:proofErr w:type="spellEnd"/>
            <w:proofErr w:type="gramStart"/>
            <w:r w:rsidRPr="00633217">
              <w:rPr>
                <w:rFonts w:ascii="Times New Roman" w:hAnsi="Times New Roman" w:cs="Times New Roman"/>
              </w:rPr>
              <w:t>./</w:t>
            </w:r>
            <w:proofErr w:type="gramEnd"/>
            <w:r w:rsidRPr="006332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1565 / 60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1375 / 59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старше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трудоспособного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возраста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чел</w:t>
            </w:r>
            <w:proofErr w:type="spellEnd"/>
            <w:proofErr w:type="gramStart"/>
            <w:r w:rsidRPr="00633217">
              <w:rPr>
                <w:rFonts w:ascii="Times New Roman" w:hAnsi="Times New Roman" w:cs="Times New Roman"/>
              </w:rPr>
              <w:t>./</w:t>
            </w:r>
            <w:proofErr w:type="gramEnd"/>
            <w:r w:rsidRPr="006332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650 / 25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582 / 25</w:t>
            </w:r>
          </w:p>
        </w:tc>
      </w:tr>
      <w:tr w:rsidR="000C2B29" w:rsidRPr="00633217" w:rsidTr="00CD5648">
        <w:tc>
          <w:tcPr>
            <w:tcW w:w="935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Жилищный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фонд</w:t>
            </w:r>
            <w:proofErr w:type="spellEnd"/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Жилищный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фонд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т.м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2</w:t>
            </w:r>
            <w:r w:rsidRPr="00633217">
              <w:rPr>
                <w:rFonts w:ascii="Times New Roman" w:hAnsi="Times New Roman" w:cs="Times New Roman"/>
              </w:rPr>
              <w:t>общ.пл.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81,6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Из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жилищного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фонда</w:t>
            </w:r>
            <w:proofErr w:type="spellEnd"/>
            <w:r w:rsidRPr="006332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эт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секционный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2,0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усадебный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06338F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79,6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3A4BB0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group id="_x0000_s1632" style="position:absolute;margin-left:-33.15pt;margin-top:-86.2pt;width:525.25pt;height:1383.85pt;z-index:251689984;mso-position-horizontal-relative:text;mso-position-vertical-relative:text" coordorigin="1134,1149" coordsize="9635,15317">
                  <v:rect id="_x0000_s1633" style="position:absolute;left:1134;top:1149;width:9635;height:15294" filled="f" strokeweight="2pt"/>
                  <v:line id="_x0000_s1634" style="position:absolute" from="1701,15600" to="1702,16434" strokeweight="2pt"/>
                  <v:line id="_x0000_s1635" style="position:absolute" from="1139,15593" to="10762,15610" strokeweight="2pt"/>
                  <v:line id="_x0000_s1636" style="position:absolute" from="2268,15600" to="2269,16434" strokeweight="2pt"/>
                  <v:line id="_x0000_s1637" style="position:absolute" from="3686,15600" to="3687,16434" strokeweight="2pt"/>
                  <v:line id="_x0000_s1638" style="position:absolute" from="4536,15608" to="4537,16434" strokeweight="2pt"/>
                  <v:line id="_x0000_s1639" style="position:absolute" from="5103,15600" to="5104,16426" strokeweight="2pt"/>
                  <v:line id="_x0000_s1640" style="position:absolute" from="10189,15632" to="10191,16466" strokeweight="2pt"/>
                  <v:line id="_x0000_s1641" style="position:absolute" from="1139,15876" to="5093,15877" strokeweight="1pt"/>
                  <v:line id="_x0000_s1642" style="position:absolute" from="1139,16159" to="5093,16160" strokeweight="2pt"/>
                  <v:line id="_x0000_s1643" style="position:absolute" from="10196,15910" to="10752,15911" strokeweight="1pt"/>
                </v:group>
              </w:pict>
            </w:r>
            <w:r w:rsidR="000C2B29" w:rsidRPr="0063321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Ветхое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аварийное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жилье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06338F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1,0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Существующий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сохраняемый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жилищный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06338F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68,3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Новое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жилищное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строительство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т.м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2</w:t>
            </w:r>
            <w:r w:rsidRPr="00633217">
              <w:rPr>
                <w:rFonts w:ascii="Times New Roman" w:hAnsi="Times New Roman" w:cs="Times New Roman"/>
              </w:rPr>
              <w:t>общ.пл.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13,3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нового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жилищного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строительства</w:t>
            </w:r>
            <w:proofErr w:type="spellEnd"/>
            <w:r w:rsidRPr="0063321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2-3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этажное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секционное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  <w:u w:val="single"/>
              </w:rPr>
              <w:t>т.м</w:t>
            </w:r>
            <w:r w:rsidRPr="00633217">
              <w:rPr>
                <w:rFonts w:ascii="Times New Roman" w:hAnsi="Times New Roman" w:cs="Times New Roman"/>
                <w:u w:val="single"/>
                <w:vertAlign w:val="superscript"/>
              </w:rPr>
              <w:t>2</w:t>
            </w:r>
            <w:r w:rsidRPr="00633217">
              <w:rPr>
                <w:rFonts w:ascii="Times New Roman" w:hAnsi="Times New Roman" w:cs="Times New Roman"/>
                <w:u w:val="single"/>
              </w:rPr>
              <w:t xml:space="preserve">общ.пл. </w:t>
            </w:r>
            <w:r w:rsidRPr="006332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усадебное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13,3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Из общего объема  нового жилищного строительства размещается: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свободных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территориях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т.м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2</w:t>
            </w:r>
            <w:r w:rsidRPr="00633217">
              <w:rPr>
                <w:rFonts w:ascii="Times New Roman" w:hAnsi="Times New Roman" w:cs="Times New Roman"/>
              </w:rPr>
              <w:t>общ.пл.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6,8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реконструируемых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территориях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6,5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Средняя обеспеченность населения общей площадью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3217">
              <w:rPr>
                <w:rFonts w:ascii="Times New Roman" w:hAnsi="Times New Roman" w:cs="Times New Roman"/>
              </w:rPr>
              <w:t>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2</w:t>
            </w:r>
            <w:r w:rsidRPr="00633217">
              <w:rPr>
                <w:rFonts w:ascii="Times New Roman" w:hAnsi="Times New Roman" w:cs="Times New Roman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35</w:t>
            </w:r>
          </w:p>
        </w:tc>
      </w:tr>
      <w:tr w:rsidR="000C2B29" w:rsidRPr="00633217" w:rsidTr="00CD5648">
        <w:tc>
          <w:tcPr>
            <w:tcW w:w="935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33217">
              <w:rPr>
                <w:rFonts w:ascii="Times New Roman" w:hAnsi="Times New Roman" w:cs="Times New Roman"/>
                <w:b/>
                <w:bCs/>
                <w:lang w:val="ru-RU"/>
              </w:rPr>
              <w:t>4. Объекты социального и культурно-бытового обслуживания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учреждения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93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06338F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Общеобразовательные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школы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411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06338F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176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Больница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коек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Амбулатории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, ФАП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пос</w:t>
            </w:r>
            <w:proofErr w:type="spellEnd"/>
            <w:proofErr w:type="gramStart"/>
            <w:r w:rsidRPr="00633217"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 w:rsidRPr="00633217">
              <w:rPr>
                <w:rFonts w:ascii="Times New Roman" w:hAnsi="Times New Roman" w:cs="Times New Roman"/>
              </w:rPr>
              <w:t>см</w:t>
            </w:r>
            <w:proofErr w:type="spell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115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06338F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47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Учреждения культуры и искусства – 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820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352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Спортивные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залы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815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350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Плавательные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бассейны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175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75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Магазины продовольственных и непродовольственных товаров – 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2</w:t>
            </w:r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торг.пл</w:t>
            </w:r>
            <w:proofErr w:type="spell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699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300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общественного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питания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пос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208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89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бытового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lastRenderedPageBreak/>
              <w:t>обслуживания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lastRenderedPageBreak/>
              <w:t>раб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16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3A4BB0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lastRenderedPageBreak/>
              <w:pict>
                <v:rect id="_x0000_s1646" style="position:absolute;margin-left:30.8pt;margin-top:630.9pt;width:72.75pt;height:22.4pt;z-index:251693056;mso-position-horizontal-relative:text;mso-position-vertical-relative:text" filled="f" stroked="f" strokeweight=".25pt">
                  <v:textbox style="mso-next-textbox:#_x0000_s1646" inset="1pt,1pt,1pt,1pt">
                    <w:txbxContent>
                      <w:p w:rsidR="00D81215" w:rsidRDefault="00D81215" w:rsidP="009A35F7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rect id="_x0000_s1645" style="position:absolute;margin-left:-1.1pt;margin-top:630.9pt;width:28.3pt;height:22.4pt;z-index:251692032;mso-position-horizontal-relative:text;mso-position-vertical-relative:text" filled="f" stroked="f" strokeweight=".25pt">
                  <v:textbox style="mso-next-textbox:#_x0000_s1645" inset="1pt,1pt,1pt,1pt">
                    <w:txbxContent>
                      <w:p w:rsidR="00D81215" w:rsidRDefault="00D81215" w:rsidP="009A35F7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rect id="_x0000_s1644" style="position:absolute;margin-left:-31.8pt;margin-top:630.9pt;width:28.3pt;height:22.4pt;z-index:251691008;mso-position-horizontal-relative:text;mso-position-vertical-relative:text" filled="f" stroked="f" strokeweight=".25pt">
                  <v:textbox style="mso-next-textbox:#_x0000_s1644" inset="1pt,1pt,1pt,1pt">
                    <w:txbxContent>
                      <w:p w:rsidR="00D81215" w:rsidRDefault="00D81215" w:rsidP="009A35F7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3A4BB0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rect id="_x0000_s1651" style="position:absolute;margin-left:143.25pt;margin-top:599.1pt;width:273.2pt;height:34.6pt;z-index:251698176;mso-position-horizontal-relative:text;mso-position-vertical-relative:text" filled="f" stroked="f" strokeweight=".25pt">
                  <v:textbox style="mso-next-textbox:#_x0000_s1651" inset="1pt,1pt,1pt,1pt">
                    <w:txbxContent>
                      <w:p w:rsidR="00D81215" w:rsidRPr="005258DC" w:rsidRDefault="00D81215" w:rsidP="009A35F7">
                        <w:pPr>
                          <w:jc w:val="center"/>
                          <w:rPr>
                            <w:sz w:val="32"/>
                          </w:rPr>
                        </w:pPr>
                        <w:r w:rsidRPr="005258DC">
                          <w:rPr>
                            <w:sz w:val="28"/>
                          </w:rPr>
                          <w:t>12</w:t>
                        </w:r>
                        <w:r>
                          <w:rPr>
                            <w:sz w:val="28"/>
                          </w:rPr>
                          <w:t>520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rect id="_x0000_s1648" style="position:absolute;margin-left:110.95pt;margin-top:630.9pt;width:28.3pt;height:22.4pt;z-index:251695104;mso-position-horizontal-relative:text;mso-position-vertical-relative:text" filled="f" stroked="f" strokeweight=".25pt">
                  <v:textbox style="mso-next-textbox:#_x0000_s1648" inset="1pt,1pt,1pt,1pt">
                    <w:txbxContent>
                      <w:p w:rsidR="00D81215" w:rsidRDefault="00D81215" w:rsidP="009A35F7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rect id="_x0000_s1647" style="position:absolute;margin-left:65.1pt;margin-top:630.9pt;width:43.4pt;height:22.4pt;z-index:251694080;mso-position-horizontal-relative:text;mso-position-vertical-relative:text" filled="f" stroked="f" strokeweight=".25pt">
                  <v:textbox style="mso-next-textbox:#_x0000_s1647" inset="1pt,1pt,1pt,1pt">
                    <w:txbxContent>
                      <w:p w:rsidR="00D81215" w:rsidRDefault="00D81215" w:rsidP="009A35F7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</w:pict>
            </w:r>
            <w:proofErr w:type="spellStart"/>
            <w:r w:rsidR="000C2B29"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="000C2B29"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="000C2B29"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3A4BB0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rect id="_x0000_s1650" style="position:absolute;left:0;text-align:left;margin-left:94.1pt;margin-top:613.1pt;width:28.3pt;height:30.65pt;z-index:251697152;mso-position-horizontal-relative:text;mso-position-vertical-relative:text" filled="f" stroked="f" strokeweight=".25pt">
                  <v:textbox style="mso-next-textbox:#_x0000_s1650" inset="1pt,1pt,1pt,1pt">
                    <w:txbxContent>
                      <w:p w:rsidR="00D81215" w:rsidRPr="000223C7" w:rsidRDefault="00D81215" w:rsidP="009A35F7">
                        <w:pPr>
                          <w:jc w:val="center"/>
                          <w:rPr>
                            <w:sz w:val="28"/>
                          </w:rPr>
                        </w:pPr>
                        <w:r w:rsidRPr="000223C7">
                          <w:rPr>
                            <w:sz w:val="28"/>
                          </w:rPr>
                          <w:fldChar w:fldCharType="begin"/>
                        </w:r>
                        <w:r w:rsidRPr="000223C7">
                          <w:rPr>
                            <w:sz w:val="28"/>
                          </w:rPr>
                          <w:instrText xml:space="preserve"> = </w:instrText>
                        </w:r>
                        <w:r w:rsidRPr="000223C7">
                          <w:rPr>
                            <w:sz w:val="28"/>
                          </w:rPr>
                          <w:fldChar w:fldCharType="begin"/>
                        </w:r>
                        <w:r w:rsidRPr="000223C7">
                          <w:rPr>
                            <w:sz w:val="28"/>
                          </w:rPr>
                          <w:instrText xml:space="preserve"> </w:instrText>
                        </w:r>
                        <w:r w:rsidRPr="000223C7">
                          <w:rPr>
                            <w:sz w:val="28"/>
                            <w:lang w:val="en-US"/>
                          </w:rPr>
                          <w:instrText>PAGE</w:instrText>
                        </w:r>
                        <w:r w:rsidRPr="000223C7">
                          <w:rPr>
                            <w:sz w:val="28"/>
                          </w:rPr>
                          <w:instrText xml:space="preserve"> </w:instrText>
                        </w:r>
                        <w:r w:rsidRPr="000223C7"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lang w:val="en-US"/>
                          </w:rPr>
                          <w:instrText>27</w:instrText>
                        </w:r>
                        <w:r w:rsidRPr="000223C7">
                          <w:rPr>
                            <w:sz w:val="28"/>
                          </w:rPr>
                          <w:fldChar w:fldCharType="end"/>
                        </w:r>
                        <w:r w:rsidRPr="000223C7">
                          <w:rPr>
                            <w:sz w:val="28"/>
                            <w:lang w:val="en-US"/>
                          </w:rPr>
                          <w:instrText>-</w:instrText>
                        </w:r>
                        <w:r w:rsidRPr="000223C7">
                          <w:rPr>
                            <w:sz w:val="28"/>
                          </w:rPr>
                          <w:instrText xml:space="preserve">4 </w:instrText>
                        </w:r>
                      </w:p>
                      <w:p w:rsidR="00D81215" w:rsidRPr="000223C7" w:rsidRDefault="00D81215" w:rsidP="009A35F7">
                        <w:pPr>
                          <w:jc w:val="center"/>
                          <w:rPr>
                            <w:sz w:val="28"/>
                          </w:rPr>
                        </w:pPr>
                        <w:r w:rsidRPr="000223C7"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8"/>
                          </w:rPr>
                          <w:t>23</w:t>
                        </w:r>
                        <w:r w:rsidRPr="000223C7">
                          <w:rPr>
                            <w:sz w:val="28"/>
                          </w:rPr>
                          <w:fldChar w:fldCharType="end"/>
                        </w:r>
                        <w:r>
                          <w:rPr>
                            <w:sz w:val="28"/>
                          </w:rPr>
                          <w:t>9</w:t>
                        </w:r>
                      </w:p>
                      <w:p w:rsidR="00D81215" w:rsidRPr="00666E25" w:rsidRDefault="00D81215" w:rsidP="009A35F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rect id="_x0000_s1649" style="position:absolute;left:0;text-align:left;margin-left:93.8pt;margin-top:582.55pt;width:28.25pt;height:22.4pt;z-index:251696128;mso-position-horizontal-relative:text;mso-position-vertical-relative:text" filled="f" stroked="f" strokeweight=".25pt">
                  <v:textbox style="mso-next-textbox:#_x0000_s1649" inset="1pt,1pt,1pt,1pt">
                    <w:txbxContent>
                      <w:p w:rsidR="00D81215" w:rsidRDefault="00D81215" w:rsidP="009A35F7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</w:pict>
            </w:r>
            <w:r w:rsidR="000C2B29" w:rsidRPr="00633217">
              <w:rPr>
                <w:rFonts w:ascii="Times New Roman" w:hAnsi="Times New Roman" w:cs="Times New Roman"/>
              </w:rPr>
              <w:t>7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3A4BB0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group id="_x0000_s1652" style="position:absolute;margin-left:-27.25pt;margin-top:-85.4pt;width:524.4pt;height:813.55pt;z-index:251687936;mso-position-horizontal-relative:page;mso-position-vertical-relative:page" coordorigin="851,724" coordsize="9635,15317">
                  <v:group id="_x0000_s1653" style="position:absolute;left:851;top:724;width:9635;height:15317" coordorigin="1134,1149" coordsize="9635,15317">
                    <v:rect id="_x0000_s1654" style="position:absolute;left:1134;top:1149;width:9635;height:15294" filled="f" strokeweight="2pt"/>
                    <v:line id="_x0000_s1655" style="position:absolute" from="1701,15600" to="1702,16434" strokeweight="2pt"/>
                    <v:line id="_x0000_s1656" style="position:absolute" from="1139,15593" to="10762,15610" strokeweight="2pt"/>
                    <v:line id="_x0000_s1657" style="position:absolute" from="2268,15600" to="2269,16434" strokeweight="2pt"/>
                    <v:line id="_x0000_s1658" style="position:absolute" from="3686,15600" to="3687,16434" strokeweight="2pt"/>
                    <v:line id="_x0000_s1659" style="position:absolute" from="4536,15608" to="4537,16434" strokeweight="2pt"/>
                    <v:line id="_x0000_s1660" style="position:absolute" from="5103,15600" to="5104,16426" strokeweight="2pt"/>
                    <v:line id="_x0000_s1661" style="position:absolute" from="10189,15632" to="10191,16466" strokeweight="2pt"/>
                    <v:line id="_x0000_s1662" style="position:absolute" from="1139,15876" to="5093,15877" strokeweight="1pt"/>
                    <v:line id="_x0000_s1663" style="position:absolute" from="1139,16159" to="5093,16160" strokeweight="2pt"/>
                    <v:line id="_x0000_s1664" style="position:absolute" from="10196,15910" to="10752,15911" strokeweight="1pt"/>
                  </v:group>
                  <v:rect id="_x0000_s1665" style="position:absolute;left:876;top:15751;width:519;height:248" filled="f" stroked="f" strokeweight=".25pt">
                    <v:textbox style="mso-next-textbox:#_x0000_s1665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Изм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666" style="position:absolute;left:1439;top:15751;width:519;height:248" filled="f" stroked="f" strokeweight=".25pt">
                    <v:textbox style="mso-next-textbox:#_x0000_s1666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67" style="position:absolute;left:2024;top:15751;width:1335;height:248" filled="f" stroked="f" strokeweight=".25pt">
                    <v:textbox style="mso-next-textbox:#_x0000_s1667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докум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668" style="position:absolute;left:3433;top:15751;width:796;height:248" filled="f" stroked="f" strokeweight=".25pt">
                    <v:textbox style="mso-next-textbox:#_x0000_s1668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Подпись</w:t>
                          </w:r>
                          <w:proofErr w:type="spellEnd"/>
                        </w:p>
                      </w:txbxContent>
                    </v:textbox>
                  </v:rect>
                  <v:rect id="_x0000_s1669" style="position:absolute;left:4274;top:15751;width:519;height:248" filled="f" stroked="f" strokeweight=".25pt">
                    <v:textbox style="mso-next-textbox:#_x0000_s1669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70" style="position:absolute;left:9939;top:15216;width:519;height:248" filled="f" stroked="f" strokeweight=".25pt">
                    <v:textbox style="mso-next-textbox:#_x0000_s1670" inset="1pt,1pt,1pt,1pt">
                      <w:txbxContent>
                        <w:p w:rsidR="00D81215" w:rsidRDefault="00D81215" w:rsidP="009A35F7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71" style="position:absolute;left:9945;top:15554;width:519;height:339" filled="f" stroked="f" strokeweight=".25pt">
                    <v:textbox style="mso-next-textbox:#_x0000_s1671" inset="1pt,1pt,1pt,1pt">
                      <w:txbxContent>
                        <w:p w:rsidR="00D81215" w:rsidRPr="000223C7" w:rsidRDefault="00D81215" w:rsidP="009A35F7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20</w:t>
                          </w:r>
                        </w:p>
                        <w:p w:rsidR="00D81215" w:rsidRPr="00666E25" w:rsidRDefault="00D81215" w:rsidP="009A35F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672" style="position:absolute;left:4866;top:15399;width:5012;height:383" filled="f" stroked="f" strokeweight=".25pt">
                    <v:textbox style="mso-next-textbox:#_x0000_s1672" inset="1pt,1pt,1pt,1pt">
                      <w:txbxContent>
                        <w:p w:rsidR="00D81215" w:rsidRPr="005258DC" w:rsidRDefault="00D81215" w:rsidP="009A35F7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258DC">
                            <w:rPr>
                              <w:sz w:val="28"/>
                            </w:rPr>
                            <w:t>12</w:t>
                          </w:r>
                          <w:r>
                            <w:rPr>
                              <w:sz w:val="28"/>
                            </w:rPr>
                            <w:t>520</w:t>
                          </w:r>
                        </w:p>
                      </w:txbxContent>
                    </v:textbox>
                  </v:rect>
                  <w10:wrap anchorx="page" anchory="page"/>
                </v:group>
              </w:pict>
            </w:r>
            <w:r w:rsidR="000C2B29" w:rsidRPr="00633217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Рынок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56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24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Гостиница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14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Бани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16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7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Прачечная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кг</w:t>
            </w:r>
            <w:proofErr w:type="spellEnd"/>
            <w:r w:rsidRPr="00633217">
              <w:rPr>
                <w:rFonts w:ascii="Times New Roman" w:hAnsi="Times New Roman" w:cs="Times New Roman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см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140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60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Химчистка</w:t>
            </w:r>
            <w:proofErr w:type="spellEnd"/>
            <w:r w:rsidRPr="006332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кг</w:t>
            </w:r>
            <w:proofErr w:type="spellEnd"/>
            <w:r w:rsidRPr="00633217">
              <w:rPr>
                <w:rFonts w:ascii="Times New Roman" w:hAnsi="Times New Roman" w:cs="Times New Roman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см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8,2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3,5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Пожарное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депо</w:t>
            </w:r>
            <w:proofErr w:type="spellEnd"/>
            <w:r w:rsidRPr="0063321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автом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Отделение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сбербанка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E15F9C" w:rsidRDefault="00E15F9C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2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</w:t>
            </w:r>
          </w:p>
        </w:tc>
      </w:tr>
      <w:tr w:rsidR="000C2B29" w:rsidRPr="00633217" w:rsidTr="00CD5648">
        <w:tc>
          <w:tcPr>
            <w:tcW w:w="935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Транспортная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инфраструктура</w:t>
            </w:r>
            <w:proofErr w:type="spellEnd"/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Общая протяженность улично-дорожной сети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км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64,7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Площадь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уличной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сети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</w:rPr>
              <w:t>. км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317,4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388,2</w:t>
            </w:r>
          </w:p>
        </w:tc>
      </w:tr>
      <w:tr w:rsidR="000C2B29" w:rsidRPr="00633217" w:rsidTr="00CD5648">
        <w:tc>
          <w:tcPr>
            <w:tcW w:w="935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33217">
              <w:rPr>
                <w:rFonts w:ascii="Times New Roman" w:hAnsi="Times New Roman" w:cs="Times New Roman"/>
                <w:b/>
                <w:bCs/>
                <w:lang w:val="ru-RU"/>
              </w:rPr>
              <w:t>6. Инженерная инфраструктура и благоустройство территории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6.1.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Водоснабжение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6.1.1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Водопотребление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всего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,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3217">
              <w:rPr>
                <w:rFonts w:ascii="Times New Roman" w:hAnsi="Times New Roman" w:cs="Times New Roman"/>
                <w:color w:val="0000FF"/>
              </w:rPr>
              <w:t>м</w:t>
            </w:r>
            <w:r w:rsidRPr="00633217">
              <w:rPr>
                <w:rFonts w:ascii="Times New Roman" w:hAnsi="Times New Roman" w:cs="Times New Roman"/>
                <w:color w:val="0000FF"/>
                <w:vertAlign w:val="superscript"/>
              </w:rPr>
              <w:t>3</w:t>
            </w:r>
            <w:r w:rsidRPr="00633217">
              <w:rPr>
                <w:rFonts w:ascii="Times New Roman" w:hAnsi="Times New Roman" w:cs="Times New Roman"/>
                <w:color w:val="0000FF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сут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 xml:space="preserve">в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том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числе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хозяйственно-бытовые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нужды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6.1.2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Производительность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водозаборных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сооружений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,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3217">
              <w:rPr>
                <w:rFonts w:ascii="Times New Roman" w:hAnsi="Times New Roman" w:cs="Times New Roman"/>
                <w:color w:val="0000FF"/>
              </w:rPr>
              <w:t>м</w:t>
            </w:r>
            <w:r w:rsidRPr="00633217">
              <w:rPr>
                <w:rFonts w:ascii="Times New Roman" w:hAnsi="Times New Roman" w:cs="Times New Roman"/>
                <w:color w:val="0000FF"/>
                <w:vertAlign w:val="superscript"/>
              </w:rPr>
              <w:t>3</w:t>
            </w:r>
            <w:r w:rsidRPr="00633217">
              <w:rPr>
                <w:rFonts w:ascii="Times New Roman" w:hAnsi="Times New Roman" w:cs="Times New Roman"/>
                <w:color w:val="0000FF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сут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  <w:r w:rsidRPr="00633217">
              <w:rPr>
                <w:rFonts w:ascii="Times New Roman" w:hAnsi="Times New Roman" w:cs="Times New Roman"/>
                <w:color w:val="0000FF"/>
                <w:lang w:val="ru-RU"/>
              </w:rPr>
              <w:t>в том числе: водозаборов подземных вод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6.1.3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Среднесуточное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водопотребление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1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чел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proofErr w:type="gramStart"/>
            <w:r w:rsidRPr="00633217">
              <w:rPr>
                <w:rFonts w:ascii="Times New Roman" w:hAnsi="Times New Roman" w:cs="Times New Roman"/>
                <w:color w:val="0000FF"/>
              </w:rPr>
              <w:t>л/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сут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  <w:color w:val="0000FF"/>
              </w:rPr>
              <w:t xml:space="preserve">. </w:t>
            </w:r>
            <w:proofErr w:type="spellStart"/>
            <w:proofErr w:type="gramStart"/>
            <w:r w:rsidRPr="00633217">
              <w:rPr>
                <w:rFonts w:ascii="Times New Roman" w:hAnsi="Times New Roman" w:cs="Times New Roman"/>
                <w:color w:val="0000FF"/>
              </w:rPr>
              <w:t>на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чел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6.1.4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Протяженность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сетей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  <w:color w:val="0000FF"/>
              </w:rPr>
              <w:t>км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6.2.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Канализация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6.2.1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  <w:r w:rsidRPr="00633217">
              <w:rPr>
                <w:rFonts w:ascii="Times New Roman" w:hAnsi="Times New Roman" w:cs="Times New Roman"/>
                <w:color w:val="0000FF"/>
                <w:lang w:val="ru-RU"/>
              </w:rPr>
              <w:t>Общее поступление сточных вод – всего,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3217">
              <w:rPr>
                <w:rFonts w:ascii="Times New Roman" w:hAnsi="Times New Roman" w:cs="Times New Roman"/>
                <w:color w:val="0000FF"/>
              </w:rPr>
              <w:t>м</w:t>
            </w:r>
            <w:r w:rsidRPr="00633217">
              <w:rPr>
                <w:rFonts w:ascii="Times New Roman" w:hAnsi="Times New Roman" w:cs="Times New Roman"/>
                <w:color w:val="0000FF"/>
                <w:vertAlign w:val="superscript"/>
              </w:rPr>
              <w:t>3</w:t>
            </w:r>
            <w:r w:rsidRPr="00633217">
              <w:rPr>
                <w:rFonts w:ascii="Times New Roman" w:hAnsi="Times New Roman" w:cs="Times New Roman"/>
                <w:color w:val="0000FF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сут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 xml:space="preserve">в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том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числе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хозяйственно-бытовые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сточные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воды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6.2.2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Производительность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очистных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сооружений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канализации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6.2.3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Протяженность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сетей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proofErr w:type="spellStart"/>
            <w:proofErr w:type="gramStart"/>
            <w:r w:rsidRPr="00633217">
              <w:rPr>
                <w:rFonts w:ascii="Times New Roman" w:hAnsi="Times New Roman" w:cs="Times New Roman"/>
                <w:color w:val="0000FF"/>
              </w:rPr>
              <w:t>км</w:t>
            </w:r>
            <w:proofErr w:type="spellEnd"/>
            <w:proofErr w:type="gramEnd"/>
            <w:r w:rsidRPr="00633217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6.3.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Электроснабжение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6.3.1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Потребность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в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электроэнергии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всего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,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т.квт.ч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год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 xml:space="preserve">в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том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числе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производственные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нужды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3A4BB0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lang w:val="ru-RU" w:eastAsia="ru-RU" w:bidi="ar-SA"/>
              </w:rPr>
              <w:pict>
                <v:group id="_x0000_s1673" style="position:absolute;margin-left:-28.6pt;margin-top:-85.4pt;width:524.4pt;height:800.15pt;z-index:251688960;mso-position-horizontal-relative:page;mso-position-vertical-relative:page" coordorigin="851,724" coordsize="9635,15317">
                  <v:group id="_x0000_s1674" style="position:absolute;left:851;top:724;width:9635;height:15317" coordorigin="1134,1149" coordsize="9635,15317">
                    <v:rect id="_x0000_s1675" style="position:absolute;left:1134;top:1149;width:9635;height:15294" filled="f" strokeweight="2pt"/>
                    <v:line id="_x0000_s1676" style="position:absolute" from="1701,15600" to="1702,16434" strokeweight="2pt"/>
                    <v:line id="_x0000_s1677" style="position:absolute" from="1139,15593" to="10762,15610" strokeweight="2pt"/>
                    <v:line id="_x0000_s1678" style="position:absolute" from="2268,15600" to="2269,16434" strokeweight="2pt"/>
                    <v:line id="_x0000_s1679" style="position:absolute" from="3686,15600" to="3687,16434" strokeweight="2pt"/>
                    <v:line id="_x0000_s1680" style="position:absolute" from="4536,15608" to="4537,16434" strokeweight="2pt"/>
                    <v:line id="_x0000_s1681" style="position:absolute" from="5103,15600" to="5104,16426" strokeweight="2pt"/>
                    <v:line id="_x0000_s1682" style="position:absolute" from="10189,15632" to="10191,16466" strokeweight="2pt"/>
                    <v:line id="_x0000_s1683" style="position:absolute" from="1139,15876" to="5093,15877" strokeweight="1pt"/>
                    <v:line id="_x0000_s1684" style="position:absolute" from="1139,16159" to="5093,16160" strokeweight="2pt"/>
                    <v:line id="_x0000_s1685" style="position:absolute" from="10196,15910" to="10752,15911" strokeweight="1pt"/>
                  </v:group>
                  <v:rect id="_x0000_s1686" style="position:absolute;left:876;top:15751;width:519;height:248" filled="f" stroked="f" strokeweight=".25pt">
                    <v:textbox style="mso-next-textbox:#_x0000_s1686" inset="1pt,1pt,1pt,1pt">
                      <w:txbxContent>
                        <w:p w:rsidR="00D81215" w:rsidRDefault="00D81215" w:rsidP="00924CA6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Изм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687" style="position:absolute;left:1439;top:15751;width:519;height:248" filled="f" stroked="f" strokeweight=".25pt">
                    <v:textbox style="mso-next-textbox:#_x0000_s1687" inset="1pt,1pt,1pt,1pt">
                      <w:txbxContent>
                        <w:p w:rsidR="00D81215" w:rsidRDefault="00D81215" w:rsidP="00924CA6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88" style="position:absolute;left:2024;top:15751;width:1335;height:248" filled="f" stroked="f" strokeweight=".25pt">
                    <v:textbox style="mso-next-textbox:#_x0000_s1688" inset="1pt,1pt,1pt,1pt">
                      <w:txbxContent>
                        <w:p w:rsidR="00D81215" w:rsidRDefault="00D81215" w:rsidP="00924CA6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докум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689" style="position:absolute;left:3433;top:15751;width:796;height:248" filled="f" stroked="f" strokeweight=".25pt">
                    <v:textbox style="mso-next-textbox:#_x0000_s1689" inset="1pt,1pt,1pt,1pt">
                      <w:txbxContent>
                        <w:p w:rsidR="00D81215" w:rsidRDefault="00D81215" w:rsidP="00924CA6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Подпись</w:t>
                          </w:r>
                          <w:proofErr w:type="spellEnd"/>
                        </w:p>
                      </w:txbxContent>
                    </v:textbox>
                  </v:rect>
                  <v:rect id="_x0000_s1690" style="position:absolute;left:4274;top:15751;width:519;height:248" filled="f" stroked="f" strokeweight=".25pt">
                    <v:textbox style="mso-next-textbox:#_x0000_s1690" inset="1pt,1pt,1pt,1pt">
                      <w:txbxContent>
                        <w:p w:rsidR="00D81215" w:rsidRDefault="00D81215" w:rsidP="00924CA6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91" style="position:absolute;left:9939;top:15216;width:519;height:248" filled="f" stroked="f" strokeweight=".25pt">
                    <v:textbox style="mso-next-textbox:#_x0000_s1691" inset="1pt,1pt,1pt,1pt">
                      <w:txbxContent>
                        <w:p w:rsidR="00D81215" w:rsidRDefault="00D81215" w:rsidP="00924CA6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92" style="position:absolute;left:9945;top:15554;width:519;height:339" filled="f" stroked="f" strokeweight=".25pt">
                    <v:textbox style="mso-next-textbox:#_x0000_s1692" inset="1pt,1pt,1pt,1pt">
                      <w:txbxContent>
                        <w:p w:rsidR="00D81215" w:rsidRPr="000223C7" w:rsidRDefault="00D81215" w:rsidP="00924CA6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21</w:t>
                          </w:r>
                        </w:p>
                        <w:p w:rsidR="00D81215" w:rsidRPr="00666E25" w:rsidRDefault="00D81215" w:rsidP="00924CA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693" style="position:absolute;left:4866;top:15399;width:5012;height:383" filled="f" stroked="f" strokeweight=".25pt">
                    <v:textbox style="mso-next-textbox:#_x0000_s1693" inset="1pt,1pt,1pt,1pt">
                      <w:txbxContent>
                        <w:p w:rsidR="00D81215" w:rsidRPr="005258DC" w:rsidRDefault="00D81215" w:rsidP="00924CA6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258DC">
                            <w:rPr>
                              <w:sz w:val="28"/>
                            </w:rPr>
                            <w:t>12</w:t>
                          </w:r>
                          <w:r>
                            <w:rPr>
                              <w:sz w:val="28"/>
                            </w:rPr>
                            <w:t>520</w:t>
                          </w:r>
                        </w:p>
                      </w:txbxContent>
                    </v:textbox>
                  </v:rect>
                  <w10:wrap anchorx="page" anchory="page"/>
                </v:group>
              </w:pic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на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коммунальные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нужды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6.4.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Теплоснабжение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6.4.1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  <w:r w:rsidRPr="00633217">
              <w:rPr>
                <w:rFonts w:ascii="Times New Roman" w:hAnsi="Times New Roman" w:cs="Times New Roman"/>
                <w:color w:val="0000FF"/>
                <w:lang w:val="ru-RU"/>
              </w:rPr>
              <w:t>Производительность централизованных источников теплоснабжения – 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Гкал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час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6.5.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Газоснабжение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6.5.1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Потребление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газа</w:t>
            </w:r>
            <w:proofErr w:type="spellEnd"/>
            <w:r w:rsidRPr="00633217">
              <w:rPr>
                <w:rFonts w:ascii="Times New Roman" w:hAnsi="Times New Roman" w:cs="Times New Roman"/>
                <w:color w:val="0000FF"/>
              </w:rPr>
              <w:t xml:space="preserve"> – 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  <w:color w:val="0000FF"/>
              </w:rPr>
              <w:t>м</w:t>
            </w:r>
            <w:r w:rsidRPr="00633217">
              <w:rPr>
                <w:rFonts w:ascii="Times New Roman" w:hAnsi="Times New Roman" w:cs="Times New Roman"/>
                <w:color w:val="0000FF"/>
                <w:vertAlign w:val="superscript"/>
              </w:rPr>
              <w:t>3</w:t>
            </w:r>
            <w:r w:rsidRPr="00633217">
              <w:rPr>
                <w:rFonts w:ascii="Times New Roman" w:hAnsi="Times New Roman" w:cs="Times New Roman"/>
                <w:color w:val="0000FF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  <w:color w:val="0000FF"/>
              </w:rPr>
              <w:t>час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Инженерная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территории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6.6.1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Посадка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леса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6.6.2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33217">
              <w:rPr>
                <w:rFonts w:ascii="Times New Roman" w:hAnsi="Times New Roman" w:cs="Times New Roman"/>
                <w:lang w:val="ru-RU"/>
              </w:rPr>
              <w:t>Спецмероприятия</w:t>
            </w:r>
            <w:proofErr w:type="spellEnd"/>
            <w:r w:rsidRPr="00633217">
              <w:rPr>
                <w:rFonts w:ascii="Times New Roman" w:hAnsi="Times New Roman" w:cs="Times New Roman"/>
                <w:lang w:val="ru-RU"/>
              </w:rPr>
              <w:t xml:space="preserve"> по инженерной подготовке территорий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Санитарная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очистка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территории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2A1E99" w:rsidRDefault="002A1E9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-/-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1,903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6.7.1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бытовых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отходов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тыс.м</w:t>
            </w:r>
            <w:r w:rsidRPr="00633217">
              <w:rPr>
                <w:rFonts w:ascii="Times New Roman" w:hAnsi="Times New Roman" w:cs="Times New Roman"/>
                <w:vertAlign w:val="superscript"/>
              </w:rPr>
              <w:t>3</w:t>
            </w:r>
            <w:r w:rsidRPr="00633217">
              <w:rPr>
                <w:rFonts w:ascii="Times New Roman" w:hAnsi="Times New Roman" w:cs="Times New Roman"/>
              </w:rPr>
              <w:t>/</w:t>
            </w:r>
          </w:p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0,537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4,194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6.7.2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Общая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площадь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свалок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6,2</w:t>
            </w:r>
          </w:p>
        </w:tc>
      </w:tr>
      <w:tr w:rsidR="000C2B29" w:rsidRPr="00633217" w:rsidTr="00CD5648">
        <w:tc>
          <w:tcPr>
            <w:tcW w:w="935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217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Ритуальное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обслуживание</w:t>
            </w:r>
            <w:proofErr w:type="spellEnd"/>
            <w:r w:rsidRPr="006332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  <w:b/>
                <w:bCs/>
              </w:rPr>
              <w:t>населения</w:t>
            </w:r>
            <w:proofErr w:type="spellEnd"/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Общее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63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217">
              <w:rPr>
                <w:rFonts w:ascii="Times New Roman" w:hAnsi="Times New Roman" w:cs="Times New Roman"/>
              </w:rPr>
              <w:t>кладбищ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  <w:r w:rsidRPr="00633217">
              <w:rPr>
                <w:rFonts w:ascii="Times New Roman" w:hAnsi="Times New Roman" w:cs="Times New Roman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E15F9C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0C2B29" w:rsidRPr="00633217">
              <w:rPr>
                <w:rFonts w:ascii="Times New Roman" w:hAnsi="Times New Roman" w:cs="Times New Roman"/>
              </w:rPr>
              <w:t xml:space="preserve"> / 8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5,7 / 2</w:t>
            </w:r>
          </w:p>
        </w:tc>
      </w:tr>
      <w:tr w:rsidR="000C2B29" w:rsidRPr="00633217" w:rsidTr="00CD5648">
        <w:tc>
          <w:tcPr>
            <w:tcW w:w="935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33217">
              <w:rPr>
                <w:rFonts w:ascii="Times New Roman" w:hAnsi="Times New Roman" w:cs="Times New Roman"/>
                <w:b/>
                <w:bCs/>
                <w:lang w:val="ru-RU"/>
              </w:rPr>
              <w:t>8. Охрана природы и рациональное природопользование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>Объем выбросов вредных веществ в атмосферный воздух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тыс.т</w:t>
            </w:r>
            <w:proofErr w:type="spellEnd"/>
            <w:r w:rsidRPr="00633217">
              <w:rPr>
                <w:rFonts w:ascii="Times New Roman" w:hAnsi="Times New Roman" w:cs="Times New Roman"/>
              </w:rPr>
              <w:t>/</w:t>
            </w:r>
            <w:proofErr w:type="spellStart"/>
            <w:r w:rsidRPr="00633217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</w:tr>
      <w:tr w:rsidR="000C2B29" w:rsidRPr="00633217" w:rsidTr="00CD5648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217">
              <w:rPr>
                <w:rFonts w:ascii="Times New Roman" w:hAnsi="Times New Roman" w:cs="Times New Roman"/>
                <w:lang w:val="ru-RU"/>
              </w:rPr>
              <w:t xml:space="preserve">Озеленение санитарно-защитных и </w:t>
            </w:r>
            <w:proofErr w:type="spellStart"/>
            <w:r w:rsidRPr="00633217">
              <w:rPr>
                <w:rFonts w:ascii="Times New Roman" w:hAnsi="Times New Roman" w:cs="Times New Roman"/>
                <w:lang w:val="ru-RU"/>
              </w:rPr>
              <w:t>водоохранных</w:t>
            </w:r>
            <w:proofErr w:type="spellEnd"/>
            <w:r w:rsidRPr="00633217">
              <w:rPr>
                <w:rFonts w:ascii="Times New Roman" w:hAnsi="Times New Roman" w:cs="Times New Roman"/>
                <w:lang w:val="ru-RU"/>
              </w:rPr>
              <w:t xml:space="preserve"> зон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217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B29" w:rsidRPr="00633217" w:rsidRDefault="000C2B29" w:rsidP="002A1E9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217">
              <w:rPr>
                <w:rFonts w:ascii="Times New Roman" w:hAnsi="Times New Roman" w:cs="Times New Roman"/>
              </w:rPr>
              <w:t>35,5</w:t>
            </w:r>
          </w:p>
        </w:tc>
      </w:tr>
    </w:tbl>
    <w:p w:rsidR="000E0A7A" w:rsidRDefault="000E0A7A" w:rsidP="002A1E99">
      <w:pPr>
        <w:pStyle w:val="Standard"/>
        <w:tabs>
          <w:tab w:val="left" w:pos="-851"/>
        </w:tabs>
        <w:spacing w:after="0" w:line="360" w:lineRule="auto"/>
        <w:ind w:right="567"/>
        <w:rPr>
          <w:lang w:val="ru-RU"/>
        </w:rPr>
      </w:pPr>
    </w:p>
    <w:sectPr w:rsidR="000E0A7A" w:rsidSect="001538F5">
      <w:headerReference w:type="default" r:id="rId12"/>
      <w:headerReference w:type="first" r:id="rId13"/>
      <w:pgSz w:w="11906" w:h="16838" w:code="9"/>
      <w:pgMar w:top="567" w:right="282" w:bottom="1616" w:left="1701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B0" w:rsidRDefault="003A4BB0">
      <w:r>
        <w:separator/>
      </w:r>
    </w:p>
  </w:endnote>
  <w:endnote w:type="continuationSeparator" w:id="0">
    <w:p w:rsidR="003A4BB0" w:rsidRDefault="003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tiqua, 'Times New Roman'">
    <w:charset w:val="00"/>
    <w:family w:val="auto"/>
    <w:pitch w:val="variable"/>
  </w:font>
  <w:font w:name="OpenSymbol, 'Arial Unicode MS'">
    <w:charset w:val="00"/>
    <w:family w:val="auto"/>
    <w:pitch w:val="default"/>
  </w:font>
  <w:font w:name="Arial-ItalicMT">
    <w:charset w:val="CC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B0" w:rsidRDefault="003A4BB0">
      <w:r>
        <w:separator/>
      </w:r>
    </w:p>
  </w:footnote>
  <w:footnote w:type="continuationSeparator" w:id="0">
    <w:p w:rsidR="003A4BB0" w:rsidRDefault="003A4BB0">
      <w:r>
        <w:continuationSeparator/>
      </w:r>
    </w:p>
  </w:footnote>
  <w:footnote w:id="1">
    <w:p w:rsidR="00D81215" w:rsidRPr="00C72585" w:rsidRDefault="00D81215" w:rsidP="00C72585">
      <w:pPr>
        <w:pStyle w:val="Footnote"/>
        <w:rPr>
          <w:lang w:val="ru-RU"/>
        </w:rPr>
      </w:pPr>
      <w:r w:rsidRPr="00C53BD9">
        <w:rPr>
          <w:rStyle w:val="af3"/>
        </w:rPr>
        <w:footnoteRef/>
      </w:r>
      <w:r w:rsidRPr="00C72585">
        <w:rPr>
          <w:lang w:val="ru-RU"/>
        </w:rPr>
        <w:t xml:space="preserve"> Градостроительным кодексом РФ, а также Законом РФ «О техническом регулировании» (</w:t>
      </w:r>
      <w:r>
        <w:t>N</w:t>
      </w:r>
      <w:r w:rsidRPr="00C72585">
        <w:rPr>
          <w:lang w:val="ru-RU"/>
        </w:rPr>
        <w:t xml:space="preserve"> 45-ФЗ) нормативы, устанавливаемые в перечисленных документах, переведены из разряда «обязательных к применению» в разряд «рекомендуемых»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15" w:rsidRDefault="003A4BB0" w:rsidP="00F40C9A">
    <w:pPr>
      <w:pStyle w:val="a3"/>
      <w:tabs>
        <w:tab w:val="clear" w:pos="9355"/>
        <w:tab w:val="right" w:pos="9923"/>
      </w:tabs>
      <w:jc w:val="cent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7" type="#_x0000_t202" style="position:absolute;left:0;text-align:left;margin-left:551.25pt;margin-top:14.2pt;width:28.35pt;height:19.85pt;z-index:251659776;mso-position-horizontal-relative:page;mso-position-vertical-relative:page;mso-width-relative:margin;mso-height-relative:margin;v-text-anchor:middle" filled="f" strokeweight="1pt">
          <v:textbox style="mso-next-textbox:#_x0000_s2387" inset="1mm,1mm,1mm,1mm">
            <w:txbxContent>
              <w:p w:rsidR="00D81215" w:rsidRPr="00CF15B4" w:rsidRDefault="00D81215" w:rsidP="00A233DA">
                <w:pPr>
                  <w:ind w:left="-142"/>
                  <w:jc w:val="center"/>
                  <w:rPr>
                    <w:szCs w:val="22"/>
                  </w:rPr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3E50"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  <w:r>
                  <w:t>-</w:t>
                </w:r>
              </w:p>
              <w:p w:rsidR="00D81215" w:rsidRPr="00517FBA" w:rsidRDefault="00D81215">
                <w:pPr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  <w:p w:rsidR="00D81215" w:rsidRPr="009256AB" w:rsidRDefault="00D81215" w:rsidP="009256AB">
    <w:pPr>
      <w:pStyle w:val="a3"/>
      <w:tabs>
        <w:tab w:val="clear" w:pos="9355"/>
        <w:tab w:val="right" w:pos="9923"/>
      </w:tabs>
      <w:jc w:val="right"/>
      <w:rPr>
        <w:sz w:val="22"/>
        <w:szCs w:val="22"/>
      </w:rPr>
    </w:pPr>
    <w:r>
      <w:tab/>
    </w:r>
  </w:p>
  <w:p w:rsidR="00D81215" w:rsidRDefault="00D81215" w:rsidP="003566A3">
    <w:pPr>
      <w:pStyle w:val="a3"/>
      <w:shd w:val="clear" w:color="auto" w:fill="FFFFF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15" w:rsidRDefault="003A4BB0" w:rsidP="00FE6120">
    <w:pPr>
      <w:pStyle w:val="a3"/>
      <w:tabs>
        <w:tab w:val="clear" w:pos="9355"/>
        <w:tab w:val="right" w:pos="9781"/>
      </w:tabs>
    </w:pPr>
    <w:r>
      <w:rPr>
        <w:noProof/>
      </w:rPr>
      <w:pict>
        <v:group id="_x0000_s2340" style="position:absolute;margin-left:56.7pt;margin-top:14.2pt;width:524.4pt;height:813.55pt;z-index:251658752;mso-position-horizontal-relative:page;mso-position-vertical-relative:page" coordorigin="1134,284" coordsize="10488,16271">
          <v:group id="_x0000_s2341" style="position:absolute;left:1134;top:284;width:10488;height:16271;mso-position-horizontal-relative:page;mso-position-vertical-relative:page" coordorigin="851,724" coordsize="9640,15299">
            <v:rect id="_x0000_s2342" style="position:absolute;left:851;top:724;width:9624;height:15294" filled="f" strokeweight="2pt"/>
            <v:line id="_x0000_s2343" style="position:absolute" from="1366,13758" to="1367,14591" strokeweight="2pt"/>
            <v:line id="_x0000_s2344" style="position:absolute" from="856,13750" to="10478,13751" strokeweight="2pt"/>
            <v:line id="_x0000_s2345" style="position:absolute" from="1985,13765" to="1986,16009" strokeweight="2pt"/>
            <v:line id="_x0000_s2346" style="position:absolute" from="3403,13765" to="3404,16009" strokeweight="2pt"/>
            <v:line id="_x0000_s2347" style="position:absolute" from="4253,13765" to="4254,16009" strokeweight="2pt"/>
            <v:line id="_x0000_s2348" style="position:absolute" from="4820,13758" to="4821,16001" strokeweight="2pt"/>
            <v:line id="_x0000_s2349" style="position:absolute" from="8342,14627" to="8344,15183" strokeweight="2pt"/>
            <v:line id="_x0000_s2350" style="position:absolute" from="856,15451" to="4810,15452" strokeweight="1pt"/>
            <v:line id="_x0000_s2351" style="position:absolute" from="856,15734" to="4810,15735" strokeweight="1pt"/>
            <v:line id="_x0000_s2352" style="position:absolute" from="857,14600" to="10455,14601" strokeweight="2pt"/>
            <v:line id="_x0000_s2353" style="position:absolute" from="864,14318" to="4818,14319" strokeweight="2pt"/>
            <v:line id="_x0000_s2354" style="position:absolute" from="856,14033" to="4810,14034" strokeweight="1pt"/>
            <v:line id="_x0000_s2355" style="position:absolute" from="856,15166" to="4810,15167" strokeweight="1pt"/>
            <v:line id="_x0000_s2356" style="position:absolute" from="856,14881" to="4810,14882" strokeweight="1pt"/>
            <v:line id="_x0000_s2357" style="position:absolute" from="7491,14627" to="7492,16023" strokeweight="2pt"/>
            <v:line id="_x0000_s2358" style="position:absolute" from="7498,14906" to="10491,14907" strokeweight="2pt"/>
            <v:line id="_x0000_s2359" style="position:absolute" from="7497,15189" to="10490,15190" strokeweight="2pt"/>
            <v:line id="_x0000_s2360" style="position:absolute" from="9192,14627" to="9194,15183" strokeweight="2pt"/>
            <v:rect id="_x0000_s2361" style="position:absolute;left:871;top:14351;width:458;height:248" filled="f" stroked="f" strokeweight=".25pt">
              <v:textbox style="mso-next-textbox:#_x0000_s2361" inset="1pt,1pt,1pt,1pt">
                <w:txbxContent>
                  <w:p w:rsidR="00D81215" w:rsidRDefault="00D81215" w:rsidP="00466575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362" style="position:absolute;left:1388;top:14351;width:571;height:248" filled="f" stroked="f" strokeweight=".25pt">
              <v:textbox style="mso-next-textbox:#_x0000_s2362" inset="1pt,1pt,1pt,1pt">
                <w:txbxContent>
                  <w:p w:rsidR="00D81215" w:rsidRDefault="00D81215" w:rsidP="0046657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63" style="position:absolute;left:2019;top:14351;width:1335;height:248" filled="f" stroked="f" strokeweight=".25pt">
              <v:textbox style="mso-next-textbox:#_x0000_s2363" inset="1pt,1pt,1pt,1pt">
                <w:txbxContent>
                  <w:p w:rsidR="00D81215" w:rsidRDefault="00D81215" w:rsidP="0046657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364" style="position:absolute;left:3428;top:14351;width:796;height:248" filled="f" stroked="f" strokeweight=".25pt">
              <v:textbox style="mso-next-textbox:#_x0000_s2364" inset="1pt,1pt,1pt,1pt">
                <w:txbxContent>
                  <w:p w:rsidR="00D81215" w:rsidRDefault="00D81215" w:rsidP="00466575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2365" style="position:absolute;left:4269;top:14351;width:519;height:248" filled="f" stroked="f" strokeweight=".25pt">
              <v:textbox style="mso-next-textbox:#_x0000_s2365" inset="1pt,1pt,1pt,1pt">
                <w:txbxContent>
                  <w:p w:rsidR="00D81215" w:rsidRDefault="00D81215" w:rsidP="0046657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66" style="position:absolute;left:9450;top:14644;width:765;height:248" filled="f" stroked="f" strokeweight=".25pt">
              <v:textbox style="mso-next-textbox:#_x0000_s2366" inset="1pt,1pt,1pt,1pt">
                <w:txbxContent>
                  <w:p w:rsidR="00D81215" w:rsidRDefault="00D81215" w:rsidP="00A233DA">
                    <w:pPr>
                      <w:pStyle w:val="a6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  <w:proofErr w:type="spellStart"/>
                    <w:r>
                      <w:rPr>
                        <w:sz w:val="18"/>
                        <w:lang w:val="ru-RU"/>
                      </w:rPr>
                      <w:t>ов</w:t>
                    </w:r>
                    <w:proofErr w:type="spellEnd"/>
                  </w:p>
                </w:txbxContent>
              </v:textbox>
            </v:rect>
            <v:rect id="_x0000_s2367" style="position:absolute;left:4869;top:13805;width:5549;height:720" filled="f" stroked="f" strokeweight=".25pt">
              <v:textbox style="mso-next-textbox:#_x0000_s2367" inset="1pt,1pt,1pt,1pt">
                <w:txbxContent>
                  <w:p w:rsidR="00D81215" w:rsidRPr="005258DC" w:rsidRDefault="00D81215" w:rsidP="00C47169">
                    <w:pPr>
                      <w:spacing w:line="276" w:lineRule="auto"/>
                      <w:jc w:val="center"/>
                      <w:rPr>
                        <w:sz w:val="16"/>
                      </w:rPr>
                    </w:pPr>
                  </w:p>
                  <w:p w:rsidR="00D81215" w:rsidRPr="00C47169" w:rsidRDefault="00D81215" w:rsidP="00C47169">
                    <w:pPr>
                      <w:spacing w:line="276" w:lineRule="auto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12520</w:t>
                    </w:r>
                  </w:p>
                </w:txbxContent>
              </v:textbox>
            </v:rect>
            <v:rect id="_x0000_s2368" style="position:absolute;left:863;top:14636;width:1103;height:248" filled="f" stroked="f" strokeweight=".25pt">
              <v:textbox style="mso-next-textbox:#_x0000_s2368" inset="1pt,1pt,1pt,1pt">
                <w:txbxContent>
                  <w:p w:rsidR="00D81215" w:rsidRDefault="00D81215" w:rsidP="00466575">
                    <w:pPr>
                      <w:pStyle w:val="a6"/>
                      <w:rPr>
                        <w:sz w:val="18"/>
                      </w:rPr>
                    </w:pPr>
                  </w:p>
                </w:txbxContent>
              </v:textbox>
            </v:rect>
            <v:rect id="_x0000_s2369" style="position:absolute;left:2019;top:14636;width:1335;height:248" filled="f" stroked="f" strokeweight=".25pt">
              <v:textbox style="mso-next-textbox:#_x0000_s2369" inset="1pt,1pt,1pt,1pt">
                <w:txbxContent>
                  <w:p w:rsidR="00D81215" w:rsidRDefault="00D81215" w:rsidP="00466575">
                    <w:pPr>
                      <w:pStyle w:val="a6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rect id="_x0000_s2370" style="position:absolute;left:863;top:14914;width:1103;height:248" filled="f" stroked="f" strokeweight=".25pt">
              <v:textbox style="mso-next-textbox:#_x0000_s2370" inset="1pt,1pt,1pt,1pt">
                <w:txbxContent>
                  <w:p w:rsidR="00D81215" w:rsidRDefault="00D81215" w:rsidP="00466575">
                    <w:pPr>
                      <w:pStyle w:val="a6"/>
                      <w:rPr>
                        <w:sz w:val="18"/>
                      </w:rPr>
                    </w:pPr>
                  </w:p>
                </w:txbxContent>
              </v:textbox>
            </v:rect>
            <v:rect id="_x0000_s2371" style="position:absolute;left:2019;top:14914;width:1335;height:248" filled="f" stroked="f" strokeweight=".25pt">
              <v:textbox style="mso-next-textbox:#_x0000_s2371" inset="1pt,1pt,1pt,1pt">
                <w:txbxContent>
                  <w:p w:rsidR="00D81215" w:rsidRDefault="00D81215" w:rsidP="00466575">
                    <w:pPr>
                      <w:pStyle w:val="a6"/>
                      <w:rPr>
                        <w:sz w:val="18"/>
                      </w:rPr>
                    </w:pPr>
                  </w:p>
                </w:txbxContent>
              </v:textbox>
            </v:rect>
            <v:rect id="_x0000_s2372" style="position:absolute;left:863;top:15199;width:1103;height:248" filled="f" stroked="f" strokeweight=".25pt">
              <v:textbox style="mso-next-textbox:#_x0000_s2372" inset="1pt,1pt,1pt,1pt">
                <w:txbxContent>
                  <w:p w:rsidR="00D81215" w:rsidRDefault="00D81215" w:rsidP="00182D46">
                    <w:pPr>
                      <w:pStyle w:val="a6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ГИП</w:t>
                    </w:r>
                  </w:p>
                  <w:p w:rsidR="00D81215" w:rsidRDefault="00D81215" w:rsidP="00466575">
                    <w:pPr>
                      <w:pStyle w:val="a6"/>
                      <w:rPr>
                        <w:sz w:val="18"/>
                      </w:rPr>
                    </w:pPr>
                  </w:p>
                </w:txbxContent>
              </v:textbox>
            </v:rect>
            <v:rect id="_x0000_s2373" style="position:absolute;left:2019;top:15199;width:1335;height:248" filled="f" stroked="f" strokeweight=".25pt">
              <v:textbox style="mso-next-textbox:#_x0000_s2373" inset="1pt,1pt,1pt,1pt">
                <w:txbxContent>
                  <w:p w:rsidR="00D81215" w:rsidRDefault="00D81215" w:rsidP="00466575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Кретова</w:t>
                    </w:r>
                    <w:proofErr w:type="spellEnd"/>
                    <w:r>
                      <w:rPr>
                        <w:sz w:val="18"/>
                      </w:rPr>
                      <w:t xml:space="preserve"> Брюховецкая </w:t>
                    </w:r>
                  </w:p>
                </w:txbxContent>
              </v:textbox>
            </v:rect>
            <v:rect id="_x0000_s2374" style="position:absolute;left:863;top:15476;width:1103;height:248" filled="f" stroked="f" strokeweight=".25pt">
              <v:textbox style="mso-next-textbox:#_x0000_s2374" inset="1pt,1pt,1pt,1pt">
                <w:txbxContent>
                  <w:p w:rsidR="00D81215" w:rsidRPr="00182D46" w:rsidRDefault="00D81215" w:rsidP="00466575">
                    <w:pPr>
                      <w:rPr>
                        <w:rFonts w:ascii="ISOCPEUR" w:hAnsi="ISOCPEUR"/>
                        <w:i/>
                      </w:rPr>
                    </w:pPr>
                    <w:r w:rsidRPr="00182D46">
                      <w:rPr>
                        <w:rFonts w:ascii="ISOCPEUR" w:hAnsi="ISOCPEUR"/>
                        <w:i/>
                        <w:sz w:val="18"/>
                      </w:rPr>
                      <w:t>Разработал</w:t>
                    </w:r>
                    <w:r w:rsidRPr="00182D46">
                      <w:rPr>
                        <w:rFonts w:ascii="ISOCPEUR" w:hAnsi="ISOCPEUR"/>
                        <w:i/>
                      </w:rPr>
                      <w:t xml:space="preserve"> </w:t>
                    </w:r>
                  </w:p>
                </w:txbxContent>
              </v:textbox>
            </v:rect>
            <v:rect id="_x0000_s2375" style="position:absolute;left:2019;top:15476;width:1335;height:248" filled="f" stroked="f" strokeweight=".25pt">
              <v:textbox style="mso-next-textbox:#_x0000_s2375" inset="1pt,1pt,1pt,1pt">
                <w:txbxContent>
                  <w:p w:rsidR="00D81215" w:rsidRPr="00822202" w:rsidRDefault="00D81215" w:rsidP="00466575">
                    <w:pPr>
                      <w:pStyle w:val="a6"/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  <w:t>Виноградов</w:t>
                    </w:r>
                  </w:p>
                  <w:p w:rsidR="00D81215" w:rsidRPr="004D6CDC" w:rsidRDefault="00D81215" w:rsidP="00466575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rect id="_x0000_s2376" style="position:absolute;left:863;top:15753;width:1103;height:248" filled="f" stroked="f" strokeweight=".25pt">
              <v:textbox style="mso-next-textbox:#_x0000_s2376" inset="1pt,1pt,1pt,1pt">
                <w:txbxContent>
                  <w:p w:rsidR="00D81215" w:rsidRDefault="00D81215" w:rsidP="00466575">
                    <w:pPr>
                      <w:pStyle w:val="a6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Н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z w:val="18"/>
                        <w:lang w:val="ru-RU"/>
                      </w:rPr>
                      <w:t xml:space="preserve"> Контр.</w:t>
                    </w:r>
                  </w:p>
                </w:txbxContent>
              </v:textbox>
            </v:rect>
            <v:rect id="_x0000_s2377" style="position:absolute;left:2019;top:15753;width:1335;height:248" filled="f" stroked="f" strokeweight=".25pt">
              <v:textbox style="mso-next-textbox:#_x0000_s2377" inset="1pt,1pt,1pt,1pt">
                <w:txbxContent>
                  <w:p w:rsidR="00D81215" w:rsidRDefault="00D81215" w:rsidP="0046657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Вишнякова</w:t>
                    </w:r>
                  </w:p>
                </w:txbxContent>
              </v:textbox>
            </v:rect>
            <v:rect id="_x0000_s2378" style="position:absolute;left:4883;top:14673;width:2655;height:1291" filled="f" stroked="f" strokeweight=".25pt">
              <v:textbox style="mso-next-textbox:#_x0000_s2378" inset="1pt,1pt,1pt,1pt">
                <w:txbxContent>
                  <w:p w:rsidR="00D81215" w:rsidRPr="00D82376" w:rsidRDefault="00D81215" w:rsidP="00D82376">
                    <w:pPr>
                      <w:jc w:val="center"/>
                      <w:rPr>
                        <w:sz w:val="28"/>
                      </w:rPr>
                    </w:pPr>
                    <w:r w:rsidRPr="00D82376">
                      <w:rPr>
                        <w:sz w:val="28"/>
                      </w:rPr>
                      <w:t>Положения о территориа</w:t>
                    </w:r>
                    <w:r>
                      <w:rPr>
                        <w:sz w:val="28"/>
                      </w:rPr>
                      <w:t>льном планировании</w:t>
                    </w:r>
                  </w:p>
                </w:txbxContent>
              </v:textbox>
            </v:rect>
            <v:rect id="_x0000_s2379" style="position:absolute;left:7535;top:14632;width:765;height:248" filled="f" stroked="f" strokeweight=".25pt">
              <v:textbox style="mso-next-textbox:#_x0000_s2379" inset="1pt,1pt,1pt,1pt">
                <w:txbxContent>
                  <w:p w:rsidR="00D81215" w:rsidRDefault="00D81215" w:rsidP="00466575">
                    <w:pPr>
                      <w:pStyle w:val="a6"/>
                      <w:rPr>
                        <w:sz w:val="18"/>
                      </w:rPr>
                    </w:pPr>
                    <w:r>
                      <w:rPr>
                        <w:sz w:val="18"/>
                        <w:lang w:val="ru-RU"/>
                      </w:rPr>
                      <w:t>Стадия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380" style="position:absolute;left:8143;top:14634;width:1207;height:248" filled="f" stroked="f" strokeweight=".25pt">
              <v:textbox style="mso-next-textbox:#_x0000_s2380" inset="1pt,1pt,1pt,1pt">
                <w:txbxContent>
                  <w:p w:rsidR="00D81215" w:rsidRDefault="00D81215" w:rsidP="0046657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81" style="position:absolute;left:9158;top:14885;width:1207;height:248" filled="f" stroked="f" strokeweight=".25pt">
              <v:textbox style="mso-next-textbox:#_x0000_s2381" inset="1pt,1pt,1pt,1pt">
                <w:txbxContent>
                  <w:p w:rsidR="00D81215" w:rsidRDefault="00D81215" w:rsidP="00466575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x0000_s2382" style="position:absolute;left:7538;top:15245;width:2910;height:720" filled="f" stroked="f" strokeweight=".25pt">
              <v:textbox style="mso-next-textbox:#_x0000_s2382" inset="1pt,1pt,1pt,1pt">
                <w:txbxContent>
                  <w:p w:rsidR="00D81215" w:rsidRPr="001D67F6" w:rsidRDefault="00D81215" w:rsidP="00466575">
                    <w:r w:rsidRPr="000A7DFD">
                      <w:rPr>
                        <w:noProof/>
                      </w:rPr>
                      <w:drawing>
                        <wp:inline distT="0" distB="0" distL="0" distR="0">
                          <wp:extent cx="1819275" cy="447675"/>
                          <wp:effectExtent l="19050" t="0" r="0" b="0"/>
                          <wp:docPr id="1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2383" style="position:absolute;left:7178;top:14885;width:1207;height:248" filled="f" stroked="f" strokeweight=".25pt">
              <v:textbox style="mso-next-textbox:#_x0000_s2383" inset="1pt,1pt,1pt,1pt">
                <w:txbxContent>
                  <w:p w:rsidR="00D81215" w:rsidRDefault="00D81215" w:rsidP="00466575">
                    <w:pPr>
                      <w:pStyle w:val="a6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  <w:lang w:val="ru-RU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2384" style="position:absolute;left:8258;top:14885;width:1207;height:248" filled="f" stroked="f" strokeweight=".25pt">
              <v:textbox style="mso-next-textbox:#_x0000_s2384" inset="1pt,1pt,1pt,1pt">
                <w:txbxContent>
                  <w:p w:rsidR="00D81215" w:rsidRDefault="00D81215" w:rsidP="00466575">
                    <w:pPr>
                      <w:pStyle w:val="a6"/>
                      <w:jc w:val="center"/>
                      <w:rPr>
                        <w:rFonts w:ascii="Arial" w:hAnsi="Arial" w:cs="Arial"/>
                        <w:iCs/>
                        <w:sz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lang w:val="ru-RU"/>
                      </w:rPr>
                      <w:t>1</w:t>
                    </w:r>
                  </w:p>
                </w:txbxContent>
              </v:textbox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385" type="#_x0000_t202" style="position:absolute;left:11016;top:284;width:567;height:397;mso-position-vertical-relative:page;mso-width-relative:margin;mso-height-relative:margin;v-text-anchor:middle" filled="f" strokeweight="1pt">
            <v:textbox style="mso-next-textbox:#_x0000_s2385" inset="1mm,1mm,1mm,1mm">
              <w:txbxContent>
                <w:p w:rsidR="00D81215" w:rsidRDefault="00D81215" w:rsidP="00466575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  <w:r w:rsidR="00D81215">
      <w:tab/>
    </w:r>
    <w:r w:rsidR="00D81215">
      <w:tab/>
      <w:t xml:space="preserve">- </w:t>
    </w:r>
    <w:r w:rsidR="00D81215">
      <w:fldChar w:fldCharType="begin"/>
    </w:r>
    <w:r w:rsidR="00D81215">
      <w:instrText xml:space="preserve"> PAGE </w:instrText>
    </w:r>
    <w:r w:rsidR="00D81215">
      <w:fldChar w:fldCharType="separate"/>
    </w:r>
    <w:r w:rsidR="00B73E50">
      <w:rPr>
        <w:noProof/>
      </w:rPr>
      <w:t>4</w:t>
    </w:r>
    <w:r w:rsidR="00D81215">
      <w:rPr>
        <w:noProof/>
      </w:rPr>
      <w:fldChar w:fldCharType="end"/>
    </w:r>
    <w:r w:rsidR="00D81215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719"/>
    <w:multiLevelType w:val="multilevel"/>
    <w:tmpl w:val="7FA41F4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3CB2980"/>
    <w:multiLevelType w:val="multilevel"/>
    <w:tmpl w:val="98346ECA"/>
    <w:styleLink w:val="WW8Num38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3">
    <w:nsid w:val="04210DDF"/>
    <w:multiLevelType w:val="multilevel"/>
    <w:tmpl w:val="927077EE"/>
    <w:styleLink w:val="WW8Num37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4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507117F"/>
    <w:multiLevelType w:val="multilevel"/>
    <w:tmpl w:val="BD8C38D0"/>
    <w:styleLink w:val="WW8Num33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5E42BA0"/>
    <w:multiLevelType w:val="multilevel"/>
    <w:tmpl w:val="A3FEDE08"/>
    <w:styleLink w:val="WW8Num4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5F714A7"/>
    <w:multiLevelType w:val="multilevel"/>
    <w:tmpl w:val="40208D16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C5B38C0"/>
    <w:multiLevelType w:val="multilevel"/>
    <w:tmpl w:val="AD46DE16"/>
    <w:styleLink w:val="WW8Num4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 w:cs="Symbol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 w:cs="Wingdings"/>
      </w:rPr>
    </w:lvl>
    <w:lvl w:ilvl="3">
      <w:numFmt w:val="bullet"/>
      <w:lvlText w:val=""/>
      <w:lvlJc w:val="left"/>
      <w:rPr>
        <w:rFonts w:ascii="Wingdings" w:hAnsi="Wingdings" w:cs="Symbol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 w:cs="Wingdings"/>
      </w:rPr>
    </w:lvl>
    <w:lvl w:ilvl="6">
      <w:numFmt w:val="bullet"/>
      <w:lvlText w:val=""/>
      <w:lvlJc w:val="left"/>
      <w:rPr>
        <w:rFonts w:ascii="Wingdings" w:hAnsi="Wingdings" w:cs="Symbol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 w:cs="Wingdings"/>
      </w:rPr>
    </w:lvl>
  </w:abstractNum>
  <w:abstractNum w:abstractNumId="11">
    <w:nsid w:val="10066D58"/>
    <w:multiLevelType w:val="multilevel"/>
    <w:tmpl w:val="2FAC42DA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BD03462"/>
    <w:multiLevelType w:val="multilevel"/>
    <w:tmpl w:val="BD4A7598"/>
    <w:styleLink w:val="WW8Num46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CF76991"/>
    <w:multiLevelType w:val="multilevel"/>
    <w:tmpl w:val="4F142038"/>
    <w:styleLink w:val="WW8Num34"/>
    <w:lvl w:ilvl="0">
      <w:start w:val="1"/>
      <w:numFmt w:val="bullet"/>
      <w:lvlText w:val=""/>
      <w:lvlJc w:val="left"/>
      <w:rPr>
        <w:rFonts w:ascii="Symbol" w:hAnsi="Symbol" w:hint="default"/>
        <w:sz w:val="32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16">
    <w:nsid w:val="1EAB4C43"/>
    <w:multiLevelType w:val="multilevel"/>
    <w:tmpl w:val="CC3CA6AA"/>
    <w:styleLink w:val="WW8Num5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F99725D"/>
    <w:multiLevelType w:val="multilevel"/>
    <w:tmpl w:val="708C2108"/>
    <w:styleLink w:val="WW8Num32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4D57F25"/>
    <w:multiLevelType w:val="multilevel"/>
    <w:tmpl w:val="249248A6"/>
    <w:styleLink w:val="WW8Num52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6093878"/>
    <w:multiLevelType w:val="multilevel"/>
    <w:tmpl w:val="1D98B40A"/>
    <w:styleLink w:val="WW8Num51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36494CF4"/>
    <w:multiLevelType w:val="hybridMultilevel"/>
    <w:tmpl w:val="06541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83506F7"/>
    <w:multiLevelType w:val="multilevel"/>
    <w:tmpl w:val="9FE2212C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C6A7C18"/>
    <w:multiLevelType w:val="multilevel"/>
    <w:tmpl w:val="FFDE9C4C"/>
    <w:styleLink w:val="WW8Num5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3EDE140F"/>
    <w:multiLevelType w:val="hybridMultilevel"/>
    <w:tmpl w:val="517A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F1614D"/>
    <w:multiLevelType w:val="multilevel"/>
    <w:tmpl w:val="07A810B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40E25183"/>
    <w:multiLevelType w:val="multilevel"/>
    <w:tmpl w:val="C982FB1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411F72D3"/>
    <w:multiLevelType w:val="multilevel"/>
    <w:tmpl w:val="944230C2"/>
    <w:styleLink w:val="WW8Num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418D6CF0"/>
    <w:multiLevelType w:val="multilevel"/>
    <w:tmpl w:val="1A885596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42341110"/>
    <w:multiLevelType w:val="multilevel"/>
    <w:tmpl w:val="852EC51E"/>
    <w:styleLink w:val="WW8Num5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438A55CB"/>
    <w:multiLevelType w:val="multilevel"/>
    <w:tmpl w:val="4302FCDE"/>
    <w:styleLink w:val="WW8Num5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465E372F"/>
    <w:multiLevelType w:val="multilevel"/>
    <w:tmpl w:val="8DB0165A"/>
    <w:styleLink w:val="WW8Num6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46BC5459"/>
    <w:multiLevelType w:val="multilevel"/>
    <w:tmpl w:val="21A28D7E"/>
    <w:styleLink w:val="WW8Num44"/>
    <w:lvl w:ilvl="0">
      <w:numFmt w:val="bullet"/>
      <w:lvlText w:val=""/>
      <w:lvlJc w:val="left"/>
      <w:rPr>
        <w:rFonts w:ascii="Symbol" w:hAnsi="Symbol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41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/>
      </w:rPr>
    </w:lvl>
    <w:lvl w:ilvl="1">
      <w:start w:val="1"/>
      <w:numFmt w:val="decimal"/>
      <w:pStyle w:val="S"/>
      <w:lvlText w:val="7.%2"/>
      <w:lvlJc w:val="left"/>
      <w:rPr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3"/>
        <w:position w:val="0"/>
        <w:sz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55EB7170"/>
    <w:multiLevelType w:val="hybridMultilevel"/>
    <w:tmpl w:val="77347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56314D85"/>
    <w:multiLevelType w:val="multilevel"/>
    <w:tmpl w:val="7D06C4B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5B7D05D5"/>
    <w:multiLevelType w:val="multilevel"/>
    <w:tmpl w:val="C4F6A106"/>
    <w:styleLink w:val="WW8Num5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5C253458"/>
    <w:multiLevelType w:val="multilevel"/>
    <w:tmpl w:val="C64CF46A"/>
    <w:styleLink w:val="WW8Num13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6BCB2BB1"/>
    <w:multiLevelType w:val="multilevel"/>
    <w:tmpl w:val="CD164A84"/>
    <w:styleLink w:val="WW8Num47"/>
    <w:lvl w:ilvl="0">
      <w:numFmt w:val="bullet"/>
      <w:lvlText w:val=""/>
      <w:lvlJc w:val="left"/>
      <w:rPr>
        <w:rFonts w:ascii="Symbol" w:hAnsi="Symbol"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6D691C95"/>
    <w:multiLevelType w:val="multilevel"/>
    <w:tmpl w:val="82149994"/>
    <w:styleLink w:val="WW8Num6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6DB92324"/>
    <w:multiLevelType w:val="multilevel"/>
    <w:tmpl w:val="B7E08B88"/>
    <w:styleLink w:val="WW8Num60"/>
    <w:lvl w:ilvl="0">
      <w:numFmt w:val="bullet"/>
      <w:lvlText w:val=""/>
      <w:lvlJc w:val="left"/>
      <w:rPr>
        <w:rFonts w:ascii="Symbol" w:hAnsi="Symbol"/>
        <w:b/>
        <w:i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6E2133B0"/>
    <w:multiLevelType w:val="multilevel"/>
    <w:tmpl w:val="249A813E"/>
    <w:styleLink w:val="WW8Num6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72335121"/>
    <w:multiLevelType w:val="multilevel"/>
    <w:tmpl w:val="4F2E2C9E"/>
    <w:styleLink w:val="WW8Num45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76515DFD"/>
    <w:multiLevelType w:val="multilevel"/>
    <w:tmpl w:val="03D080FE"/>
    <w:styleLink w:val="WW8Num4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787A2329"/>
    <w:multiLevelType w:val="multilevel"/>
    <w:tmpl w:val="17F68F56"/>
    <w:styleLink w:val="WW8Num54"/>
    <w:lvl w:ilvl="0">
      <w:numFmt w:val="bullet"/>
      <w:lvlText w:val=""/>
      <w:lvlJc w:val="left"/>
      <w:rPr>
        <w:rFonts w:ascii="Symbol" w:hAnsi="Symbol"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66">
    <w:nsid w:val="7CDF4AF7"/>
    <w:multiLevelType w:val="multilevel"/>
    <w:tmpl w:val="6FEA07F0"/>
    <w:styleLink w:val="WW8Num59"/>
    <w:lvl w:ilvl="0">
      <w:numFmt w:val="bullet"/>
      <w:lvlText w:val=""/>
      <w:lvlJc w:val="left"/>
      <w:rPr>
        <w:rFonts w:ascii="Symbol" w:hAnsi="Symbol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50"/>
  </w:num>
  <w:num w:numId="2">
    <w:abstractNumId w:val="51"/>
  </w:num>
  <w:num w:numId="3">
    <w:abstractNumId w:val="0"/>
  </w:num>
  <w:num w:numId="4">
    <w:abstractNumId w:val="33"/>
  </w:num>
  <w:num w:numId="5">
    <w:abstractNumId w:val="53"/>
  </w:num>
  <w:num w:numId="6">
    <w:abstractNumId w:val="40"/>
  </w:num>
  <w:num w:numId="7">
    <w:abstractNumId w:val="67"/>
  </w:num>
  <w:num w:numId="8">
    <w:abstractNumId w:val="65"/>
  </w:num>
  <w:num w:numId="9">
    <w:abstractNumId w:val="10"/>
  </w:num>
  <w:num w:numId="10">
    <w:abstractNumId w:val="52"/>
  </w:num>
  <w:num w:numId="11">
    <w:abstractNumId w:val="61"/>
  </w:num>
  <w:num w:numId="12">
    <w:abstractNumId w:val="37"/>
  </w:num>
  <w:num w:numId="13">
    <w:abstractNumId w:val="42"/>
  </w:num>
  <w:num w:numId="14">
    <w:abstractNumId w:val="13"/>
  </w:num>
  <w:num w:numId="15">
    <w:abstractNumId w:val="19"/>
  </w:num>
  <w:num w:numId="16">
    <w:abstractNumId w:val="20"/>
  </w:num>
  <w:num w:numId="17">
    <w:abstractNumId w:val="1"/>
  </w:num>
  <w:num w:numId="18">
    <w:abstractNumId w:val="54"/>
  </w:num>
  <w:num w:numId="19">
    <w:abstractNumId w:val="56"/>
  </w:num>
  <w:num w:numId="20">
    <w:abstractNumId w:val="22"/>
  </w:num>
  <w:num w:numId="21">
    <w:abstractNumId w:val="21"/>
  </w:num>
  <w:num w:numId="22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3">
    <w:abstractNumId w:val="47"/>
  </w:num>
  <w:num w:numId="2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lang w:val="ru-RU"/>
        </w:rPr>
      </w:lvl>
    </w:lvlOverride>
  </w:num>
  <w:num w:numId="25">
    <w:abstractNumId w:val="18"/>
  </w:num>
  <w:num w:numId="26">
    <w:abstractNumId w:val="4"/>
  </w:num>
  <w:num w:numId="27">
    <w:abstractNumId w:val="6"/>
  </w:num>
  <w:num w:numId="28">
    <w:abstractNumId w:val="46"/>
  </w:num>
  <w:num w:numId="29">
    <w:abstractNumId w:val="12"/>
  </w:num>
  <w:num w:numId="30">
    <w:abstractNumId w:val="43"/>
  </w:num>
  <w:num w:numId="31">
    <w:abstractNumId w:val="23"/>
  </w:num>
  <w:num w:numId="32">
    <w:abstractNumId w:val="17"/>
  </w:num>
  <w:num w:numId="33">
    <w:abstractNumId w:val="60"/>
  </w:num>
  <w:num w:numId="34">
    <w:abstractNumId w:val="32"/>
  </w:num>
  <w:num w:numId="35">
    <w:abstractNumId w:val="41"/>
  </w:num>
  <w:num w:numId="36">
    <w:abstractNumId w:val="59"/>
  </w:num>
  <w:num w:numId="37">
    <w:abstractNumId w:val="3"/>
  </w:num>
  <w:num w:numId="38">
    <w:abstractNumId w:val="9"/>
  </w:num>
  <w:num w:numId="39">
    <w:abstractNumId w:val="63"/>
  </w:num>
  <w:num w:numId="40">
    <w:abstractNumId w:val="39"/>
  </w:num>
  <w:num w:numId="41">
    <w:abstractNumId w:val="62"/>
  </w:num>
  <w:num w:numId="42">
    <w:abstractNumId w:val="14"/>
  </w:num>
  <w:num w:numId="43">
    <w:abstractNumId w:val="55"/>
  </w:num>
  <w:num w:numId="44">
    <w:abstractNumId w:val="11"/>
  </w:num>
  <w:num w:numId="45">
    <w:abstractNumId w:val="7"/>
  </w:num>
  <w:num w:numId="46">
    <w:abstractNumId w:val="36"/>
  </w:num>
  <w:num w:numId="47">
    <w:abstractNumId w:val="25"/>
  </w:num>
  <w:num w:numId="48">
    <w:abstractNumId w:val="24"/>
  </w:num>
  <w:num w:numId="49">
    <w:abstractNumId w:val="27"/>
  </w:num>
  <w:num w:numId="50">
    <w:abstractNumId w:val="64"/>
  </w:num>
  <w:num w:numId="51">
    <w:abstractNumId w:val="16"/>
  </w:num>
  <w:num w:numId="52">
    <w:abstractNumId w:val="28"/>
  </w:num>
  <w:num w:numId="53">
    <w:abstractNumId w:val="35"/>
  </w:num>
  <w:num w:numId="54">
    <w:abstractNumId w:val="48"/>
  </w:num>
  <w:num w:numId="55">
    <w:abstractNumId w:val="66"/>
  </w:num>
  <w:num w:numId="56">
    <w:abstractNumId w:val="58"/>
  </w:num>
  <w:num w:numId="57">
    <w:abstractNumId w:val="34"/>
  </w:num>
  <w:num w:numId="58">
    <w:abstractNumId w:val="38"/>
  </w:num>
  <w:num w:numId="59">
    <w:abstractNumId w:val="57"/>
  </w:num>
  <w:num w:numId="60">
    <w:abstractNumId w:val="2"/>
  </w:num>
  <w:num w:numId="61">
    <w:abstractNumId w:val="15"/>
  </w:num>
  <w:num w:numId="62">
    <w:abstractNumId w:val="14"/>
  </w:num>
  <w:num w:numId="63">
    <w:abstractNumId w:val="15"/>
    <w:lvlOverride w:ilvl="0">
      <w:startOverride w:val="1"/>
    </w:lvlOverride>
    <w:lvlOverride w:ilvl="1">
      <w:startOverride w:val="1"/>
    </w:lvlOverride>
  </w:num>
  <w:num w:numId="64">
    <w:abstractNumId w:val="1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"/>
        <w:lvlJc w:val="left"/>
        <w:rPr>
          <w:rFonts w:ascii="Wingdings 2" w:hAnsi="Wingdings 2" w:cs="Courier New"/>
        </w:rPr>
      </w:lvl>
    </w:lvlOverride>
  </w:num>
  <w:num w:numId="65">
    <w:abstractNumId w:val="54"/>
  </w:num>
  <w:num w:numId="66">
    <w:abstractNumId w:val="63"/>
  </w:num>
  <w:num w:numId="67">
    <w:abstractNumId w:val="32"/>
    <w:lvlOverride w:ilvl="0">
      <w:startOverride w:val="1"/>
    </w:lvlOverride>
  </w:num>
  <w:num w:numId="68">
    <w:abstractNumId w:val="55"/>
  </w:num>
  <w:num w:numId="69">
    <w:abstractNumId w:val="31"/>
  </w:num>
  <w:num w:numId="70">
    <w:abstractNumId w:val="49"/>
  </w:num>
  <w:num w:numId="71">
    <w:abstractNumId w:val="5"/>
  </w:num>
  <w:num w:numId="72">
    <w:abstractNumId w:val="14"/>
  </w:num>
  <w:num w:numId="73">
    <w:abstractNumId w:val="46"/>
  </w:num>
  <w:num w:numId="74">
    <w:abstractNumId w:val="49"/>
  </w:num>
  <w:num w:numId="75">
    <w:abstractNumId w:val="46"/>
  </w:num>
  <w:num w:numId="76">
    <w:abstractNumId w:val="48"/>
  </w:num>
  <w:num w:numId="77">
    <w:abstractNumId w:val="14"/>
  </w:num>
  <w:num w:numId="78">
    <w:abstractNumId w:val="38"/>
  </w:num>
  <w:num w:numId="79">
    <w:abstractNumId w:val="42"/>
    <w:lvlOverride w:ilvl="0">
      <w:startOverride w:val="1"/>
    </w:lvlOverride>
  </w:num>
  <w:num w:numId="80">
    <w:abstractNumId w:val="46"/>
    <w:lvlOverride w:ilvl="0">
      <w:startOverride w:val="1"/>
    </w:lvlOverride>
    <w:lvlOverride w:ilvl="1">
      <w:startOverride w:val="1"/>
    </w:lvlOverride>
  </w:num>
  <w:num w:numId="81">
    <w:abstractNumId w:val="46"/>
    <w:lvlOverride w:ilvl="0">
      <w:startOverride w:val="1"/>
    </w:lvlOverride>
    <w:lvlOverride w:ilvl="1">
      <w:startOverride w:val="1"/>
    </w:lvlOverride>
  </w:num>
  <w:num w:numId="82">
    <w:abstractNumId w:val="14"/>
  </w:num>
  <w:num w:numId="83">
    <w:abstractNumId w:val="51"/>
  </w:num>
  <w:num w:numId="84">
    <w:abstractNumId w:val="5"/>
  </w:num>
  <w:num w:numId="85">
    <w:abstractNumId w:val="29"/>
  </w:num>
  <w:num w:numId="86">
    <w:abstractNumId w:val="60"/>
  </w:num>
  <w:num w:numId="87">
    <w:abstractNumId w:val="5"/>
  </w:num>
  <w:num w:numId="88">
    <w:abstractNumId w:val="63"/>
    <w:lvlOverride w:ilvl="0">
      <w:startOverride w:val="1"/>
    </w:lvlOverride>
  </w:num>
  <w:num w:numId="89">
    <w:abstractNumId w:val="61"/>
  </w:num>
  <w:num w:numId="90">
    <w:abstractNumId w:val="8"/>
  </w:num>
  <w:num w:numId="91">
    <w:abstractNumId w:val="30"/>
  </w:num>
  <w:num w:numId="92">
    <w:abstractNumId w:val="26"/>
  </w:num>
  <w:num w:numId="93">
    <w:abstractNumId w:val="45"/>
  </w:num>
  <w:num w:numId="94">
    <w:abstractNumId w:val="4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3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3DA"/>
    <w:rsid w:val="0000001F"/>
    <w:rsid w:val="00000150"/>
    <w:rsid w:val="00001593"/>
    <w:rsid w:val="00002317"/>
    <w:rsid w:val="000027C5"/>
    <w:rsid w:val="00002A0B"/>
    <w:rsid w:val="0000401A"/>
    <w:rsid w:val="00005A11"/>
    <w:rsid w:val="000065A5"/>
    <w:rsid w:val="000071F2"/>
    <w:rsid w:val="00007440"/>
    <w:rsid w:val="00007547"/>
    <w:rsid w:val="0000756D"/>
    <w:rsid w:val="0000789E"/>
    <w:rsid w:val="000108A2"/>
    <w:rsid w:val="000108B6"/>
    <w:rsid w:val="00012272"/>
    <w:rsid w:val="000144D0"/>
    <w:rsid w:val="0001515C"/>
    <w:rsid w:val="0001522E"/>
    <w:rsid w:val="000154D9"/>
    <w:rsid w:val="0001559D"/>
    <w:rsid w:val="000155D0"/>
    <w:rsid w:val="00015F15"/>
    <w:rsid w:val="00016354"/>
    <w:rsid w:val="00016B7D"/>
    <w:rsid w:val="0001766C"/>
    <w:rsid w:val="0001773F"/>
    <w:rsid w:val="00020E8A"/>
    <w:rsid w:val="000223C7"/>
    <w:rsid w:val="00022682"/>
    <w:rsid w:val="00022A3A"/>
    <w:rsid w:val="00023149"/>
    <w:rsid w:val="00023D82"/>
    <w:rsid w:val="00025117"/>
    <w:rsid w:val="00025273"/>
    <w:rsid w:val="0002548C"/>
    <w:rsid w:val="00026988"/>
    <w:rsid w:val="0002791B"/>
    <w:rsid w:val="00031664"/>
    <w:rsid w:val="000364C5"/>
    <w:rsid w:val="00036FBC"/>
    <w:rsid w:val="0003716B"/>
    <w:rsid w:val="000375B2"/>
    <w:rsid w:val="00041CEA"/>
    <w:rsid w:val="000425DF"/>
    <w:rsid w:val="000430D6"/>
    <w:rsid w:val="000433FF"/>
    <w:rsid w:val="00043D08"/>
    <w:rsid w:val="00044157"/>
    <w:rsid w:val="00044BA9"/>
    <w:rsid w:val="00044C68"/>
    <w:rsid w:val="00045641"/>
    <w:rsid w:val="000506DB"/>
    <w:rsid w:val="00051941"/>
    <w:rsid w:val="000532E6"/>
    <w:rsid w:val="0005332A"/>
    <w:rsid w:val="000534DA"/>
    <w:rsid w:val="00054F6B"/>
    <w:rsid w:val="00055D8B"/>
    <w:rsid w:val="00057914"/>
    <w:rsid w:val="000608A2"/>
    <w:rsid w:val="000608AF"/>
    <w:rsid w:val="0006258B"/>
    <w:rsid w:val="00062DAC"/>
    <w:rsid w:val="0006335D"/>
    <w:rsid w:val="0006338F"/>
    <w:rsid w:val="000650F9"/>
    <w:rsid w:val="00065ACB"/>
    <w:rsid w:val="00065F8B"/>
    <w:rsid w:val="00067015"/>
    <w:rsid w:val="00067507"/>
    <w:rsid w:val="00070EAB"/>
    <w:rsid w:val="00072258"/>
    <w:rsid w:val="00073317"/>
    <w:rsid w:val="00073550"/>
    <w:rsid w:val="00073F29"/>
    <w:rsid w:val="00074050"/>
    <w:rsid w:val="00074430"/>
    <w:rsid w:val="0007456B"/>
    <w:rsid w:val="000749D8"/>
    <w:rsid w:val="0007755E"/>
    <w:rsid w:val="00077587"/>
    <w:rsid w:val="00077A3A"/>
    <w:rsid w:val="000808EA"/>
    <w:rsid w:val="00082263"/>
    <w:rsid w:val="0008395C"/>
    <w:rsid w:val="00083B64"/>
    <w:rsid w:val="0008463E"/>
    <w:rsid w:val="0008590B"/>
    <w:rsid w:val="00090752"/>
    <w:rsid w:val="00092190"/>
    <w:rsid w:val="00092206"/>
    <w:rsid w:val="00093FA2"/>
    <w:rsid w:val="0009426F"/>
    <w:rsid w:val="0009443F"/>
    <w:rsid w:val="00095933"/>
    <w:rsid w:val="000960A7"/>
    <w:rsid w:val="000976C5"/>
    <w:rsid w:val="000A05E7"/>
    <w:rsid w:val="000A0796"/>
    <w:rsid w:val="000A175B"/>
    <w:rsid w:val="000A342B"/>
    <w:rsid w:val="000A3DBA"/>
    <w:rsid w:val="000A4703"/>
    <w:rsid w:val="000A69FB"/>
    <w:rsid w:val="000A740E"/>
    <w:rsid w:val="000A7DFD"/>
    <w:rsid w:val="000B0348"/>
    <w:rsid w:val="000B0389"/>
    <w:rsid w:val="000B0971"/>
    <w:rsid w:val="000B09BB"/>
    <w:rsid w:val="000B12D3"/>
    <w:rsid w:val="000B23E8"/>
    <w:rsid w:val="000B2415"/>
    <w:rsid w:val="000B258E"/>
    <w:rsid w:val="000B29AB"/>
    <w:rsid w:val="000B2B3D"/>
    <w:rsid w:val="000B4166"/>
    <w:rsid w:val="000B46F5"/>
    <w:rsid w:val="000B481D"/>
    <w:rsid w:val="000B4995"/>
    <w:rsid w:val="000B4A8B"/>
    <w:rsid w:val="000B4CD7"/>
    <w:rsid w:val="000B586A"/>
    <w:rsid w:val="000B5E8D"/>
    <w:rsid w:val="000B6574"/>
    <w:rsid w:val="000B684B"/>
    <w:rsid w:val="000C0364"/>
    <w:rsid w:val="000C03DD"/>
    <w:rsid w:val="000C12B1"/>
    <w:rsid w:val="000C2207"/>
    <w:rsid w:val="000C2B29"/>
    <w:rsid w:val="000C3853"/>
    <w:rsid w:val="000C4310"/>
    <w:rsid w:val="000C43D6"/>
    <w:rsid w:val="000C4AB8"/>
    <w:rsid w:val="000C5C17"/>
    <w:rsid w:val="000C6AB4"/>
    <w:rsid w:val="000D1DDE"/>
    <w:rsid w:val="000D2490"/>
    <w:rsid w:val="000D299F"/>
    <w:rsid w:val="000D3806"/>
    <w:rsid w:val="000D455C"/>
    <w:rsid w:val="000D576F"/>
    <w:rsid w:val="000D6290"/>
    <w:rsid w:val="000D6398"/>
    <w:rsid w:val="000D661A"/>
    <w:rsid w:val="000D6DD7"/>
    <w:rsid w:val="000D74DC"/>
    <w:rsid w:val="000D759A"/>
    <w:rsid w:val="000D7631"/>
    <w:rsid w:val="000E006C"/>
    <w:rsid w:val="000E0102"/>
    <w:rsid w:val="000E048B"/>
    <w:rsid w:val="000E0A7A"/>
    <w:rsid w:val="000E0B1B"/>
    <w:rsid w:val="000E0F6B"/>
    <w:rsid w:val="000E1111"/>
    <w:rsid w:val="000E128F"/>
    <w:rsid w:val="000E1C10"/>
    <w:rsid w:val="000E1F99"/>
    <w:rsid w:val="000E1F9C"/>
    <w:rsid w:val="000E2ED3"/>
    <w:rsid w:val="000E447F"/>
    <w:rsid w:val="000E65FC"/>
    <w:rsid w:val="000E6CDF"/>
    <w:rsid w:val="000E772B"/>
    <w:rsid w:val="000F00D8"/>
    <w:rsid w:val="000F0209"/>
    <w:rsid w:val="000F1303"/>
    <w:rsid w:val="000F1362"/>
    <w:rsid w:val="000F1C4C"/>
    <w:rsid w:val="000F1D09"/>
    <w:rsid w:val="000F3B7F"/>
    <w:rsid w:val="000F3F61"/>
    <w:rsid w:val="000F4808"/>
    <w:rsid w:val="000F4D64"/>
    <w:rsid w:val="000F586A"/>
    <w:rsid w:val="001016A6"/>
    <w:rsid w:val="00101C2B"/>
    <w:rsid w:val="001034BF"/>
    <w:rsid w:val="001041A5"/>
    <w:rsid w:val="0010448C"/>
    <w:rsid w:val="001058AB"/>
    <w:rsid w:val="00105919"/>
    <w:rsid w:val="00106076"/>
    <w:rsid w:val="00106F30"/>
    <w:rsid w:val="00107D76"/>
    <w:rsid w:val="00107DF3"/>
    <w:rsid w:val="00107FDA"/>
    <w:rsid w:val="00112396"/>
    <w:rsid w:val="00112A0F"/>
    <w:rsid w:val="00112DBB"/>
    <w:rsid w:val="001137A4"/>
    <w:rsid w:val="00113B37"/>
    <w:rsid w:val="00115046"/>
    <w:rsid w:val="00115D46"/>
    <w:rsid w:val="0011665F"/>
    <w:rsid w:val="0011702B"/>
    <w:rsid w:val="00117F35"/>
    <w:rsid w:val="00121358"/>
    <w:rsid w:val="0012136A"/>
    <w:rsid w:val="00124524"/>
    <w:rsid w:val="001248F7"/>
    <w:rsid w:val="00124AFE"/>
    <w:rsid w:val="00125568"/>
    <w:rsid w:val="00126F1F"/>
    <w:rsid w:val="0012720D"/>
    <w:rsid w:val="00130D96"/>
    <w:rsid w:val="00132418"/>
    <w:rsid w:val="00132535"/>
    <w:rsid w:val="00133210"/>
    <w:rsid w:val="0013412B"/>
    <w:rsid w:val="0013452B"/>
    <w:rsid w:val="0013524C"/>
    <w:rsid w:val="00135DBC"/>
    <w:rsid w:val="00136134"/>
    <w:rsid w:val="00137B13"/>
    <w:rsid w:val="0014020B"/>
    <w:rsid w:val="00140EBA"/>
    <w:rsid w:val="00141263"/>
    <w:rsid w:val="001426E2"/>
    <w:rsid w:val="00143A62"/>
    <w:rsid w:val="0014463E"/>
    <w:rsid w:val="001455FF"/>
    <w:rsid w:val="00146A8E"/>
    <w:rsid w:val="00147687"/>
    <w:rsid w:val="00147A89"/>
    <w:rsid w:val="001500A3"/>
    <w:rsid w:val="001503CF"/>
    <w:rsid w:val="00150602"/>
    <w:rsid w:val="00150788"/>
    <w:rsid w:val="00150DDA"/>
    <w:rsid w:val="00150F11"/>
    <w:rsid w:val="00151EEB"/>
    <w:rsid w:val="00152556"/>
    <w:rsid w:val="0015290D"/>
    <w:rsid w:val="00152E07"/>
    <w:rsid w:val="001538F5"/>
    <w:rsid w:val="00153BBD"/>
    <w:rsid w:val="00154DB8"/>
    <w:rsid w:val="00155A3B"/>
    <w:rsid w:val="00155D20"/>
    <w:rsid w:val="001601AD"/>
    <w:rsid w:val="0016020C"/>
    <w:rsid w:val="00160C2F"/>
    <w:rsid w:val="001642AC"/>
    <w:rsid w:val="00164C62"/>
    <w:rsid w:val="00166AB8"/>
    <w:rsid w:val="0017065C"/>
    <w:rsid w:val="00171E38"/>
    <w:rsid w:val="001727A9"/>
    <w:rsid w:val="00173028"/>
    <w:rsid w:val="00173591"/>
    <w:rsid w:val="0017507E"/>
    <w:rsid w:val="001750F9"/>
    <w:rsid w:val="001756A7"/>
    <w:rsid w:val="00175AAF"/>
    <w:rsid w:val="00176834"/>
    <w:rsid w:val="001777C1"/>
    <w:rsid w:val="00180BD6"/>
    <w:rsid w:val="001826C1"/>
    <w:rsid w:val="00182AB0"/>
    <w:rsid w:val="00182CBA"/>
    <w:rsid w:val="00182D46"/>
    <w:rsid w:val="0018381B"/>
    <w:rsid w:val="0018435D"/>
    <w:rsid w:val="00184ED1"/>
    <w:rsid w:val="00184EFA"/>
    <w:rsid w:val="00185007"/>
    <w:rsid w:val="001854DF"/>
    <w:rsid w:val="001855F9"/>
    <w:rsid w:val="001872A3"/>
    <w:rsid w:val="00192083"/>
    <w:rsid w:val="001934C7"/>
    <w:rsid w:val="0019400B"/>
    <w:rsid w:val="00194233"/>
    <w:rsid w:val="00195D9A"/>
    <w:rsid w:val="001A0C4A"/>
    <w:rsid w:val="001A3742"/>
    <w:rsid w:val="001A4289"/>
    <w:rsid w:val="001A50D2"/>
    <w:rsid w:val="001B14BD"/>
    <w:rsid w:val="001B1F55"/>
    <w:rsid w:val="001B2B38"/>
    <w:rsid w:val="001B4743"/>
    <w:rsid w:val="001B6AD2"/>
    <w:rsid w:val="001B6D15"/>
    <w:rsid w:val="001B6FE7"/>
    <w:rsid w:val="001B796A"/>
    <w:rsid w:val="001C04C3"/>
    <w:rsid w:val="001C0737"/>
    <w:rsid w:val="001C2813"/>
    <w:rsid w:val="001C4DE1"/>
    <w:rsid w:val="001C528F"/>
    <w:rsid w:val="001C6A23"/>
    <w:rsid w:val="001D0121"/>
    <w:rsid w:val="001D13F6"/>
    <w:rsid w:val="001D1F9A"/>
    <w:rsid w:val="001D1FB7"/>
    <w:rsid w:val="001D2AC3"/>
    <w:rsid w:val="001D2B9B"/>
    <w:rsid w:val="001D3190"/>
    <w:rsid w:val="001D31E4"/>
    <w:rsid w:val="001D3714"/>
    <w:rsid w:val="001D3FF6"/>
    <w:rsid w:val="001D4C5D"/>
    <w:rsid w:val="001D51D5"/>
    <w:rsid w:val="001D5A25"/>
    <w:rsid w:val="001D5B5A"/>
    <w:rsid w:val="001D67F6"/>
    <w:rsid w:val="001D6885"/>
    <w:rsid w:val="001E1567"/>
    <w:rsid w:val="001E370D"/>
    <w:rsid w:val="001E59DD"/>
    <w:rsid w:val="001E649C"/>
    <w:rsid w:val="001E65D7"/>
    <w:rsid w:val="001E7F52"/>
    <w:rsid w:val="001F0CFE"/>
    <w:rsid w:val="001F14AE"/>
    <w:rsid w:val="001F285F"/>
    <w:rsid w:val="001F2E81"/>
    <w:rsid w:val="001F3297"/>
    <w:rsid w:val="001F3992"/>
    <w:rsid w:val="001F5E32"/>
    <w:rsid w:val="001F6742"/>
    <w:rsid w:val="001F6A92"/>
    <w:rsid w:val="001F7E6A"/>
    <w:rsid w:val="00200DF0"/>
    <w:rsid w:val="00201469"/>
    <w:rsid w:val="00201637"/>
    <w:rsid w:val="0020492F"/>
    <w:rsid w:val="00204E5C"/>
    <w:rsid w:val="0020688F"/>
    <w:rsid w:val="00206D4C"/>
    <w:rsid w:val="00207371"/>
    <w:rsid w:val="00210AF2"/>
    <w:rsid w:val="002110A7"/>
    <w:rsid w:val="0021190C"/>
    <w:rsid w:val="00212759"/>
    <w:rsid w:val="0021369E"/>
    <w:rsid w:val="002139C3"/>
    <w:rsid w:val="00214763"/>
    <w:rsid w:val="0021626D"/>
    <w:rsid w:val="0021671B"/>
    <w:rsid w:val="00222C3B"/>
    <w:rsid w:val="00223E84"/>
    <w:rsid w:val="00224C9D"/>
    <w:rsid w:val="00225358"/>
    <w:rsid w:val="00225C90"/>
    <w:rsid w:val="00225FC0"/>
    <w:rsid w:val="0022637C"/>
    <w:rsid w:val="00230B3C"/>
    <w:rsid w:val="00231CAD"/>
    <w:rsid w:val="00231E65"/>
    <w:rsid w:val="00231ECF"/>
    <w:rsid w:val="00231FF0"/>
    <w:rsid w:val="002332BA"/>
    <w:rsid w:val="00233A91"/>
    <w:rsid w:val="00234E06"/>
    <w:rsid w:val="00234F7A"/>
    <w:rsid w:val="00237D1B"/>
    <w:rsid w:val="00241AAE"/>
    <w:rsid w:val="00242D2E"/>
    <w:rsid w:val="0024378F"/>
    <w:rsid w:val="00244814"/>
    <w:rsid w:val="00244BEE"/>
    <w:rsid w:val="002460BD"/>
    <w:rsid w:val="002460F5"/>
    <w:rsid w:val="002511C8"/>
    <w:rsid w:val="0025344B"/>
    <w:rsid w:val="00254E58"/>
    <w:rsid w:val="00255E17"/>
    <w:rsid w:val="00256424"/>
    <w:rsid w:val="002567E0"/>
    <w:rsid w:val="00257BBF"/>
    <w:rsid w:val="00261F01"/>
    <w:rsid w:val="002623C1"/>
    <w:rsid w:val="00265FA7"/>
    <w:rsid w:val="0026632C"/>
    <w:rsid w:val="0026645C"/>
    <w:rsid w:val="00266EBA"/>
    <w:rsid w:val="00267A0A"/>
    <w:rsid w:val="00270C55"/>
    <w:rsid w:val="002716B3"/>
    <w:rsid w:val="0027341D"/>
    <w:rsid w:val="00273B87"/>
    <w:rsid w:val="00274917"/>
    <w:rsid w:val="00275F6E"/>
    <w:rsid w:val="00276DEA"/>
    <w:rsid w:val="00277BA7"/>
    <w:rsid w:val="00280767"/>
    <w:rsid w:val="00280997"/>
    <w:rsid w:val="00280CBB"/>
    <w:rsid w:val="00281674"/>
    <w:rsid w:val="0028190A"/>
    <w:rsid w:val="00282370"/>
    <w:rsid w:val="0028357B"/>
    <w:rsid w:val="0028378E"/>
    <w:rsid w:val="002841AC"/>
    <w:rsid w:val="00291238"/>
    <w:rsid w:val="0029194F"/>
    <w:rsid w:val="00291B8F"/>
    <w:rsid w:val="00292A5F"/>
    <w:rsid w:val="00293534"/>
    <w:rsid w:val="0029436C"/>
    <w:rsid w:val="0029458B"/>
    <w:rsid w:val="00294B03"/>
    <w:rsid w:val="00294DB3"/>
    <w:rsid w:val="0029535A"/>
    <w:rsid w:val="00295E1B"/>
    <w:rsid w:val="00297E37"/>
    <w:rsid w:val="002A04F8"/>
    <w:rsid w:val="002A15BC"/>
    <w:rsid w:val="002A1E99"/>
    <w:rsid w:val="002A2419"/>
    <w:rsid w:val="002A300F"/>
    <w:rsid w:val="002A3E57"/>
    <w:rsid w:val="002A4763"/>
    <w:rsid w:val="002A6108"/>
    <w:rsid w:val="002A65FE"/>
    <w:rsid w:val="002B0D39"/>
    <w:rsid w:val="002B1EFB"/>
    <w:rsid w:val="002B3D2E"/>
    <w:rsid w:val="002B4EE8"/>
    <w:rsid w:val="002B5577"/>
    <w:rsid w:val="002B6DD6"/>
    <w:rsid w:val="002B7147"/>
    <w:rsid w:val="002B753D"/>
    <w:rsid w:val="002C0188"/>
    <w:rsid w:val="002C175C"/>
    <w:rsid w:val="002C1ACA"/>
    <w:rsid w:val="002C26AD"/>
    <w:rsid w:val="002C41D5"/>
    <w:rsid w:val="002C47C2"/>
    <w:rsid w:val="002C5221"/>
    <w:rsid w:val="002C55ED"/>
    <w:rsid w:val="002C58C5"/>
    <w:rsid w:val="002C5D4E"/>
    <w:rsid w:val="002C5FD1"/>
    <w:rsid w:val="002D2B27"/>
    <w:rsid w:val="002D55F5"/>
    <w:rsid w:val="002D62A5"/>
    <w:rsid w:val="002D6FE7"/>
    <w:rsid w:val="002D761A"/>
    <w:rsid w:val="002D76C9"/>
    <w:rsid w:val="002E0658"/>
    <w:rsid w:val="002E200F"/>
    <w:rsid w:val="002E273E"/>
    <w:rsid w:val="002E2FE9"/>
    <w:rsid w:val="002E3A95"/>
    <w:rsid w:val="002E4737"/>
    <w:rsid w:val="002E4E80"/>
    <w:rsid w:val="002E61F2"/>
    <w:rsid w:val="002E765D"/>
    <w:rsid w:val="002F065F"/>
    <w:rsid w:val="002F067B"/>
    <w:rsid w:val="002F0760"/>
    <w:rsid w:val="002F0936"/>
    <w:rsid w:val="002F11AD"/>
    <w:rsid w:val="002F1AD2"/>
    <w:rsid w:val="002F27E0"/>
    <w:rsid w:val="002F3784"/>
    <w:rsid w:val="002F6BCB"/>
    <w:rsid w:val="002F7F97"/>
    <w:rsid w:val="0030019D"/>
    <w:rsid w:val="0030042A"/>
    <w:rsid w:val="003016A5"/>
    <w:rsid w:val="00302E01"/>
    <w:rsid w:val="00302FEB"/>
    <w:rsid w:val="00304221"/>
    <w:rsid w:val="003065C4"/>
    <w:rsid w:val="00306EC3"/>
    <w:rsid w:val="003075BE"/>
    <w:rsid w:val="00307936"/>
    <w:rsid w:val="003104BF"/>
    <w:rsid w:val="003139BB"/>
    <w:rsid w:val="00313C1C"/>
    <w:rsid w:val="00316CC8"/>
    <w:rsid w:val="0031748F"/>
    <w:rsid w:val="00317702"/>
    <w:rsid w:val="00321D5E"/>
    <w:rsid w:val="00322112"/>
    <w:rsid w:val="00322128"/>
    <w:rsid w:val="003240C6"/>
    <w:rsid w:val="0032444B"/>
    <w:rsid w:val="003259FB"/>
    <w:rsid w:val="00325A2A"/>
    <w:rsid w:val="00326316"/>
    <w:rsid w:val="0032737B"/>
    <w:rsid w:val="0032749E"/>
    <w:rsid w:val="003303B2"/>
    <w:rsid w:val="003310FC"/>
    <w:rsid w:val="0033443F"/>
    <w:rsid w:val="00334A19"/>
    <w:rsid w:val="00334CC8"/>
    <w:rsid w:val="00335BB1"/>
    <w:rsid w:val="0033675B"/>
    <w:rsid w:val="00336D61"/>
    <w:rsid w:val="00337F1C"/>
    <w:rsid w:val="00340C7A"/>
    <w:rsid w:val="00341934"/>
    <w:rsid w:val="00342471"/>
    <w:rsid w:val="0034373C"/>
    <w:rsid w:val="00343936"/>
    <w:rsid w:val="003446CB"/>
    <w:rsid w:val="00345F05"/>
    <w:rsid w:val="0034778D"/>
    <w:rsid w:val="00347F8F"/>
    <w:rsid w:val="0035169E"/>
    <w:rsid w:val="00352117"/>
    <w:rsid w:val="003564C2"/>
    <w:rsid w:val="003566A3"/>
    <w:rsid w:val="003632C2"/>
    <w:rsid w:val="003636B4"/>
    <w:rsid w:val="00363C38"/>
    <w:rsid w:val="00366EC4"/>
    <w:rsid w:val="0037399C"/>
    <w:rsid w:val="00373C21"/>
    <w:rsid w:val="003745B8"/>
    <w:rsid w:val="00375387"/>
    <w:rsid w:val="00375C05"/>
    <w:rsid w:val="00375F7E"/>
    <w:rsid w:val="00376125"/>
    <w:rsid w:val="00376D90"/>
    <w:rsid w:val="0038064B"/>
    <w:rsid w:val="003837CD"/>
    <w:rsid w:val="003839BA"/>
    <w:rsid w:val="00385770"/>
    <w:rsid w:val="00386ECE"/>
    <w:rsid w:val="0039212A"/>
    <w:rsid w:val="003921C4"/>
    <w:rsid w:val="00393DD0"/>
    <w:rsid w:val="0039699E"/>
    <w:rsid w:val="0039701A"/>
    <w:rsid w:val="003A18C2"/>
    <w:rsid w:val="003A30C1"/>
    <w:rsid w:val="003A40E7"/>
    <w:rsid w:val="003A41B1"/>
    <w:rsid w:val="003A4BB0"/>
    <w:rsid w:val="003A4D94"/>
    <w:rsid w:val="003A5C89"/>
    <w:rsid w:val="003A64FA"/>
    <w:rsid w:val="003B1869"/>
    <w:rsid w:val="003B1AAE"/>
    <w:rsid w:val="003B27A8"/>
    <w:rsid w:val="003B35B2"/>
    <w:rsid w:val="003B37C8"/>
    <w:rsid w:val="003B40CB"/>
    <w:rsid w:val="003B5DA9"/>
    <w:rsid w:val="003B60C2"/>
    <w:rsid w:val="003B6192"/>
    <w:rsid w:val="003B7B5D"/>
    <w:rsid w:val="003C06CB"/>
    <w:rsid w:val="003C1598"/>
    <w:rsid w:val="003C230C"/>
    <w:rsid w:val="003C28D5"/>
    <w:rsid w:val="003C2E43"/>
    <w:rsid w:val="003C3802"/>
    <w:rsid w:val="003C4907"/>
    <w:rsid w:val="003C4A10"/>
    <w:rsid w:val="003C6273"/>
    <w:rsid w:val="003C6E8D"/>
    <w:rsid w:val="003C7664"/>
    <w:rsid w:val="003C771B"/>
    <w:rsid w:val="003C7848"/>
    <w:rsid w:val="003D088A"/>
    <w:rsid w:val="003D1725"/>
    <w:rsid w:val="003D1995"/>
    <w:rsid w:val="003D19CA"/>
    <w:rsid w:val="003D1CA9"/>
    <w:rsid w:val="003D34CF"/>
    <w:rsid w:val="003D37A3"/>
    <w:rsid w:val="003D4E70"/>
    <w:rsid w:val="003D5848"/>
    <w:rsid w:val="003D5AE9"/>
    <w:rsid w:val="003D6F3C"/>
    <w:rsid w:val="003E0FCB"/>
    <w:rsid w:val="003E10D6"/>
    <w:rsid w:val="003E1191"/>
    <w:rsid w:val="003E1449"/>
    <w:rsid w:val="003E2147"/>
    <w:rsid w:val="003E2A88"/>
    <w:rsid w:val="003E4554"/>
    <w:rsid w:val="003E4D59"/>
    <w:rsid w:val="003E506E"/>
    <w:rsid w:val="003E522A"/>
    <w:rsid w:val="003E55FE"/>
    <w:rsid w:val="003E6070"/>
    <w:rsid w:val="003E6DDD"/>
    <w:rsid w:val="003E729A"/>
    <w:rsid w:val="003E7D62"/>
    <w:rsid w:val="003F00FA"/>
    <w:rsid w:val="003F0FE2"/>
    <w:rsid w:val="003F1D6B"/>
    <w:rsid w:val="003F2836"/>
    <w:rsid w:val="003F53CC"/>
    <w:rsid w:val="003F5585"/>
    <w:rsid w:val="003F61BA"/>
    <w:rsid w:val="003F776A"/>
    <w:rsid w:val="003F7D52"/>
    <w:rsid w:val="00401732"/>
    <w:rsid w:val="00401BA0"/>
    <w:rsid w:val="00401CFD"/>
    <w:rsid w:val="00401EF3"/>
    <w:rsid w:val="00402879"/>
    <w:rsid w:val="0040311D"/>
    <w:rsid w:val="00403AB3"/>
    <w:rsid w:val="00405A3B"/>
    <w:rsid w:val="00406E56"/>
    <w:rsid w:val="00407943"/>
    <w:rsid w:val="00407B74"/>
    <w:rsid w:val="00407CFC"/>
    <w:rsid w:val="00410F73"/>
    <w:rsid w:val="004114CD"/>
    <w:rsid w:val="00411F42"/>
    <w:rsid w:val="00413638"/>
    <w:rsid w:val="004155DB"/>
    <w:rsid w:val="004158FF"/>
    <w:rsid w:val="00416C82"/>
    <w:rsid w:val="00417E6A"/>
    <w:rsid w:val="0042008A"/>
    <w:rsid w:val="004219D8"/>
    <w:rsid w:val="00422FF7"/>
    <w:rsid w:val="004270E0"/>
    <w:rsid w:val="0043074D"/>
    <w:rsid w:val="00430923"/>
    <w:rsid w:val="00431C23"/>
    <w:rsid w:val="004328A6"/>
    <w:rsid w:val="00432FED"/>
    <w:rsid w:val="0043313A"/>
    <w:rsid w:val="00433E61"/>
    <w:rsid w:val="0043493B"/>
    <w:rsid w:val="00436AC0"/>
    <w:rsid w:val="00436DEC"/>
    <w:rsid w:val="00441299"/>
    <w:rsid w:val="004414F9"/>
    <w:rsid w:val="00442177"/>
    <w:rsid w:val="004421DD"/>
    <w:rsid w:val="00442E02"/>
    <w:rsid w:val="00442E3C"/>
    <w:rsid w:val="004435F6"/>
    <w:rsid w:val="00445E9B"/>
    <w:rsid w:val="00445FCF"/>
    <w:rsid w:val="0044614C"/>
    <w:rsid w:val="0045075C"/>
    <w:rsid w:val="0045310A"/>
    <w:rsid w:val="0045586F"/>
    <w:rsid w:val="004577BB"/>
    <w:rsid w:val="0045780F"/>
    <w:rsid w:val="00460B97"/>
    <w:rsid w:val="00460C33"/>
    <w:rsid w:val="00460FFE"/>
    <w:rsid w:val="00461B69"/>
    <w:rsid w:val="00461D31"/>
    <w:rsid w:val="00462A71"/>
    <w:rsid w:val="004640F5"/>
    <w:rsid w:val="00464378"/>
    <w:rsid w:val="00465D3F"/>
    <w:rsid w:val="00465DAB"/>
    <w:rsid w:val="00465E1D"/>
    <w:rsid w:val="0046617F"/>
    <w:rsid w:val="00466575"/>
    <w:rsid w:val="004705F5"/>
    <w:rsid w:val="004719E8"/>
    <w:rsid w:val="00473640"/>
    <w:rsid w:val="00474ED9"/>
    <w:rsid w:val="00475835"/>
    <w:rsid w:val="00476616"/>
    <w:rsid w:val="00476E66"/>
    <w:rsid w:val="00477A3F"/>
    <w:rsid w:val="00480924"/>
    <w:rsid w:val="004810AF"/>
    <w:rsid w:val="00482557"/>
    <w:rsid w:val="00483A1C"/>
    <w:rsid w:val="00484101"/>
    <w:rsid w:val="0048490A"/>
    <w:rsid w:val="00484C58"/>
    <w:rsid w:val="00485011"/>
    <w:rsid w:val="00485C32"/>
    <w:rsid w:val="00485E51"/>
    <w:rsid w:val="0048616C"/>
    <w:rsid w:val="00487B1D"/>
    <w:rsid w:val="00487F66"/>
    <w:rsid w:val="00490C6E"/>
    <w:rsid w:val="0049103F"/>
    <w:rsid w:val="004930D7"/>
    <w:rsid w:val="0049411F"/>
    <w:rsid w:val="004947E6"/>
    <w:rsid w:val="00494D7A"/>
    <w:rsid w:val="004955CC"/>
    <w:rsid w:val="004A0CC6"/>
    <w:rsid w:val="004A19C4"/>
    <w:rsid w:val="004A35BE"/>
    <w:rsid w:val="004A3CBC"/>
    <w:rsid w:val="004A69D9"/>
    <w:rsid w:val="004A75D2"/>
    <w:rsid w:val="004A7E63"/>
    <w:rsid w:val="004B1217"/>
    <w:rsid w:val="004B1B9B"/>
    <w:rsid w:val="004B28B5"/>
    <w:rsid w:val="004B350C"/>
    <w:rsid w:val="004B388E"/>
    <w:rsid w:val="004B48DC"/>
    <w:rsid w:val="004B503E"/>
    <w:rsid w:val="004B5760"/>
    <w:rsid w:val="004B5C87"/>
    <w:rsid w:val="004B5FE7"/>
    <w:rsid w:val="004B78B4"/>
    <w:rsid w:val="004B7ACC"/>
    <w:rsid w:val="004C08C8"/>
    <w:rsid w:val="004C165C"/>
    <w:rsid w:val="004C2925"/>
    <w:rsid w:val="004C2E3F"/>
    <w:rsid w:val="004C2EC8"/>
    <w:rsid w:val="004C327E"/>
    <w:rsid w:val="004C3C7C"/>
    <w:rsid w:val="004C4FF4"/>
    <w:rsid w:val="004C60EA"/>
    <w:rsid w:val="004C70DE"/>
    <w:rsid w:val="004D0506"/>
    <w:rsid w:val="004D05D5"/>
    <w:rsid w:val="004D175F"/>
    <w:rsid w:val="004D226A"/>
    <w:rsid w:val="004D3C35"/>
    <w:rsid w:val="004D5089"/>
    <w:rsid w:val="004D6CDC"/>
    <w:rsid w:val="004D7853"/>
    <w:rsid w:val="004E02C1"/>
    <w:rsid w:val="004E0C6A"/>
    <w:rsid w:val="004E2C71"/>
    <w:rsid w:val="004E2CF0"/>
    <w:rsid w:val="004E3496"/>
    <w:rsid w:val="004E4A46"/>
    <w:rsid w:val="004E4F57"/>
    <w:rsid w:val="004E5F9D"/>
    <w:rsid w:val="004E630C"/>
    <w:rsid w:val="004F03E0"/>
    <w:rsid w:val="004F0594"/>
    <w:rsid w:val="004F1062"/>
    <w:rsid w:val="004F2D76"/>
    <w:rsid w:val="004F3B5B"/>
    <w:rsid w:val="004F4171"/>
    <w:rsid w:val="004F56C9"/>
    <w:rsid w:val="004F5807"/>
    <w:rsid w:val="005010EE"/>
    <w:rsid w:val="00501F24"/>
    <w:rsid w:val="00502044"/>
    <w:rsid w:val="00503096"/>
    <w:rsid w:val="005056B7"/>
    <w:rsid w:val="00511A0B"/>
    <w:rsid w:val="00513C56"/>
    <w:rsid w:val="00514422"/>
    <w:rsid w:val="0051542C"/>
    <w:rsid w:val="00515FBC"/>
    <w:rsid w:val="00517FBA"/>
    <w:rsid w:val="0052016E"/>
    <w:rsid w:val="005201CD"/>
    <w:rsid w:val="00521101"/>
    <w:rsid w:val="005211EB"/>
    <w:rsid w:val="005219E6"/>
    <w:rsid w:val="005226FF"/>
    <w:rsid w:val="00522BE4"/>
    <w:rsid w:val="0052420D"/>
    <w:rsid w:val="005258DC"/>
    <w:rsid w:val="00526ED8"/>
    <w:rsid w:val="00527BC7"/>
    <w:rsid w:val="00527E1B"/>
    <w:rsid w:val="00530456"/>
    <w:rsid w:val="00530D76"/>
    <w:rsid w:val="005313BA"/>
    <w:rsid w:val="00531831"/>
    <w:rsid w:val="005321DE"/>
    <w:rsid w:val="00535210"/>
    <w:rsid w:val="00537373"/>
    <w:rsid w:val="00537E2E"/>
    <w:rsid w:val="00540C55"/>
    <w:rsid w:val="00540CB1"/>
    <w:rsid w:val="00540F7D"/>
    <w:rsid w:val="00541977"/>
    <w:rsid w:val="00541BAF"/>
    <w:rsid w:val="00541E7C"/>
    <w:rsid w:val="00542B87"/>
    <w:rsid w:val="00542C4E"/>
    <w:rsid w:val="00544865"/>
    <w:rsid w:val="00546BDC"/>
    <w:rsid w:val="00546F0F"/>
    <w:rsid w:val="00547103"/>
    <w:rsid w:val="00547448"/>
    <w:rsid w:val="00547933"/>
    <w:rsid w:val="00550F59"/>
    <w:rsid w:val="00552185"/>
    <w:rsid w:val="005524C5"/>
    <w:rsid w:val="00552A99"/>
    <w:rsid w:val="00553543"/>
    <w:rsid w:val="005539A7"/>
    <w:rsid w:val="00553C92"/>
    <w:rsid w:val="005562FD"/>
    <w:rsid w:val="005563F7"/>
    <w:rsid w:val="00557135"/>
    <w:rsid w:val="00557E58"/>
    <w:rsid w:val="00560C55"/>
    <w:rsid w:val="00561061"/>
    <w:rsid w:val="005616FC"/>
    <w:rsid w:val="00561B95"/>
    <w:rsid w:val="00561CB4"/>
    <w:rsid w:val="00562216"/>
    <w:rsid w:val="00562540"/>
    <w:rsid w:val="00564854"/>
    <w:rsid w:val="00565FC1"/>
    <w:rsid w:val="005668C1"/>
    <w:rsid w:val="0056773C"/>
    <w:rsid w:val="00571CA9"/>
    <w:rsid w:val="00572E5B"/>
    <w:rsid w:val="00573AE4"/>
    <w:rsid w:val="00574759"/>
    <w:rsid w:val="00575230"/>
    <w:rsid w:val="00575590"/>
    <w:rsid w:val="0057653D"/>
    <w:rsid w:val="005765D3"/>
    <w:rsid w:val="00576BF0"/>
    <w:rsid w:val="0057717F"/>
    <w:rsid w:val="00580EB9"/>
    <w:rsid w:val="00583A8C"/>
    <w:rsid w:val="00587CE4"/>
    <w:rsid w:val="00587DDC"/>
    <w:rsid w:val="00590334"/>
    <w:rsid w:val="00591F18"/>
    <w:rsid w:val="00594118"/>
    <w:rsid w:val="00594E5D"/>
    <w:rsid w:val="005960F3"/>
    <w:rsid w:val="0059736A"/>
    <w:rsid w:val="00597A0F"/>
    <w:rsid w:val="00597BEF"/>
    <w:rsid w:val="00597D7F"/>
    <w:rsid w:val="005A18F8"/>
    <w:rsid w:val="005A19FB"/>
    <w:rsid w:val="005A1B3E"/>
    <w:rsid w:val="005A1F4C"/>
    <w:rsid w:val="005A23A6"/>
    <w:rsid w:val="005A42FC"/>
    <w:rsid w:val="005A46DB"/>
    <w:rsid w:val="005A4AF6"/>
    <w:rsid w:val="005A4D10"/>
    <w:rsid w:val="005A6113"/>
    <w:rsid w:val="005A6608"/>
    <w:rsid w:val="005A79B8"/>
    <w:rsid w:val="005B0D81"/>
    <w:rsid w:val="005B0FDF"/>
    <w:rsid w:val="005B1018"/>
    <w:rsid w:val="005B1914"/>
    <w:rsid w:val="005B1B2C"/>
    <w:rsid w:val="005B2CB1"/>
    <w:rsid w:val="005B463A"/>
    <w:rsid w:val="005B504A"/>
    <w:rsid w:val="005C039E"/>
    <w:rsid w:val="005C2AC8"/>
    <w:rsid w:val="005C5537"/>
    <w:rsid w:val="005C7062"/>
    <w:rsid w:val="005C765A"/>
    <w:rsid w:val="005C7FF6"/>
    <w:rsid w:val="005D092E"/>
    <w:rsid w:val="005D1685"/>
    <w:rsid w:val="005D3ED4"/>
    <w:rsid w:val="005D432C"/>
    <w:rsid w:val="005D4BA9"/>
    <w:rsid w:val="005D4BE1"/>
    <w:rsid w:val="005D4C62"/>
    <w:rsid w:val="005D6F75"/>
    <w:rsid w:val="005D70D5"/>
    <w:rsid w:val="005E1A8D"/>
    <w:rsid w:val="005E2654"/>
    <w:rsid w:val="005E408A"/>
    <w:rsid w:val="005E4AB0"/>
    <w:rsid w:val="005E652F"/>
    <w:rsid w:val="005E7B43"/>
    <w:rsid w:val="005F190F"/>
    <w:rsid w:val="005F1997"/>
    <w:rsid w:val="005F20D0"/>
    <w:rsid w:val="005F2983"/>
    <w:rsid w:val="005F339B"/>
    <w:rsid w:val="005F36EF"/>
    <w:rsid w:val="005F3E5B"/>
    <w:rsid w:val="005F3F28"/>
    <w:rsid w:val="005F5616"/>
    <w:rsid w:val="006008E0"/>
    <w:rsid w:val="00600EDC"/>
    <w:rsid w:val="00601130"/>
    <w:rsid w:val="0060177D"/>
    <w:rsid w:val="00602E58"/>
    <w:rsid w:val="00602EB9"/>
    <w:rsid w:val="0060352C"/>
    <w:rsid w:val="006042BC"/>
    <w:rsid w:val="006044BD"/>
    <w:rsid w:val="0060534D"/>
    <w:rsid w:val="00607906"/>
    <w:rsid w:val="00607D9B"/>
    <w:rsid w:val="00610A7F"/>
    <w:rsid w:val="006117BE"/>
    <w:rsid w:val="00611DC7"/>
    <w:rsid w:val="00612CBC"/>
    <w:rsid w:val="00612D32"/>
    <w:rsid w:val="0061301D"/>
    <w:rsid w:val="00613B82"/>
    <w:rsid w:val="00614328"/>
    <w:rsid w:val="00614993"/>
    <w:rsid w:val="006162A0"/>
    <w:rsid w:val="00617101"/>
    <w:rsid w:val="0061714F"/>
    <w:rsid w:val="0061743D"/>
    <w:rsid w:val="00620A59"/>
    <w:rsid w:val="006210CA"/>
    <w:rsid w:val="0062138E"/>
    <w:rsid w:val="0062183B"/>
    <w:rsid w:val="00621FF1"/>
    <w:rsid w:val="006241F2"/>
    <w:rsid w:val="006252CC"/>
    <w:rsid w:val="0063184A"/>
    <w:rsid w:val="006319E6"/>
    <w:rsid w:val="00633217"/>
    <w:rsid w:val="006350AC"/>
    <w:rsid w:val="0063525F"/>
    <w:rsid w:val="00635A00"/>
    <w:rsid w:val="0063650B"/>
    <w:rsid w:val="00636F02"/>
    <w:rsid w:val="0063763C"/>
    <w:rsid w:val="006401DB"/>
    <w:rsid w:val="006402DF"/>
    <w:rsid w:val="0064132F"/>
    <w:rsid w:val="00641437"/>
    <w:rsid w:val="00643692"/>
    <w:rsid w:val="0064444F"/>
    <w:rsid w:val="006460FD"/>
    <w:rsid w:val="0064645A"/>
    <w:rsid w:val="00646D38"/>
    <w:rsid w:val="00646E7A"/>
    <w:rsid w:val="00650600"/>
    <w:rsid w:val="00650A3D"/>
    <w:rsid w:val="00650E7B"/>
    <w:rsid w:val="00652094"/>
    <w:rsid w:val="00654841"/>
    <w:rsid w:val="00654AA8"/>
    <w:rsid w:val="0065541F"/>
    <w:rsid w:val="00655691"/>
    <w:rsid w:val="00655828"/>
    <w:rsid w:val="006560ED"/>
    <w:rsid w:val="00656111"/>
    <w:rsid w:val="00660420"/>
    <w:rsid w:val="006639E6"/>
    <w:rsid w:val="00663A4C"/>
    <w:rsid w:val="00665323"/>
    <w:rsid w:val="00666E25"/>
    <w:rsid w:val="00666F45"/>
    <w:rsid w:val="00667E97"/>
    <w:rsid w:val="00671CE1"/>
    <w:rsid w:val="00677CCF"/>
    <w:rsid w:val="006811B7"/>
    <w:rsid w:val="00682854"/>
    <w:rsid w:val="00682D55"/>
    <w:rsid w:val="0068364F"/>
    <w:rsid w:val="00684560"/>
    <w:rsid w:val="00684A38"/>
    <w:rsid w:val="00685380"/>
    <w:rsid w:val="00686F2D"/>
    <w:rsid w:val="00690807"/>
    <w:rsid w:val="00693728"/>
    <w:rsid w:val="0069489D"/>
    <w:rsid w:val="00695214"/>
    <w:rsid w:val="00695764"/>
    <w:rsid w:val="006957AA"/>
    <w:rsid w:val="00696323"/>
    <w:rsid w:val="006968C0"/>
    <w:rsid w:val="0069713C"/>
    <w:rsid w:val="00697A5B"/>
    <w:rsid w:val="006A21DF"/>
    <w:rsid w:val="006A2E3B"/>
    <w:rsid w:val="006A474F"/>
    <w:rsid w:val="006A4C64"/>
    <w:rsid w:val="006A4FD2"/>
    <w:rsid w:val="006A515B"/>
    <w:rsid w:val="006A55DF"/>
    <w:rsid w:val="006A7255"/>
    <w:rsid w:val="006B08F2"/>
    <w:rsid w:val="006B0F17"/>
    <w:rsid w:val="006B20D4"/>
    <w:rsid w:val="006B27B6"/>
    <w:rsid w:val="006B2DE0"/>
    <w:rsid w:val="006B5355"/>
    <w:rsid w:val="006B5DDB"/>
    <w:rsid w:val="006B711A"/>
    <w:rsid w:val="006C01A0"/>
    <w:rsid w:val="006C03BC"/>
    <w:rsid w:val="006C09FB"/>
    <w:rsid w:val="006C1183"/>
    <w:rsid w:val="006C1FBD"/>
    <w:rsid w:val="006C222E"/>
    <w:rsid w:val="006C223C"/>
    <w:rsid w:val="006C36AD"/>
    <w:rsid w:val="006C5076"/>
    <w:rsid w:val="006C5846"/>
    <w:rsid w:val="006C7B0D"/>
    <w:rsid w:val="006C7E41"/>
    <w:rsid w:val="006C7F87"/>
    <w:rsid w:val="006D0284"/>
    <w:rsid w:val="006D0337"/>
    <w:rsid w:val="006D0F40"/>
    <w:rsid w:val="006D31BF"/>
    <w:rsid w:val="006D393C"/>
    <w:rsid w:val="006E12F6"/>
    <w:rsid w:val="006E15B2"/>
    <w:rsid w:val="006E1895"/>
    <w:rsid w:val="006E1993"/>
    <w:rsid w:val="006E2238"/>
    <w:rsid w:val="006E2B5E"/>
    <w:rsid w:val="006E439C"/>
    <w:rsid w:val="006E44B8"/>
    <w:rsid w:val="006E4A14"/>
    <w:rsid w:val="006E4B99"/>
    <w:rsid w:val="006E50F9"/>
    <w:rsid w:val="006E512C"/>
    <w:rsid w:val="006E6FB9"/>
    <w:rsid w:val="006E7D26"/>
    <w:rsid w:val="006F08C2"/>
    <w:rsid w:val="006F13F6"/>
    <w:rsid w:val="006F1A4B"/>
    <w:rsid w:val="006F2B4C"/>
    <w:rsid w:val="006F3053"/>
    <w:rsid w:val="006F4100"/>
    <w:rsid w:val="006F676B"/>
    <w:rsid w:val="006F7C51"/>
    <w:rsid w:val="006F7E2E"/>
    <w:rsid w:val="007031C5"/>
    <w:rsid w:val="00703687"/>
    <w:rsid w:val="007040A8"/>
    <w:rsid w:val="00706F55"/>
    <w:rsid w:val="007114D9"/>
    <w:rsid w:val="00711DC6"/>
    <w:rsid w:val="00712042"/>
    <w:rsid w:val="00712FCA"/>
    <w:rsid w:val="00713812"/>
    <w:rsid w:val="007138A8"/>
    <w:rsid w:val="00714F77"/>
    <w:rsid w:val="00716BB3"/>
    <w:rsid w:val="00716C4F"/>
    <w:rsid w:val="00716F0F"/>
    <w:rsid w:val="00720187"/>
    <w:rsid w:val="0072070F"/>
    <w:rsid w:val="007209E3"/>
    <w:rsid w:val="00721A56"/>
    <w:rsid w:val="00724640"/>
    <w:rsid w:val="007262E1"/>
    <w:rsid w:val="00726AE0"/>
    <w:rsid w:val="00726BDA"/>
    <w:rsid w:val="00726DEA"/>
    <w:rsid w:val="00727219"/>
    <w:rsid w:val="00727962"/>
    <w:rsid w:val="00730EDB"/>
    <w:rsid w:val="0073192C"/>
    <w:rsid w:val="007322A2"/>
    <w:rsid w:val="00732F3D"/>
    <w:rsid w:val="00733056"/>
    <w:rsid w:val="0073362A"/>
    <w:rsid w:val="007336B0"/>
    <w:rsid w:val="00733FDF"/>
    <w:rsid w:val="007367D7"/>
    <w:rsid w:val="00737D21"/>
    <w:rsid w:val="00743163"/>
    <w:rsid w:val="00745AD2"/>
    <w:rsid w:val="0074650A"/>
    <w:rsid w:val="00746EC6"/>
    <w:rsid w:val="00747B31"/>
    <w:rsid w:val="007501BE"/>
    <w:rsid w:val="007507A0"/>
    <w:rsid w:val="00750B20"/>
    <w:rsid w:val="00750DEA"/>
    <w:rsid w:val="007515BC"/>
    <w:rsid w:val="00751880"/>
    <w:rsid w:val="0075281C"/>
    <w:rsid w:val="00753BCC"/>
    <w:rsid w:val="007544F6"/>
    <w:rsid w:val="007548F6"/>
    <w:rsid w:val="00755406"/>
    <w:rsid w:val="007579E0"/>
    <w:rsid w:val="007600B2"/>
    <w:rsid w:val="007604ED"/>
    <w:rsid w:val="00760749"/>
    <w:rsid w:val="00762A17"/>
    <w:rsid w:val="00762CE1"/>
    <w:rsid w:val="00763730"/>
    <w:rsid w:val="00764FBB"/>
    <w:rsid w:val="007656CF"/>
    <w:rsid w:val="00772BEC"/>
    <w:rsid w:val="00773354"/>
    <w:rsid w:val="00774849"/>
    <w:rsid w:val="0077522D"/>
    <w:rsid w:val="00776967"/>
    <w:rsid w:val="00776E20"/>
    <w:rsid w:val="00780D4F"/>
    <w:rsid w:val="00781FEC"/>
    <w:rsid w:val="00782DA9"/>
    <w:rsid w:val="00782DB4"/>
    <w:rsid w:val="00782E96"/>
    <w:rsid w:val="00782F89"/>
    <w:rsid w:val="007843EF"/>
    <w:rsid w:val="0078444A"/>
    <w:rsid w:val="00785438"/>
    <w:rsid w:val="00790D20"/>
    <w:rsid w:val="00791BF8"/>
    <w:rsid w:val="00791DCB"/>
    <w:rsid w:val="00794F13"/>
    <w:rsid w:val="00794F98"/>
    <w:rsid w:val="00796DA7"/>
    <w:rsid w:val="007970BD"/>
    <w:rsid w:val="007A0B5B"/>
    <w:rsid w:val="007A0E51"/>
    <w:rsid w:val="007A1001"/>
    <w:rsid w:val="007A10A9"/>
    <w:rsid w:val="007A17DE"/>
    <w:rsid w:val="007A3937"/>
    <w:rsid w:val="007A3B78"/>
    <w:rsid w:val="007A451D"/>
    <w:rsid w:val="007A45D6"/>
    <w:rsid w:val="007A51C3"/>
    <w:rsid w:val="007A530F"/>
    <w:rsid w:val="007A58E7"/>
    <w:rsid w:val="007A7AE1"/>
    <w:rsid w:val="007B04CF"/>
    <w:rsid w:val="007B097A"/>
    <w:rsid w:val="007B0C5D"/>
    <w:rsid w:val="007B1D69"/>
    <w:rsid w:val="007B1E09"/>
    <w:rsid w:val="007B1E22"/>
    <w:rsid w:val="007B201F"/>
    <w:rsid w:val="007B2379"/>
    <w:rsid w:val="007B4617"/>
    <w:rsid w:val="007B4843"/>
    <w:rsid w:val="007B5A43"/>
    <w:rsid w:val="007B64B5"/>
    <w:rsid w:val="007B68BE"/>
    <w:rsid w:val="007B6CC3"/>
    <w:rsid w:val="007B714B"/>
    <w:rsid w:val="007B744B"/>
    <w:rsid w:val="007B7AFF"/>
    <w:rsid w:val="007C3310"/>
    <w:rsid w:val="007C4230"/>
    <w:rsid w:val="007C4729"/>
    <w:rsid w:val="007C5303"/>
    <w:rsid w:val="007C5B0E"/>
    <w:rsid w:val="007C7E77"/>
    <w:rsid w:val="007D01D2"/>
    <w:rsid w:val="007D0869"/>
    <w:rsid w:val="007D0B77"/>
    <w:rsid w:val="007D18CD"/>
    <w:rsid w:val="007D248B"/>
    <w:rsid w:val="007D2A19"/>
    <w:rsid w:val="007D5D8C"/>
    <w:rsid w:val="007D649A"/>
    <w:rsid w:val="007D677D"/>
    <w:rsid w:val="007D7AEE"/>
    <w:rsid w:val="007D7F73"/>
    <w:rsid w:val="007E0EC9"/>
    <w:rsid w:val="007E1DDC"/>
    <w:rsid w:val="007E23F4"/>
    <w:rsid w:val="007E251F"/>
    <w:rsid w:val="007E350B"/>
    <w:rsid w:val="007E492D"/>
    <w:rsid w:val="007E4961"/>
    <w:rsid w:val="007E580A"/>
    <w:rsid w:val="007E767D"/>
    <w:rsid w:val="007E78FD"/>
    <w:rsid w:val="007F010B"/>
    <w:rsid w:val="007F041D"/>
    <w:rsid w:val="007F2E0B"/>
    <w:rsid w:val="007F394F"/>
    <w:rsid w:val="007F398B"/>
    <w:rsid w:val="007F479E"/>
    <w:rsid w:val="007F5260"/>
    <w:rsid w:val="007F5C27"/>
    <w:rsid w:val="007F709F"/>
    <w:rsid w:val="007F7C20"/>
    <w:rsid w:val="008012F2"/>
    <w:rsid w:val="0080171F"/>
    <w:rsid w:val="00801B53"/>
    <w:rsid w:val="00802733"/>
    <w:rsid w:val="00802D6D"/>
    <w:rsid w:val="00805DA4"/>
    <w:rsid w:val="00806831"/>
    <w:rsid w:val="0080735E"/>
    <w:rsid w:val="008120DE"/>
    <w:rsid w:val="00812B48"/>
    <w:rsid w:val="00812D22"/>
    <w:rsid w:val="00812EA6"/>
    <w:rsid w:val="00813D3D"/>
    <w:rsid w:val="00814440"/>
    <w:rsid w:val="00814A56"/>
    <w:rsid w:val="00814BBB"/>
    <w:rsid w:val="008152FD"/>
    <w:rsid w:val="00815D4B"/>
    <w:rsid w:val="00816AAC"/>
    <w:rsid w:val="0081730F"/>
    <w:rsid w:val="00820A08"/>
    <w:rsid w:val="00820A8C"/>
    <w:rsid w:val="00822A9D"/>
    <w:rsid w:val="00823DBD"/>
    <w:rsid w:val="00823E40"/>
    <w:rsid w:val="00824539"/>
    <w:rsid w:val="008251C4"/>
    <w:rsid w:val="0082528F"/>
    <w:rsid w:val="0082541B"/>
    <w:rsid w:val="00825473"/>
    <w:rsid w:val="0082666A"/>
    <w:rsid w:val="0082691A"/>
    <w:rsid w:val="00826B64"/>
    <w:rsid w:val="008271BF"/>
    <w:rsid w:val="00827746"/>
    <w:rsid w:val="008310F9"/>
    <w:rsid w:val="00831C76"/>
    <w:rsid w:val="008321C2"/>
    <w:rsid w:val="00832638"/>
    <w:rsid w:val="00832703"/>
    <w:rsid w:val="00836CA9"/>
    <w:rsid w:val="0083798D"/>
    <w:rsid w:val="00841168"/>
    <w:rsid w:val="00842EBF"/>
    <w:rsid w:val="008440B8"/>
    <w:rsid w:val="008445D3"/>
    <w:rsid w:val="00845475"/>
    <w:rsid w:val="008465D5"/>
    <w:rsid w:val="0085022F"/>
    <w:rsid w:val="008503A7"/>
    <w:rsid w:val="00850420"/>
    <w:rsid w:val="00850699"/>
    <w:rsid w:val="008516C7"/>
    <w:rsid w:val="0085175F"/>
    <w:rsid w:val="00855954"/>
    <w:rsid w:val="00855B93"/>
    <w:rsid w:val="0085693E"/>
    <w:rsid w:val="0085697C"/>
    <w:rsid w:val="008576FB"/>
    <w:rsid w:val="008579F5"/>
    <w:rsid w:val="00857C11"/>
    <w:rsid w:val="00860995"/>
    <w:rsid w:val="008617F3"/>
    <w:rsid w:val="00861904"/>
    <w:rsid w:val="00861FBF"/>
    <w:rsid w:val="008622ED"/>
    <w:rsid w:val="00862E09"/>
    <w:rsid w:val="0086463B"/>
    <w:rsid w:val="00864908"/>
    <w:rsid w:val="00864E83"/>
    <w:rsid w:val="00864F6B"/>
    <w:rsid w:val="00865466"/>
    <w:rsid w:val="00865BBB"/>
    <w:rsid w:val="00865E3F"/>
    <w:rsid w:val="00865FA7"/>
    <w:rsid w:val="00866B3A"/>
    <w:rsid w:val="00866CBB"/>
    <w:rsid w:val="00867B60"/>
    <w:rsid w:val="00871F95"/>
    <w:rsid w:val="00872B09"/>
    <w:rsid w:val="00874BA3"/>
    <w:rsid w:val="008773C1"/>
    <w:rsid w:val="008802BB"/>
    <w:rsid w:val="00880E88"/>
    <w:rsid w:val="008819C0"/>
    <w:rsid w:val="00882484"/>
    <w:rsid w:val="0088257A"/>
    <w:rsid w:val="00882781"/>
    <w:rsid w:val="00882DD6"/>
    <w:rsid w:val="00883CE7"/>
    <w:rsid w:val="00884995"/>
    <w:rsid w:val="00884A58"/>
    <w:rsid w:val="008865DC"/>
    <w:rsid w:val="00886B64"/>
    <w:rsid w:val="00890859"/>
    <w:rsid w:val="008921E4"/>
    <w:rsid w:val="0089385B"/>
    <w:rsid w:val="00893EA7"/>
    <w:rsid w:val="00893F77"/>
    <w:rsid w:val="00894BF1"/>
    <w:rsid w:val="00895A62"/>
    <w:rsid w:val="00895D54"/>
    <w:rsid w:val="008961C3"/>
    <w:rsid w:val="008968A7"/>
    <w:rsid w:val="00896E8F"/>
    <w:rsid w:val="00897BBC"/>
    <w:rsid w:val="008A047B"/>
    <w:rsid w:val="008A05A9"/>
    <w:rsid w:val="008A1598"/>
    <w:rsid w:val="008A2D25"/>
    <w:rsid w:val="008A533C"/>
    <w:rsid w:val="008A7AC1"/>
    <w:rsid w:val="008A7C59"/>
    <w:rsid w:val="008B087D"/>
    <w:rsid w:val="008B1125"/>
    <w:rsid w:val="008B1638"/>
    <w:rsid w:val="008B3439"/>
    <w:rsid w:val="008B3944"/>
    <w:rsid w:val="008B48CD"/>
    <w:rsid w:val="008B48FC"/>
    <w:rsid w:val="008B5D8F"/>
    <w:rsid w:val="008B60DE"/>
    <w:rsid w:val="008B6967"/>
    <w:rsid w:val="008B6C3D"/>
    <w:rsid w:val="008B71B2"/>
    <w:rsid w:val="008B7597"/>
    <w:rsid w:val="008C02C0"/>
    <w:rsid w:val="008C06F1"/>
    <w:rsid w:val="008C0DD9"/>
    <w:rsid w:val="008C16DA"/>
    <w:rsid w:val="008C1A70"/>
    <w:rsid w:val="008C201F"/>
    <w:rsid w:val="008C2526"/>
    <w:rsid w:val="008C3200"/>
    <w:rsid w:val="008C58B4"/>
    <w:rsid w:val="008C5FE2"/>
    <w:rsid w:val="008C63C8"/>
    <w:rsid w:val="008C6E6B"/>
    <w:rsid w:val="008C7316"/>
    <w:rsid w:val="008C788B"/>
    <w:rsid w:val="008C7D59"/>
    <w:rsid w:val="008D1026"/>
    <w:rsid w:val="008D123A"/>
    <w:rsid w:val="008D2061"/>
    <w:rsid w:val="008D22E7"/>
    <w:rsid w:val="008D234D"/>
    <w:rsid w:val="008D2DBB"/>
    <w:rsid w:val="008D2FBA"/>
    <w:rsid w:val="008D4DE3"/>
    <w:rsid w:val="008D5228"/>
    <w:rsid w:val="008D5783"/>
    <w:rsid w:val="008D7777"/>
    <w:rsid w:val="008E059A"/>
    <w:rsid w:val="008E0C13"/>
    <w:rsid w:val="008E106A"/>
    <w:rsid w:val="008E34FE"/>
    <w:rsid w:val="008E38E3"/>
    <w:rsid w:val="008E45CE"/>
    <w:rsid w:val="008E6CB3"/>
    <w:rsid w:val="008E7370"/>
    <w:rsid w:val="008E76BD"/>
    <w:rsid w:val="008E7D05"/>
    <w:rsid w:val="008F11FC"/>
    <w:rsid w:val="008F19DF"/>
    <w:rsid w:val="008F3E37"/>
    <w:rsid w:val="008F401C"/>
    <w:rsid w:val="008F6C83"/>
    <w:rsid w:val="008F6D4D"/>
    <w:rsid w:val="008F7C5C"/>
    <w:rsid w:val="009008A5"/>
    <w:rsid w:val="00900A48"/>
    <w:rsid w:val="00902305"/>
    <w:rsid w:val="00904109"/>
    <w:rsid w:val="00904868"/>
    <w:rsid w:val="00906118"/>
    <w:rsid w:val="00906554"/>
    <w:rsid w:val="00911269"/>
    <w:rsid w:val="00912A35"/>
    <w:rsid w:val="009145B2"/>
    <w:rsid w:val="00914871"/>
    <w:rsid w:val="00914BCD"/>
    <w:rsid w:val="0091508B"/>
    <w:rsid w:val="00915DB7"/>
    <w:rsid w:val="00916114"/>
    <w:rsid w:val="009219B9"/>
    <w:rsid w:val="0092272A"/>
    <w:rsid w:val="00922E83"/>
    <w:rsid w:val="00923A9D"/>
    <w:rsid w:val="00924349"/>
    <w:rsid w:val="00924CA6"/>
    <w:rsid w:val="00925657"/>
    <w:rsid w:val="009256AB"/>
    <w:rsid w:val="00926AE4"/>
    <w:rsid w:val="00930D84"/>
    <w:rsid w:val="00931929"/>
    <w:rsid w:val="00931A70"/>
    <w:rsid w:val="009320AA"/>
    <w:rsid w:val="009336B4"/>
    <w:rsid w:val="00933E7A"/>
    <w:rsid w:val="00934580"/>
    <w:rsid w:val="009352D1"/>
    <w:rsid w:val="0093570A"/>
    <w:rsid w:val="009357FF"/>
    <w:rsid w:val="00935906"/>
    <w:rsid w:val="00936A51"/>
    <w:rsid w:val="0094067A"/>
    <w:rsid w:val="00940802"/>
    <w:rsid w:val="009421D0"/>
    <w:rsid w:val="00942627"/>
    <w:rsid w:val="009432CB"/>
    <w:rsid w:val="009432DF"/>
    <w:rsid w:val="009433BB"/>
    <w:rsid w:val="00944935"/>
    <w:rsid w:val="00945FAD"/>
    <w:rsid w:val="0094646C"/>
    <w:rsid w:val="0095095C"/>
    <w:rsid w:val="00950E06"/>
    <w:rsid w:val="0095190C"/>
    <w:rsid w:val="00951E4D"/>
    <w:rsid w:val="00954892"/>
    <w:rsid w:val="00954A6D"/>
    <w:rsid w:val="00955451"/>
    <w:rsid w:val="00957831"/>
    <w:rsid w:val="009604C8"/>
    <w:rsid w:val="00960BB7"/>
    <w:rsid w:val="00961507"/>
    <w:rsid w:val="00961BB6"/>
    <w:rsid w:val="00961DA6"/>
    <w:rsid w:val="009620BC"/>
    <w:rsid w:val="00963C8C"/>
    <w:rsid w:val="009642E5"/>
    <w:rsid w:val="00964543"/>
    <w:rsid w:val="00964809"/>
    <w:rsid w:val="00964A4A"/>
    <w:rsid w:val="00966CAC"/>
    <w:rsid w:val="009670ED"/>
    <w:rsid w:val="009704AC"/>
    <w:rsid w:val="0097071B"/>
    <w:rsid w:val="00971531"/>
    <w:rsid w:val="00971FFD"/>
    <w:rsid w:val="00973E5C"/>
    <w:rsid w:val="0097557C"/>
    <w:rsid w:val="00975941"/>
    <w:rsid w:val="00975EAE"/>
    <w:rsid w:val="009779A5"/>
    <w:rsid w:val="00980300"/>
    <w:rsid w:val="00980A39"/>
    <w:rsid w:val="009810C3"/>
    <w:rsid w:val="0098181B"/>
    <w:rsid w:val="00981DDD"/>
    <w:rsid w:val="00982F29"/>
    <w:rsid w:val="009841B0"/>
    <w:rsid w:val="00984989"/>
    <w:rsid w:val="0098504B"/>
    <w:rsid w:val="009853FC"/>
    <w:rsid w:val="0098558E"/>
    <w:rsid w:val="00985F53"/>
    <w:rsid w:val="009860E9"/>
    <w:rsid w:val="00986D75"/>
    <w:rsid w:val="00986F7B"/>
    <w:rsid w:val="00987FCF"/>
    <w:rsid w:val="009905FD"/>
    <w:rsid w:val="009910C7"/>
    <w:rsid w:val="009910FE"/>
    <w:rsid w:val="00991EB3"/>
    <w:rsid w:val="009920E4"/>
    <w:rsid w:val="009928A6"/>
    <w:rsid w:val="009937FA"/>
    <w:rsid w:val="00993A2C"/>
    <w:rsid w:val="00994813"/>
    <w:rsid w:val="00995310"/>
    <w:rsid w:val="00995C86"/>
    <w:rsid w:val="0099766B"/>
    <w:rsid w:val="00997DAB"/>
    <w:rsid w:val="009A1C4A"/>
    <w:rsid w:val="009A1F30"/>
    <w:rsid w:val="009A30DE"/>
    <w:rsid w:val="009A33FC"/>
    <w:rsid w:val="009A35F7"/>
    <w:rsid w:val="009A3C47"/>
    <w:rsid w:val="009A57A1"/>
    <w:rsid w:val="009A5E6C"/>
    <w:rsid w:val="009A5FA4"/>
    <w:rsid w:val="009A6457"/>
    <w:rsid w:val="009A6D65"/>
    <w:rsid w:val="009A6FA5"/>
    <w:rsid w:val="009A7AFE"/>
    <w:rsid w:val="009B0763"/>
    <w:rsid w:val="009B5267"/>
    <w:rsid w:val="009B5407"/>
    <w:rsid w:val="009B6BE4"/>
    <w:rsid w:val="009B72C4"/>
    <w:rsid w:val="009B73B8"/>
    <w:rsid w:val="009B7441"/>
    <w:rsid w:val="009B7B10"/>
    <w:rsid w:val="009B7C64"/>
    <w:rsid w:val="009B7D23"/>
    <w:rsid w:val="009C000F"/>
    <w:rsid w:val="009C0652"/>
    <w:rsid w:val="009C0ACF"/>
    <w:rsid w:val="009C0BEA"/>
    <w:rsid w:val="009C0CEE"/>
    <w:rsid w:val="009C1532"/>
    <w:rsid w:val="009C47C0"/>
    <w:rsid w:val="009C62E2"/>
    <w:rsid w:val="009C7D22"/>
    <w:rsid w:val="009D034C"/>
    <w:rsid w:val="009D17BE"/>
    <w:rsid w:val="009D3E5D"/>
    <w:rsid w:val="009D4756"/>
    <w:rsid w:val="009D4C9E"/>
    <w:rsid w:val="009D66AA"/>
    <w:rsid w:val="009E0A4E"/>
    <w:rsid w:val="009E2C65"/>
    <w:rsid w:val="009E3283"/>
    <w:rsid w:val="009E5E33"/>
    <w:rsid w:val="009E6E57"/>
    <w:rsid w:val="009E77F0"/>
    <w:rsid w:val="009E79FC"/>
    <w:rsid w:val="009E7C8D"/>
    <w:rsid w:val="009F25BF"/>
    <w:rsid w:val="009F2A76"/>
    <w:rsid w:val="009F4163"/>
    <w:rsid w:val="009F4665"/>
    <w:rsid w:val="009F5D24"/>
    <w:rsid w:val="009F5E0B"/>
    <w:rsid w:val="009F621A"/>
    <w:rsid w:val="009F7079"/>
    <w:rsid w:val="009F7A01"/>
    <w:rsid w:val="00A0079C"/>
    <w:rsid w:val="00A01028"/>
    <w:rsid w:val="00A01AE6"/>
    <w:rsid w:val="00A02A1F"/>
    <w:rsid w:val="00A03302"/>
    <w:rsid w:val="00A056C8"/>
    <w:rsid w:val="00A05936"/>
    <w:rsid w:val="00A06B10"/>
    <w:rsid w:val="00A06C5C"/>
    <w:rsid w:val="00A10E36"/>
    <w:rsid w:val="00A120BC"/>
    <w:rsid w:val="00A12A03"/>
    <w:rsid w:val="00A12A05"/>
    <w:rsid w:val="00A137E4"/>
    <w:rsid w:val="00A152D4"/>
    <w:rsid w:val="00A1574A"/>
    <w:rsid w:val="00A1591E"/>
    <w:rsid w:val="00A15DFA"/>
    <w:rsid w:val="00A15E0D"/>
    <w:rsid w:val="00A16456"/>
    <w:rsid w:val="00A17378"/>
    <w:rsid w:val="00A17A39"/>
    <w:rsid w:val="00A2033F"/>
    <w:rsid w:val="00A21C8C"/>
    <w:rsid w:val="00A220B9"/>
    <w:rsid w:val="00A232EB"/>
    <w:rsid w:val="00A233DA"/>
    <w:rsid w:val="00A23AC1"/>
    <w:rsid w:val="00A24BC9"/>
    <w:rsid w:val="00A2500B"/>
    <w:rsid w:val="00A2628D"/>
    <w:rsid w:val="00A27108"/>
    <w:rsid w:val="00A307E0"/>
    <w:rsid w:val="00A308C7"/>
    <w:rsid w:val="00A3187B"/>
    <w:rsid w:val="00A31A2E"/>
    <w:rsid w:val="00A31E65"/>
    <w:rsid w:val="00A32061"/>
    <w:rsid w:val="00A3208C"/>
    <w:rsid w:val="00A321DD"/>
    <w:rsid w:val="00A32964"/>
    <w:rsid w:val="00A32C81"/>
    <w:rsid w:val="00A32DB1"/>
    <w:rsid w:val="00A3335B"/>
    <w:rsid w:val="00A33741"/>
    <w:rsid w:val="00A33EF4"/>
    <w:rsid w:val="00A345E2"/>
    <w:rsid w:val="00A3484B"/>
    <w:rsid w:val="00A34C1C"/>
    <w:rsid w:val="00A36312"/>
    <w:rsid w:val="00A373B5"/>
    <w:rsid w:val="00A4025B"/>
    <w:rsid w:val="00A409AA"/>
    <w:rsid w:val="00A40BF6"/>
    <w:rsid w:val="00A416F4"/>
    <w:rsid w:val="00A42372"/>
    <w:rsid w:val="00A440C5"/>
    <w:rsid w:val="00A44365"/>
    <w:rsid w:val="00A45686"/>
    <w:rsid w:val="00A4637E"/>
    <w:rsid w:val="00A4744B"/>
    <w:rsid w:val="00A47FE6"/>
    <w:rsid w:val="00A50976"/>
    <w:rsid w:val="00A5107E"/>
    <w:rsid w:val="00A5151B"/>
    <w:rsid w:val="00A52A8C"/>
    <w:rsid w:val="00A53562"/>
    <w:rsid w:val="00A539B8"/>
    <w:rsid w:val="00A60179"/>
    <w:rsid w:val="00A62DD4"/>
    <w:rsid w:val="00A635A1"/>
    <w:rsid w:val="00A6360E"/>
    <w:rsid w:val="00A638B2"/>
    <w:rsid w:val="00A63A29"/>
    <w:rsid w:val="00A644F5"/>
    <w:rsid w:val="00A6451E"/>
    <w:rsid w:val="00A672EE"/>
    <w:rsid w:val="00A70122"/>
    <w:rsid w:val="00A704F7"/>
    <w:rsid w:val="00A70E27"/>
    <w:rsid w:val="00A735DA"/>
    <w:rsid w:val="00A7455E"/>
    <w:rsid w:val="00A761AA"/>
    <w:rsid w:val="00A76383"/>
    <w:rsid w:val="00A77DC0"/>
    <w:rsid w:val="00A8167C"/>
    <w:rsid w:val="00A81902"/>
    <w:rsid w:val="00A82425"/>
    <w:rsid w:val="00A83445"/>
    <w:rsid w:val="00A83C44"/>
    <w:rsid w:val="00A841BC"/>
    <w:rsid w:val="00A85BAF"/>
    <w:rsid w:val="00A876C4"/>
    <w:rsid w:val="00A90DB8"/>
    <w:rsid w:val="00A9136B"/>
    <w:rsid w:val="00A91D51"/>
    <w:rsid w:val="00A92601"/>
    <w:rsid w:val="00A93471"/>
    <w:rsid w:val="00A93B99"/>
    <w:rsid w:val="00A93C7C"/>
    <w:rsid w:val="00A9444F"/>
    <w:rsid w:val="00A94D8D"/>
    <w:rsid w:val="00A95928"/>
    <w:rsid w:val="00A96273"/>
    <w:rsid w:val="00A97D62"/>
    <w:rsid w:val="00AA074B"/>
    <w:rsid w:val="00AA096F"/>
    <w:rsid w:val="00AA1821"/>
    <w:rsid w:val="00AA1B4F"/>
    <w:rsid w:val="00AA1F89"/>
    <w:rsid w:val="00AA23C5"/>
    <w:rsid w:val="00AA2ECC"/>
    <w:rsid w:val="00AA57D4"/>
    <w:rsid w:val="00AA5F0A"/>
    <w:rsid w:val="00AA5FE0"/>
    <w:rsid w:val="00AA62F0"/>
    <w:rsid w:val="00AA71B6"/>
    <w:rsid w:val="00AB051D"/>
    <w:rsid w:val="00AB2C84"/>
    <w:rsid w:val="00AB3C62"/>
    <w:rsid w:val="00AB45F9"/>
    <w:rsid w:val="00AB4685"/>
    <w:rsid w:val="00AB5703"/>
    <w:rsid w:val="00AB648A"/>
    <w:rsid w:val="00AB6B48"/>
    <w:rsid w:val="00AC3339"/>
    <w:rsid w:val="00AC381E"/>
    <w:rsid w:val="00AC5415"/>
    <w:rsid w:val="00AD0BD8"/>
    <w:rsid w:val="00AD180D"/>
    <w:rsid w:val="00AD22F7"/>
    <w:rsid w:val="00AD3BEE"/>
    <w:rsid w:val="00AD522F"/>
    <w:rsid w:val="00AD6921"/>
    <w:rsid w:val="00AD74D2"/>
    <w:rsid w:val="00AE23F4"/>
    <w:rsid w:val="00AE2CD4"/>
    <w:rsid w:val="00AE76C3"/>
    <w:rsid w:val="00AF0577"/>
    <w:rsid w:val="00AF0C99"/>
    <w:rsid w:val="00AF0F2E"/>
    <w:rsid w:val="00AF45BE"/>
    <w:rsid w:val="00AF468A"/>
    <w:rsid w:val="00AF4BFF"/>
    <w:rsid w:val="00AF5EA7"/>
    <w:rsid w:val="00AF674B"/>
    <w:rsid w:val="00AF752F"/>
    <w:rsid w:val="00AF785F"/>
    <w:rsid w:val="00AF7F69"/>
    <w:rsid w:val="00B00460"/>
    <w:rsid w:val="00B0262F"/>
    <w:rsid w:val="00B028A2"/>
    <w:rsid w:val="00B049B1"/>
    <w:rsid w:val="00B0578A"/>
    <w:rsid w:val="00B1045C"/>
    <w:rsid w:val="00B114A6"/>
    <w:rsid w:val="00B12C77"/>
    <w:rsid w:val="00B13020"/>
    <w:rsid w:val="00B13DF8"/>
    <w:rsid w:val="00B15DE4"/>
    <w:rsid w:val="00B173B3"/>
    <w:rsid w:val="00B201A1"/>
    <w:rsid w:val="00B207EE"/>
    <w:rsid w:val="00B208C0"/>
    <w:rsid w:val="00B21A13"/>
    <w:rsid w:val="00B238EE"/>
    <w:rsid w:val="00B24210"/>
    <w:rsid w:val="00B248E0"/>
    <w:rsid w:val="00B25CFD"/>
    <w:rsid w:val="00B265B2"/>
    <w:rsid w:val="00B26882"/>
    <w:rsid w:val="00B27701"/>
    <w:rsid w:val="00B30C70"/>
    <w:rsid w:val="00B32CAC"/>
    <w:rsid w:val="00B33202"/>
    <w:rsid w:val="00B3344B"/>
    <w:rsid w:val="00B33782"/>
    <w:rsid w:val="00B33BF4"/>
    <w:rsid w:val="00B361AC"/>
    <w:rsid w:val="00B36A20"/>
    <w:rsid w:val="00B36C3D"/>
    <w:rsid w:val="00B37541"/>
    <w:rsid w:val="00B40A0B"/>
    <w:rsid w:val="00B40FBC"/>
    <w:rsid w:val="00B41363"/>
    <w:rsid w:val="00B41885"/>
    <w:rsid w:val="00B41D40"/>
    <w:rsid w:val="00B46E37"/>
    <w:rsid w:val="00B47469"/>
    <w:rsid w:val="00B51C98"/>
    <w:rsid w:val="00B52DD9"/>
    <w:rsid w:val="00B53087"/>
    <w:rsid w:val="00B53236"/>
    <w:rsid w:val="00B54A8B"/>
    <w:rsid w:val="00B5508F"/>
    <w:rsid w:val="00B5556F"/>
    <w:rsid w:val="00B57207"/>
    <w:rsid w:val="00B60ABB"/>
    <w:rsid w:val="00B62177"/>
    <w:rsid w:val="00B64498"/>
    <w:rsid w:val="00B67A50"/>
    <w:rsid w:val="00B67F2E"/>
    <w:rsid w:val="00B67F3C"/>
    <w:rsid w:val="00B70AEF"/>
    <w:rsid w:val="00B71B17"/>
    <w:rsid w:val="00B7231F"/>
    <w:rsid w:val="00B725D8"/>
    <w:rsid w:val="00B731CC"/>
    <w:rsid w:val="00B73E50"/>
    <w:rsid w:val="00B746EB"/>
    <w:rsid w:val="00B75DC4"/>
    <w:rsid w:val="00B76438"/>
    <w:rsid w:val="00B77BFB"/>
    <w:rsid w:val="00B8083B"/>
    <w:rsid w:val="00B81754"/>
    <w:rsid w:val="00B817FB"/>
    <w:rsid w:val="00B83019"/>
    <w:rsid w:val="00B83B37"/>
    <w:rsid w:val="00B848A6"/>
    <w:rsid w:val="00B84A85"/>
    <w:rsid w:val="00B84BAA"/>
    <w:rsid w:val="00B8534D"/>
    <w:rsid w:val="00B86C9B"/>
    <w:rsid w:val="00B86CA7"/>
    <w:rsid w:val="00B8746F"/>
    <w:rsid w:val="00B8789A"/>
    <w:rsid w:val="00B90D7F"/>
    <w:rsid w:val="00B91067"/>
    <w:rsid w:val="00B91516"/>
    <w:rsid w:val="00B91BC2"/>
    <w:rsid w:val="00B9305E"/>
    <w:rsid w:val="00B9311B"/>
    <w:rsid w:val="00B93D5E"/>
    <w:rsid w:val="00B9406D"/>
    <w:rsid w:val="00B9542A"/>
    <w:rsid w:val="00BA0709"/>
    <w:rsid w:val="00BA0B63"/>
    <w:rsid w:val="00BA0C1B"/>
    <w:rsid w:val="00BA230D"/>
    <w:rsid w:val="00BA234D"/>
    <w:rsid w:val="00BA34C5"/>
    <w:rsid w:val="00BA5348"/>
    <w:rsid w:val="00BA5B99"/>
    <w:rsid w:val="00BA61A3"/>
    <w:rsid w:val="00BA6A78"/>
    <w:rsid w:val="00BA7C80"/>
    <w:rsid w:val="00BB0262"/>
    <w:rsid w:val="00BB2822"/>
    <w:rsid w:val="00BB4205"/>
    <w:rsid w:val="00BB4AD1"/>
    <w:rsid w:val="00BB4BEB"/>
    <w:rsid w:val="00BC0FA9"/>
    <w:rsid w:val="00BC36A8"/>
    <w:rsid w:val="00BC3B8F"/>
    <w:rsid w:val="00BC52A8"/>
    <w:rsid w:val="00BC52B2"/>
    <w:rsid w:val="00BC54BD"/>
    <w:rsid w:val="00BC5603"/>
    <w:rsid w:val="00BC56CB"/>
    <w:rsid w:val="00BC6930"/>
    <w:rsid w:val="00BC6C9D"/>
    <w:rsid w:val="00BD09E4"/>
    <w:rsid w:val="00BD1658"/>
    <w:rsid w:val="00BD1948"/>
    <w:rsid w:val="00BD3F57"/>
    <w:rsid w:val="00BD4B51"/>
    <w:rsid w:val="00BD57EF"/>
    <w:rsid w:val="00BD65AD"/>
    <w:rsid w:val="00BD6A92"/>
    <w:rsid w:val="00BE0242"/>
    <w:rsid w:val="00BE170C"/>
    <w:rsid w:val="00BE1CA6"/>
    <w:rsid w:val="00BE2AB9"/>
    <w:rsid w:val="00BE3630"/>
    <w:rsid w:val="00BE589F"/>
    <w:rsid w:val="00BE5B15"/>
    <w:rsid w:val="00BE5C46"/>
    <w:rsid w:val="00BE632B"/>
    <w:rsid w:val="00BE6FB5"/>
    <w:rsid w:val="00BF057C"/>
    <w:rsid w:val="00BF2292"/>
    <w:rsid w:val="00BF2575"/>
    <w:rsid w:val="00BF2FC8"/>
    <w:rsid w:val="00BF3CBA"/>
    <w:rsid w:val="00BF4EE1"/>
    <w:rsid w:val="00BF50AA"/>
    <w:rsid w:val="00BF57F9"/>
    <w:rsid w:val="00BF5A3F"/>
    <w:rsid w:val="00BF6465"/>
    <w:rsid w:val="00C00971"/>
    <w:rsid w:val="00C017DE"/>
    <w:rsid w:val="00C03DD4"/>
    <w:rsid w:val="00C063F3"/>
    <w:rsid w:val="00C0666E"/>
    <w:rsid w:val="00C06A08"/>
    <w:rsid w:val="00C074EA"/>
    <w:rsid w:val="00C1141E"/>
    <w:rsid w:val="00C129C3"/>
    <w:rsid w:val="00C12FA7"/>
    <w:rsid w:val="00C155EF"/>
    <w:rsid w:val="00C16D40"/>
    <w:rsid w:val="00C171F5"/>
    <w:rsid w:val="00C2262D"/>
    <w:rsid w:val="00C22D3D"/>
    <w:rsid w:val="00C235E1"/>
    <w:rsid w:val="00C239B0"/>
    <w:rsid w:val="00C23E17"/>
    <w:rsid w:val="00C23EFF"/>
    <w:rsid w:val="00C243A2"/>
    <w:rsid w:val="00C251EF"/>
    <w:rsid w:val="00C25212"/>
    <w:rsid w:val="00C254D0"/>
    <w:rsid w:val="00C26343"/>
    <w:rsid w:val="00C26934"/>
    <w:rsid w:val="00C26BDC"/>
    <w:rsid w:val="00C2759C"/>
    <w:rsid w:val="00C300D0"/>
    <w:rsid w:val="00C30689"/>
    <w:rsid w:val="00C30A62"/>
    <w:rsid w:val="00C332A7"/>
    <w:rsid w:val="00C344BA"/>
    <w:rsid w:val="00C36C37"/>
    <w:rsid w:val="00C36FCA"/>
    <w:rsid w:val="00C37A0C"/>
    <w:rsid w:val="00C406F2"/>
    <w:rsid w:val="00C41313"/>
    <w:rsid w:val="00C41425"/>
    <w:rsid w:val="00C41CE8"/>
    <w:rsid w:val="00C42460"/>
    <w:rsid w:val="00C43F66"/>
    <w:rsid w:val="00C4416C"/>
    <w:rsid w:val="00C44528"/>
    <w:rsid w:val="00C45562"/>
    <w:rsid w:val="00C45690"/>
    <w:rsid w:val="00C45AA8"/>
    <w:rsid w:val="00C45FEA"/>
    <w:rsid w:val="00C47169"/>
    <w:rsid w:val="00C47571"/>
    <w:rsid w:val="00C505CE"/>
    <w:rsid w:val="00C50A5E"/>
    <w:rsid w:val="00C51341"/>
    <w:rsid w:val="00C5295E"/>
    <w:rsid w:val="00C53441"/>
    <w:rsid w:val="00C54D5F"/>
    <w:rsid w:val="00C556BA"/>
    <w:rsid w:val="00C56024"/>
    <w:rsid w:val="00C56668"/>
    <w:rsid w:val="00C5736B"/>
    <w:rsid w:val="00C57B66"/>
    <w:rsid w:val="00C57FAF"/>
    <w:rsid w:val="00C64106"/>
    <w:rsid w:val="00C641EC"/>
    <w:rsid w:val="00C64274"/>
    <w:rsid w:val="00C64DD7"/>
    <w:rsid w:val="00C664BC"/>
    <w:rsid w:val="00C66982"/>
    <w:rsid w:val="00C6731A"/>
    <w:rsid w:val="00C7062A"/>
    <w:rsid w:val="00C710BA"/>
    <w:rsid w:val="00C7132A"/>
    <w:rsid w:val="00C72585"/>
    <w:rsid w:val="00C725B2"/>
    <w:rsid w:val="00C72FC0"/>
    <w:rsid w:val="00C74B44"/>
    <w:rsid w:val="00C7562D"/>
    <w:rsid w:val="00C768A8"/>
    <w:rsid w:val="00C76FB3"/>
    <w:rsid w:val="00C77C3A"/>
    <w:rsid w:val="00C80C59"/>
    <w:rsid w:val="00C81BCA"/>
    <w:rsid w:val="00C82D26"/>
    <w:rsid w:val="00C83CE1"/>
    <w:rsid w:val="00C843D3"/>
    <w:rsid w:val="00C84F2B"/>
    <w:rsid w:val="00C856F0"/>
    <w:rsid w:val="00C86E62"/>
    <w:rsid w:val="00C91A77"/>
    <w:rsid w:val="00C91AD1"/>
    <w:rsid w:val="00C926F9"/>
    <w:rsid w:val="00C93D4B"/>
    <w:rsid w:val="00C949C2"/>
    <w:rsid w:val="00C94A02"/>
    <w:rsid w:val="00C95315"/>
    <w:rsid w:val="00C95A87"/>
    <w:rsid w:val="00C96477"/>
    <w:rsid w:val="00C9661A"/>
    <w:rsid w:val="00C96BCF"/>
    <w:rsid w:val="00CA0FEE"/>
    <w:rsid w:val="00CA1A1E"/>
    <w:rsid w:val="00CA1E55"/>
    <w:rsid w:val="00CA3D0E"/>
    <w:rsid w:val="00CA41F2"/>
    <w:rsid w:val="00CA46E6"/>
    <w:rsid w:val="00CA5FAF"/>
    <w:rsid w:val="00CA606E"/>
    <w:rsid w:val="00CA6101"/>
    <w:rsid w:val="00CB49D9"/>
    <w:rsid w:val="00CB4C4C"/>
    <w:rsid w:val="00CB5429"/>
    <w:rsid w:val="00CB5480"/>
    <w:rsid w:val="00CB5B10"/>
    <w:rsid w:val="00CB5F83"/>
    <w:rsid w:val="00CB5FF2"/>
    <w:rsid w:val="00CB61F1"/>
    <w:rsid w:val="00CB6D59"/>
    <w:rsid w:val="00CB6D7A"/>
    <w:rsid w:val="00CB7921"/>
    <w:rsid w:val="00CB799B"/>
    <w:rsid w:val="00CC0188"/>
    <w:rsid w:val="00CC0600"/>
    <w:rsid w:val="00CC0A42"/>
    <w:rsid w:val="00CC279D"/>
    <w:rsid w:val="00CC2B1C"/>
    <w:rsid w:val="00CC3628"/>
    <w:rsid w:val="00CC45AA"/>
    <w:rsid w:val="00CC4855"/>
    <w:rsid w:val="00CC60A1"/>
    <w:rsid w:val="00CC62D1"/>
    <w:rsid w:val="00CC7973"/>
    <w:rsid w:val="00CD105F"/>
    <w:rsid w:val="00CD1637"/>
    <w:rsid w:val="00CD1A4C"/>
    <w:rsid w:val="00CD2E68"/>
    <w:rsid w:val="00CD41B9"/>
    <w:rsid w:val="00CD5648"/>
    <w:rsid w:val="00CE0DB7"/>
    <w:rsid w:val="00CE0F95"/>
    <w:rsid w:val="00CE138A"/>
    <w:rsid w:val="00CE2128"/>
    <w:rsid w:val="00CE2CED"/>
    <w:rsid w:val="00CE2F53"/>
    <w:rsid w:val="00CE32E5"/>
    <w:rsid w:val="00CE3D73"/>
    <w:rsid w:val="00CE3EAA"/>
    <w:rsid w:val="00CE4585"/>
    <w:rsid w:val="00CE4973"/>
    <w:rsid w:val="00CE4C28"/>
    <w:rsid w:val="00CE4D61"/>
    <w:rsid w:val="00CE5621"/>
    <w:rsid w:val="00CE5EAA"/>
    <w:rsid w:val="00CF07F0"/>
    <w:rsid w:val="00CF0A8D"/>
    <w:rsid w:val="00CF1728"/>
    <w:rsid w:val="00CF2805"/>
    <w:rsid w:val="00CF3412"/>
    <w:rsid w:val="00CF36A5"/>
    <w:rsid w:val="00CF5E91"/>
    <w:rsid w:val="00CF72DC"/>
    <w:rsid w:val="00CF7E01"/>
    <w:rsid w:val="00D024D2"/>
    <w:rsid w:val="00D02A4E"/>
    <w:rsid w:val="00D04EAA"/>
    <w:rsid w:val="00D07259"/>
    <w:rsid w:val="00D07DB6"/>
    <w:rsid w:val="00D129DD"/>
    <w:rsid w:val="00D13531"/>
    <w:rsid w:val="00D1364B"/>
    <w:rsid w:val="00D139A1"/>
    <w:rsid w:val="00D13EC7"/>
    <w:rsid w:val="00D15A3F"/>
    <w:rsid w:val="00D1685B"/>
    <w:rsid w:val="00D17B43"/>
    <w:rsid w:val="00D21B6D"/>
    <w:rsid w:val="00D2286F"/>
    <w:rsid w:val="00D23153"/>
    <w:rsid w:val="00D246F4"/>
    <w:rsid w:val="00D263BF"/>
    <w:rsid w:val="00D27351"/>
    <w:rsid w:val="00D274C6"/>
    <w:rsid w:val="00D27824"/>
    <w:rsid w:val="00D31062"/>
    <w:rsid w:val="00D3203F"/>
    <w:rsid w:val="00D327D7"/>
    <w:rsid w:val="00D342F2"/>
    <w:rsid w:val="00D34AAF"/>
    <w:rsid w:val="00D35379"/>
    <w:rsid w:val="00D35E77"/>
    <w:rsid w:val="00D40B52"/>
    <w:rsid w:val="00D414F9"/>
    <w:rsid w:val="00D41B71"/>
    <w:rsid w:val="00D43DE4"/>
    <w:rsid w:val="00D4560E"/>
    <w:rsid w:val="00D4618D"/>
    <w:rsid w:val="00D463DE"/>
    <w:rsid w:val="00D46649"/>
    <w:rsid w:val="00D46D8D"/>
    <w:rsid w:val="00D46E8D"/>
    <w:rsid w:val="00D46F31"/>
    <w:rsid w:val="00D50940"/>
    <w:rsid w:val="00D50ACB"/>
    <w:rsid w:val="00D5165A"/>
    <w:rsid w:val="00D54AFA"/>
    <w:rsid w:val="00D54B06"/>
    <w:rsid w:val="00D54EBA"/>
    <w:rsid w:val="00D55A9C"/>
    <w:rsid w:val="00D55B1F"/>
    <w:rsid w:val="00D55D77"/>
    <w:rsid w:val="00D56288"/>
    <w:rsid w:val="00D57696"/>
    <w:rsid w:val="00D57859"/>
    <w:rsid w:val="00D6014C"/>
    <w:rsid w:val="00D6072F"/>
    <w:rsid w:val="00D62E9E"/>
    <w:rsid w:val="00D63D11"/>
    <w:rsid w:val="00D640F3"/>
    <w:rsid w:val="00D641E9"/>
    <w:rsid w:val="00D645A5"/>
    <w:rsid w:val="00D64D62"/>
    <w:rsid w:val="00D65481"/>
    <w:rsid w:val="00D65832"/>
    <w:rsid w:val="00D65895"/>
    <w:rsid w:val="00D66683"/>
    <w:rsid w:val="00D670A5"/>
    <w:rsid w:val="00D67609"/>
    <w:rsid w:val="00D67A18"/>
    <w:rsid w:val="00D70110"/>
    <w:rsid w:val="00D70B6A"/>
    <w:rsid w:val="00D72033"/>
    <w:rsid w:val="00D74D74"/>
    <w:rsid w:val="00D75C68"/>
    <w:rsid w:val="00D77B22"/>
    <w:rsid w:val="00D801D1"/>
    <w:rsid w:val="00D80845"/>
    <w:rsid w:val="00D81215"/>
    <w:rsid w:val="00D82376"/>
    <w:rsid w:val="00D827FD"/>
    <w:rsid w:val="00D829DB"/>
    <w:rsid w:val="00D83465"/>
    <w:rsid w:val="00D83522"/>
    <w:rsid w:val="00D84708"/>
    <w:rsid w:val="00D84DFE"/>
    <w:rsid w:val="00D8523F"/>
    <w:rsid w:val="00D85BCE"/>
    <w:rsid w:val="00D8706F"/>
    <w:rsid w:val="00D90A49"/>
    <w:rsid w:val="00D912E3"/>
    <w:rsid w:val="00D9371D"/>
    <w:rsid w:val="00D94122"/>
    <w:rsid w:val="00D9451C"/>
    <w:rsid w:val="00D95FE3"/>
    <w:rsid w:val="00D961CB"/>
    <w:rsid w:val="00D97751"/>
    <w:rsid w:val="00D977D8"/>
    <w:rsid w:val="00D97C2F"/>
    <w:rsid w:val="00DA0A34"/>
    <w:rsid w:val="00DA2234"/>
    <w:rsid w:val="00DA3A2B"/>
    <w:rsid w:val="00DA5694"/>
    <w:rsid w:val="00DA5D7E"/>
    <w:rsid w:val="00DA5F2A"/>
    <w:rsid w:val="00DA6205"/>
    <w:rsid w:val="00DA72EA"/>
    <w:rsid w:val="00DB0587"/>
    <w:rsid w:val="00DB1376"/>
    <w:rsid w:val="00DB24D4"/>
    <w:rsid w:val="00DB253B"/>
    <w:rsid w:val="00DB30E1"/>
    <w:rsid w:val="00DB60C2"/>
    <w:rsid w:val="00DB68ED"/>
    <w:rsid w:val="00DC09DB"/>
    <w:rsid w:val="00DC0D59"/>
    <w:rsid w:val="00DC103F"/>
    <w:rsid w:val="00DC171D"/>
    <w:rsid w:val="00DC1D3C"/>
    <w:rsid w:val="00DC322D"/>
    <w:rsid w:val="00DC327F"/>
    <w:rsid w:val="00DC47FE"/>
    <w:rsid w:val="00DC5C59"/>
    <w:rsid w:val="00DC6972"/>
    <w:rsid w:val="00DC7480"/>
    <w:rsid w:val="00DC748D"/>
    <w:rsid w:val="00DC7CF0"/>
    <w:rsid w:val="00DD0D37"/>
    <w:rsid w:val="00DD13E7"/>
    <w:rsid w:val="00DD2008"/>
    <w:rsid w:val="00DD2F69"/>
    <w:rsid w:val="00DD3101"/>
    <w:rsid w:val="00DD3557"/>
    <w:rsid w:val="00DD45DD"/>
    <w:rsid w:val="00DD526F"/>
    <w:rsid w:val="00DD53C1"/>
    <w:rsid w:val="00DD54C0"/>
    <w:rsid w:val="00DD67DA"/>
    <w:rsid w:val="00DD6F05"/>
    <w:rsid w:val="00DE0B06"/>
    <w:rsid w:val="00DE196F"/>
    <w:rsid w:val="00DE1C40"/>
    <w:rsid w:val="00DE1E0D"/>
    <w:rsid w:val="00DE29DB"/>
    <w:rsid w:val="00DE41E6"/>
    <w:rsid w:val="00DE671D"/>
    <w:rsid w:val="00DF0762"/>
    <w:rsid w:val="00DF0E06"/>
    <w:rsid w:val="00DF2BC9"/>
    <w:rsid w:val="00DF2C8E"/>
    <w:rsid w:val="00DF31EE"/>
    <w:rsid w:val="00DF343B"/>
    <w:rsid w:val="00DF3913"/>
    <w:rsid w:val="00DF3980"/>
    <w:rsid w:val="00DF3D78"/>
    <w:rsid w:val="00DF40C3"/>
    <w:rsid w:val="00DF42A2"/>
    <w:rsid w:val="00DF5775"/>
    <w:rsid w:val="00DF5CD2"/>
    <w:rsid w:val="00DF7690"/>
    <w:rsid w:val="00E01302"/>
    <w:rsid w:val="00E02E99"/>
    <w:rsid w:val="00E03060"/>
    <w:rsid w:val="00E031F1"/>
    <w:rsid w:val="00E0371C"/>
    <w:rsid w:val="00E071C9"/>
    <w:rsid w:val="00E07FFE"/>
    <w:rsid w:val="00E10CD5"/>
    <w:rsid w:val="00E11E16"/>
    <w:rsid w:val="00E14056"/>
    <w:rsid w:val="00E145E6"/>
    <w:rsid w:val="00E14B07"/>
    <w:rsid w:val="00E15128"/>
    <w:rsid w:val="00E1549E"/>
    <w:rsid w:val="00E159A2"/>
    <w:rsid w:val="00E15CC6"/>
    <w:rsid w:val="00E15F9C"/>
    <w:rsid w:val="00E16065"/>
    <w:rsid w:val="00E16E1C"/>
    <w:rsid w:val="00E17189"/>
    <w:rsid w:val="00E17FE9"/>
    <w:rsid w:val="00E20956"/>
    <w:rsid w:val="00E23B54"/>
    <w:rsid w:val="00E24252"/>
    <w:rsid w:val="00E258AE"/>
    <w:rsid w:val="00E2682C"/>
    <w:rsid w:val="00E273C5"/>
    <w:rsid w:val="00E30502"/>
    <w:rsid w:val="00E3193A"/>
    <w:rsid w:val="00E332F3"/>
    <w:rsid w:val="00E33FB6"/>
    <w:rsid w:val="00E344A4"/>
    <w:rsid w:val="00E358CA"/>
    <w:rsid w:val="00E35C3E"/>
    <w:rsid w:val="00E368ED"/>
    <w:rsid w:val="00E36C09"/>
    <w:rsid w:val="00E36F46"/>
    <w:rsid w:val="00E372FA"/>
    <w:rsid w:val="00E37823"/>
    <w:rsid w:val="00E40DBA"/>
    <w:rsid w:val="00E42454"/>
    <w:rsid w:val="00E42890"/>
    <w:rsid w:val="00E42C37"/>
    <w:rsid w:val="00E438CB"/>
    <w:rsid w:val="00E44904"/>
    <w:rsid w:val="00E44EB3"/>
    <w:rsid w:val="00E450EB"/>
    <w:rsid w:val="00E45659"/>
    <w:rsid w:val="00E45959"/>
    <w:rsid w:val="00E45E4B"/>
    <w:rsid w:val="00E46970"/>
    <w:rsid w:val="00E46B63"/>
    <w:rsid w:val="00E470A4"/>
    <w:rsid w:val="00E5070A"/>
    <w:rsid w:val="00E511C1"/>
    <w:rsid w:val="00E51765"/>
    <w:rsid w:val="00E552B5"/>
    <w:rsid w:val="00E557B1"/>
    <w:rsid w:val="00E61D68"/>
    <w:rsid w:val="00E621F3"/>
    <w:rsid w:val="00E63C6B"/>
    <w:rsid w:val="00E644DE"/>
    <w:rsid w:val="00E645FD"/>
    <w:rsid w:val="00E657C8"/>
    <w:rsid w:val="00E658B0"/>
    <w:rsid w:val="00E67C46"/>
    <w:rsid w:val="00E72FC9"/>
    <w:rsid w:val="00E737F1"/>
    <w:rsid w:val="00E7426B"/>
    <w:rsid w:val="00E75239"/>
    <w:rsid w:val="00E75D78"/>
    <w:rsid w:val="00E76B56"/>
    <w:rsid w:val="00E77DA8"/>
    <w:rsid w:val="00E80E98"/>
    <w:rsid w:val="00E814F2"/>
    <w:rsid w:val="00E82889"/>
    <w:rsid w:val="00E837EF"/>
    <w:rsid w:val="00E84345"/>
    <w:rsid w:val="00E86393"/>
    <w:rsid w:val="00E8639E"/>
    <w:rsid w:val="00E8692E"/>
    <w:rsid w:val="00E87D79"/>
    <w:rsid w:val="00E90DDF"/>
    <w:rsid w:val="00E91374"/>
    <w:rsid w:val="00E92B06"/>
    <w:rsid w:val="00E9551F"/>
    <w:rsid w:val="00E95605"/>
    <w:rsid w:val="00E95DB9"/>
    <w:rsid w:val="00EA0C57"/>
    <w:rsid w:val="00EA142B"/>
    <w:rsid w:val="00EA1D9C"/>
    <w:rsid w:val="00EA278B"/>
    <w:rsid w:val="00EA2992"/>
    <w:rsid w:val="00EA2F3A"/>
    <w:rsid w:val="00EA4C9A"/>
    <w:rsid w:val="00EA5B6E"/>
    <w:rsid w:val="00EB169A"/>
    <w:rsid w:val="00EB2468"/>
    <w:rsid w:val="00EB4E6D"/>
    <w:rsid w:val="00EB7772"/>
    <w:rsid w:val="00EB7778"/>
    <w:rsid w:val="00EB7C9E"/>
    <w:rsid w:val="00EC226A"/>
    <w:rsid w:val="00EC2C78"/>
    <w:rsid w:val="00EC370D"/>
    <w:rsid w:val="00EC3766"/>
    <w:rsid w:val="00EC5808"/>
    <w:rsid w:val="00EC5AAE"/>
    <w:rsid w:val="00EC677B"/>
    <w:rsid w:val="00EC6CC1"/>
    <w:rsid w:val="00EC7F07"/>
    <w:rsid w:val="00ED1377"/>
    <w:rsid w:val="00ED13F8"/>
    <w:rsid w:val="00ED142C"/>
    <w:rsid w:val="00ED15BE"/>
    <w:rsid w:val="00ED22DC"/>
    <w:rsid w:val="00ED2D7C"/>
    <w:rsid w:val="00ED4282"/>
    <w:rsid w:val="00ED4690"/>
    <w:rsid w:val="00ED47E2"/>
    <w:rsid w:val="00ED6352"/>
    <w:rsid w:val="00ED6798"/>
    <w:rsid w:val="00ED6CF4"/>
    <w:rsid w:val="00EE0C7A"/>
    <w:rsid w:val="00EE1066"/>
    <w:rsid w:val="00EE24E5"/>
    <w:rsid w:val="00EE2BA4"/>
    <w:rsid w:val="00EE6672"/>
    <w:rsid w:val="00EE7259"/>
    <w:rsid w:val="00EE7EAC"/>
    <w:rsid w:val="00EF1622"/>
    <w:rsid w:val="00EF3820"/>
    <w:rsid w:val="00EF52E5"/>
    <w:rsid w:val="00EF534E"/>
    <w:rsid w:val="00EF5F11"/>
    <w:rsid w:val="00EF7DCD"/>
    <w:rsid w:val="00EF7FB9"/>
    <w:rsid w:val="00F01AF2"/>
    <w:rsid w:val="00F030F7"/>
    <w:rsid w:val="00F03893"/>
    <w:rsid w:val="00F042D8"/>
    <w:rsid w:val="00F048E0"/>
    <w:rsid w:val="00F0506E"/>
    <w:rsid w:val="00F1134C"/>
    <w:rsid w:val="00F13263"/>
    <w:rsid w:val="00F134EE"/>
    <w:rsid w:val="00F13CD7"/>
    <w:rsid w:val="00F14B2E"/>
    <w:rsid w:val="00F1543A"/>
    <w:rsid w:val="00F15A9E"/>
    <w:rsid w:val="00F17A21"/>
    <w:rsid w:val="00F17A8F"/>
    <w:rsid w:val="00F205C5"/>
    <w:rsid w:val="00F20613"/>
    <w:rsid w:val="00F21022"/>
    <w:rsid w:val="00F210D8"/>
    <w:rsid w:val="00F2137E"/>
    <w:rsid w:val="00F214CA"/>
    <w:rsid w:val="00F21E55"/>
    <w:rsid w:val="00F23373"/>
    <w:rsid w:val="00F2414D"/>
    <w:rsid w:val="00F24827"/>
    <w:rsid w:val="00F25E4D"/>
    <w:rsid w:val="00F26AB0"/>
    <w:rsid w:val="00F3019C"/>
    <w:rsid w:val="00F301A7"/>
    <w:rsid w:val="00F30A39"/>
    <w:rsid w:val="00F310D1"/>
    <w:rsid w:val="00F31619"/>
    <w:rsid w:val="00F31843"/>
    <w:rsid w:val="00F327E5"/>
    <w:rsid w:val="00F32AE7"/>
    <w:rsid w:val="00F3336D"/>
    <w:rsid w:val="00F33BE6"/>
    <w:rsid w:val="00F3449B"/>
    <w:rsid w:val="00F34DA7"/>
    <w:rsid w:val="00F3521A"/>
    <w:rsid w:val="00F35D5E"/>
    <w:rsid w:val="00F362AE"/>
    <w:rsid w:val="00F37390"/>
    <w:rsid w:val="00F37592"/>
    <w:rsid w:val="00F37AC0"/>
    <w:rsid w:val="00F37CCF"/>
    <w:rsid w:val="00F40C9A"/>
    <w:rsid w:val="00F42142"/>
    <w:rsid w:val="00F4330F"/>
    <w:rsid w:val="00F43B0B"/>
    <w:rsid w:val="00F43C09"/>
    <w:rsid w:val="00F442FD"/>
    <w:rsid w:val="00F4438D"/>
    <w:rsid w:val="00F445F4"/>
    <w:rsid w:val="00F452B4"/>
    <w:rsid w:val="00F45C51"/>
    <w:rsid w:val="00F45D6A"/>
    <w:rsid w:val="00F4699A"/>
    <w:rsid w:val="00F47B69"/>
    <w:rsid w:val="00F52086"/>
    <w:rsid w:val="00F5241F"/>
    <w:rsid w:val="00F52E75"/>
    <w:rsid w:val="00F536F6"/>
    <w:rsid w:val="00F5450A"/>
    <w:rsid w:val="00F5529B"/>
    <w:rsid w:val="00F5538B"/>
    <w:rsid w:val="00F558D9"/>
    <w:rsid w:val="00F55E4C"/>
    <w:rsid w:val="00F56B0F"/>
    <w:rsid w:val="00F56BBD"/>
    <w:rsid w:val="00F56E49"/>
    <w:rsid w:val="00F6147D"/>
    <w:rsid w:val="00F61CB5"/>
    <w:rsid w:val="00F6234A"/>
    <w:rsid w:val="00F62761"/>
    <w:rsid w:val="00F63C4D"/>
    <w:rsid w:val="00F63D14"/>
    <w:rsid w:val="00F63D4D"/>
    <w:rsid w:val="00F63E4A"/>
    <w:rsid w:val="00F646F5"/>
    <w:rsid w:val="00F64C80"/>
    <w:rsid w:val="00F65380"/>
    <w:rsid w:val="00F656BA"/>
    <w:rsid w:val="00F67B02"/>
    <w:rsid w:val="00F67C96"/>
    <w:rsid w:val="00F70437"/>
    <w:rsid w:val="00F71255"/>
    <w:rsid w:val="00F716DB"/>
    <w:rsid w:val="00F7315A"/>
    <w:rsid w:val="00F73936"/>
    <w:rsid w:val="00F73D13"/>
    <w:rsid w:val="00F769DB"/>
    <w:rsid w:val="00F77934"/>
    <w:rsid w:val="00F80E7D"/>
    <w:rsid w:val="00F810C9"/>
    <w:rsid w:val="00F82231"/>
    <w:rsid w:val="00F82DB8"/>
    <w:rsid w:val="00F8333C"/>
    <w:rsid w:val="00F83377"/>
    <w:rsid w:val="00F866FC"/>
    <w:rsid w:val="00F86AA4"/>
    <w:rsid w:val="00F87A7D"/>
    <w:rsid w:val="00F901F2"/>
    <w:rsid w:val="00F9030B"/>
    <w:rsid w:val="00F911CF"/>
    <w:rsid w:val="00F91E52"/>
    <w:rsid w:val="00F922EA"/>
    <w:rsid w:val="00F93C55"/>
    <w:rsid w:val="00F93EB4"/>
    <w:rsid w:val="00F9477C"/>
    <w:rsid w:val="00F9661D"/>
    <w:rsid w:val="00F9681D"/>
    <w:rsid w:val="00F9704C"/>
    <w:rsid w:val="00F97CEB"/>
    <w:rsid w:val="00FA0041"/>
    <w:rsid w:val="00FA0C2E"/>
    <w:rsid w:val="00FA0EAF"/>
    <w:rsid w:val="00FA18D3"/>
    <w:rsid w:val="00FA247C"/>
    <w:rsid w:val="00FA2734"/>
    <w:rsid w:val="00FA2964"/>
    <w:rsid w:val="00FA2AE4"/>
    <w:rsid w:val="00FA3267"/>
    <w:rsid w:val="00FA41E2"/>
    <w:rsid w:val="00FA4A8E"/>
    <w:rsid w:val="00FA6436"/>
    <w:rsid w:val="00FA7333"/>
    <w:rsid w:val="00FB15DF"/>
    <w:rsid w:val="00FB1D50"/>
    <w:rsid w:val="00FB2E36"/>
    <w:rsid w:val="00FB6E85"/>
    <w:rsid w:val="00FB72BB"/>
    <w:rsid w:val="00FB7B98"/>
    <w:rsid w:val="00FC04AC"/>
    <w:rsid w:val="00FC1C9F"/>
    <w:rsid w:val="00FC4B18"/>
    <w:rsid w:val="00FC5680"/>
    <w:rsid w:val="00FC6C27"/>
    <w:rsid w:val="00FC6E16"/>
    <w:rsid w:val="00FD022E"/>
    <w:rsid w:val="00FD1A48"/>
    <w:rsid w:val="00FD3762"/>
    <w:rsid w:val="00FD44D4"/>
    <w:rsid w:val="00FD56C4"/>
    <w:rsid w:val="00FD5D93"/>
    <w:rsid w:val="00FD7A43"/>
    <w:rsid w:val="00FD7AE3"/>
    <w:rsid w:val="00FD7B26"/>
    <w:rsid w:val="00FD7FC5"/>
    <w:rsid w:val="00FE01D9"/>
    <w:rsid w:val="00FE1333"/>
    <w:rsid w:val="00FE18B6"/>
    <w:rsid w:val="00FE2027"/>
    <w:rsid w:val="00FE2099"/>
    <w:rsid w:val="00FE26AA"/>
    <w:rsid w:val="00FE41EF"/>
    <w:rsid w:val="00FE4D58"/>
    <w:rsid w:val="00FE4F81"/>
    <w:rsid w:val="00FE51D2"/>
    <w:rsid w:val="00FE5467"/>
    <w:rsid w:val="00FE5B83"/>
    <w:rsid w:val="00FE5DD2"/>
    <w:rsid w:val="00FE6120"/>
    <w:rsid w:val="00FE766C"/>
    <w:rsid w:val="00FF0870"/>
    <w:rsid w:val="00FF150F"/>
    <w:rsid w:val="00FF2270"/>
    <w:rsid w:val="00FF2676"/>
    <w:rsid w:val="00FF2837"/>
    <w:rsid w:val="00FF31C9"/>
    <w:rsid w:val="00FF50E1"/>
    <w:rsid w:val="00FF588C"/>
    <w:rsid w:val="00FF6909"/>
    <w:rsid w:val="00FF7D6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21"/>
    <w:rPr>
      <w:sz w:val="24"/>
      <w:szCs w:val="24"/>
    </w:rPr>
  </w:style>
  <w:style w:type="paragraph" w:styleId="10">
    <w:name w:val="heading 1"/>
    <w:basedOn w:val="a"/>
    <w:next w:val="a"/>
    <w:qFormat/>
    <w:rsid w:val="00CE5621"/>
    <w:pPr>
      <w:keepNext/>
      <w:jc w:val="center"/>
      <w:outlineLvl w:val="0"/>
    </w:pPr>
    <w:rPr>
      <w:u w:val="single"/>
    </w:rPr>
  </w:style>
  <w:style w:type="paragraph" w:styleId="2">
    <w:name w:val="heading 2"/>
    <w:basedOn w:val="Standard"/>
    <w:next w:val="Standard"/>
    <w:link w:val="20"/>
    <w:rsid w:val="000C2B29"/>
    <w:pPr>
      <w:widowControl w:val="0"/>
      <w:spacing w:before="120" w:after="0" w:line="360" w:lineRule="auto"/>
      <w:ind w:left="709"/>
      <w:jc w:val="both"/>
      <w:outlineLvl w:val="1"/>
    </w:pPr>
    <w:rPr>
      <w:rFonts w:ascii="Times New Roman" w:hAnsi="Times New Roman" w:cs="Arial"/>
      <w:sz w:val="26"/>
      <w:szCs w:val="24"/>
      <w:lang w:val="ru-RU" w:eastAsia="ru-RU" w:bidi="ar-SA"/>
    </w:rPr>
  </w:style>
  <w:style w:type="paragraph" w:styleId="3">
    <w:name w:val="heading 3"/>
    <w:basedOn w:val="Standard"/>
    <w:next w:val="Standard"/>
    <w:link w:val="30"/>
    <w:rsid w:val="000C2B29"/>
    <w:pPr>
      <w:keepNext/>
      <w:widowControl w:val="0"/>
      <w:spacing w:before="360" w:after="360" w:line="360" w:lineRule="auto"/>
      <w:jc w:val="both"/>
      <w:outlineLvl w:val="2"/>
    </w:pPr>
    <w:rPr>
      <w:rFonts w:ascii="Arial" w:hAnsi="Arial" w:cs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nhideWhenUsed/>
    <w:qFormat/>
    <w:rsid w:val="00C74B4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562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E5621"/>
    <w:pPr>
      <w:tabs>
        <w:tab w:val="center" w:pos="4677"/>
        <w:tab w:val="right" w:pos="9355"/>
      </w:tabs>
    </w:pPr>
  </w:style>
  <w:style w:type="paragraph" w:customStyle="1" w:styleId="a6">
    <w:name w:val="Чертежный"/>
    <w:rsid w:val="00CE5621"/>
    <w:pPr>
      <w:jc w:val="both"/>
    </w:pPr>
    <w:rPr>
      <w:rFonts w:ascii="ISOCPEUR" w:hAnsi="ISOCPEUR"/>
      <w:i/>
      <w:sz w:val="28"/>
      <w:lang w:val="uk-UA"/>
    </w:rPr>
  </w:style>
  <w:style w:type="character" w:styleId="a7">
    <w:name w:val="page number"/>
    <w:basedOn w:val="a0"/>
    <w:rsid w:val="00CE5621"/>
  </w:style>
  <w:style w:type="paragraph" w:customStyle="1" w:styleId="ConsPlusNormal">
    <w:name w:val="ConsPlusNormal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90C6E"/>
    <w:pPr>
      <w:ind w:left="708"/>
    </w:pPr>
  </w:style>
  <w:style w:type="paragraph" w:styleId="aa">
    <w:name w:val="Title"/>
    <w:basedOn w:val="a"/>
    <w:link w:val="ab"/>
    <w:qFormat/>
    <w:rsid w:val="007F394F"/>
    <w:pPr>
      <w:jc w:val="center"/>
    </w:pPr>
  </w:style>
  <w:style w:type="character" w:customStyle="1" w:styleId="ab">
    <w:name w:val="Название Знак"/>
    <w:basedOn w:val="a0"/>
    <w:link w:val="aa"/>
    <w:rsid w:val="007F394F"/>
    <w:rPr>
      <w:sz w:val="24"/>
      <w:szCs w:val="24"/>
    </w:rPr>
  </w:style>
  <w:style w:type="paragraph" w:styleId="21">
    <w:name w:val="Body Text Indent 2"/>
    <w:basedOn w:val="a"/>
    <w:link w:val="22"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semiHidden/>
    <w:rsid w:val="007F394F"/>
    <w:rPr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67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7F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F37592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4B44"/>
    <w:rPr>
      <w:rFonts w:ascii="Cambria" w:eastAsia="Times New Roman" w:hAnsi="Cambria" w:cs="Times New Roman"/>
      <w:color w:val="243F6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74B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4B44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FC6E1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C6E16"/>
    <w:rPr>
      <w:sz w:val="24"/>
      <w:szCs w:val="24"/>
    </w:rPr>
  </w:style>
  <w:style w:type="character" w:styleId="af0">
    <w:name w:val="Placeholder Text"/>
    <w:basedOn w:val="a0"/>
    <w:uiPriority w:val="99"/>
    <w:semiHidden/>
    <w:rsid w:val="00210AF2"/>
    <w:rPr>
      <w:color w:val="808080"/>
    </w:rPr>
  </w:style>
  <w:style w:type="paragraph" w:styleId="31">
    <w:name w:val="Body Text Indent 3"/>
    <w:basedOn w:val="a"/>
    <w:link w:val="32"/>
    <w:uiPriority w:val="99"/>
    <w:unhideWhenUsed/>
    <w:rsid w:val="00A120B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20BC"/>
    <w:rPr>
      <w:sz w:val="16"/>
      <w:szCs w:val="16"/>
    </w:rPr>
  </w:style>
  <w:style w:type="paragraph" w:customStyle="1" w:styleId="Standard">
    <w:name w:val="Standard"/>
    <w:rsid w:val="00CF72DC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val="en-US" w:eastAsia="zh-CN" w:bidi="en-US"/>
    </w:rPr>
  </w:style>
  <w:style w:type="paragraph" w:customStyle="1" w:styleId="11">
    <w:name w:val="Без интервала1"/>
    <w:rsid w:val="00CF72DC"/>
    <w:pPr>
      <w:suppressAutoHyphens/>
      <w:autoSpaceDN w:val="0"/>
      <w:textAlignment w:val="baseline"/>
    </w:pPr>
    <w:rPr>
      <w:rFonts w:ascii="Calibri" w:eastAsia="Arial" w:hAnsi="Calibri" w:cs="Calibri"/>
      <w:kern w:val="3"/>
      <w:sz w:val="22"/>
      <w:szCs w:val="22"/>
      <w:lang w:eastAsia="zh-CN"/>
    </w:rPr>
  </w:style>
  <w:style w:type="paragraph" w:customStyle="1" w:styleId="Contents2">
    <w:name w:val="Contents 2"/>
    <w:basedOn w:val="Standard"/>
    <w:next w:val="Standard"/>
    <w:rsid w:val="00DC6972"/>
    <w:pPr>
      <w:spacing w:after="0"/>
      <w:ind w:left="709" w:hanging="283"/>
      <w:jc w:val="both"/>
    </w:pPr>
    <w:rPr>
      <w:rFonts w:ascii="Arial Narrow" w:hAnsi="Arial Narrow" w:cs="Times New Roman"/>
      <w:b/>
      <w:sz w:val="20"/>
      <w:szCs w:val="20"/>
    </w:rPr>
  </w:style>
  <w:style w:type="paragraph" w:customStyle="1" w:styleId="Contents3">
    <w:name w:val="Contents 3"/>
    <w:basedOn w:val="Standard"/>
    <w:next w:val="Standard"/>
    <w:rsid w:val="00DC6972"/>
    <w:pPr>
      <w:spacing w:after="0"/>
      <w:ind w:left="709" w:hanging="283"/>
      <w:jc w:val="both"/>
    </w:pPr>
    <w:rPr>
      <w:rFonts w:ascii="Arial Narrow" w:hAnsi="Arial Narrow" w:cs="Times New Roman"/>
      <w:bCs/>
      <w:sz w:val="20"/>
      <w:szCs w:val="20"/>
      <w:lang w:val="ru-RU"/>
    </w:rPr>
  </w:style>
  <w:style w:type="paragraph" w:customStyle="1" w:styleId="ContentsHeading">
    <w:name w:val="Contents Heading"/>
    <w:basedOn w:val="a"/>
    <w:next w:val="Standard"/>
    <w:rsid w:val="00DC6972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 w:bidi="en-US"/>
    </w:rPr>
  </w:style>
  <w:style w:type="character" w:customStyle="1" w:styleId="StrongEmphasis">
    <w:name w:val="Strong Emphasis"/>
    <w:basedOn w:val="a0"/>
    <w:rsid w:val="00DC6972"/>
    <w:rPr>
      <w:b/>
      <w:bCs/>
    </w:rPr>
  </w:style>
  <w:style w:type="numbering" w:customStyle="1" w:styleId="WW8Num7">
    <w:name w:val="WW8Num7"/>
    <w:basedOn w:val="a2"/>
    <w:rsid w:val="00DC6972"/>
    <w:pPr>
      <w:numPr>
        <w:numId w:val="1"/>
      </w:numPr>
    </w:pPr>
  </w:style>
  <w:style w:type="numbering" w:customStyle="1" w:styleId="WW8Num66">
    <w:name w:val="WW8Num66"/>
    <w:basedOn w:val="a2"/>
    <w:rsid w:val="00DC6972"/>
    <w:pPr>
      <w:numPr>
        <w:numId w:val="2"/>
      </w:numPr>
    </w:pPr>
  </w:style>
  <w:style w:type="paragraph" w:customStyle="1" w:styleId="110">
    <w:name w:val="Заголовок 11"/>
    <w:basedOn w:val="Standard"/>
    <w:next w:val="Standard"/>
    <w:rsid w:val="00C129C3"/>
    <w:pPr>
      <w:keepNext/>
      <w:keepLines/>
      <w:spacing w:before="480" w:after="0"/>
    </w:pPr>
    <w:rPr>
      <w:rFonts w:ascii="Cambria" w:hAnsi="Cambria" w:cs="Times New Roman"/>
      <w:b/>
      <w:bCs/>
      <w:color w:val="365F91"/>
      <w:sz w:val="28"/>
      <w:szCs w:val="28"/>
    </w:rPr>
  </w:style>
  <w:style w:type="numbering" w:customStyle="1" w:styleId="WW8Num10">
    <w:name w:val="WW8Num10"/>
    <w:basedOn w:val="a2"/>
    <w:rsid w:val="00C129C3"/>
    <w:pPr>
      <w:numPr>
        <w:numId w:val="3"/>
      </w:numPr>
    </w:pPr>
  </w:style>
  <w:style w:type="paragraph" w:customStyle="1" w:styleId="1">
    <w:name w:val="Маркированный_1"/>
    <w:basedOn w:val="Standard"/>
    <w:rsid w:val="00823E40"/>
    <w:pPr>
      <w:numPr>
        <w:numId w:val="5"/>
      </w:numPr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_Маркированный"/>
    <w:basedOn w:val="af1"/>
    <w:rsid w:val="00823E40"/>
    <w:pPr>
      <w:suppressAutoHyphens/>
      <w:autoSpaceDN w:val="0"/>
      <w:spacing w:after="200" w:line="360" w:lineRule="auto"/>
      <w:contextualSpacing w:val="0"/>
      <w:jc w:val="both"/>
      <w:textAlignment w:val="baseline"/>
    </w:pPr>
    <w:rPr>
      <w:kern w:val="3"/>
      <w:lang w:val="en-US" w:eastAsia="zh-CN" w:bidi="en-US"/>
    </w:rPr>
  </w:style>
  <w:style w:type="paragraph" w:customStyle="1" w:styleId="S31">
    <w:name w:val="S_Нумерованный_3.1"/>
    <w:basedOn w:val="a"/>
    <w:rsid w:val="00823E40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 w:bidi="en-US"/>
    </w:rPr>
  </w:style>
  <w:style w:type="character" w:styleId="af2">
    <w:name w:val="Book Title"/>
    <w:basedOn w:val="a0"/>
    <w:rsid w:val="00823E40"/>
    <w:rPr>
      <w:b/>
      <w:bCs/>
      <w:smallCaps/>
      <w:spacing w:val="5"/>
    </w:rPr>
  </w:style>
  <w:style w:type="numbering" w:customStyle="1" w:styleId="WW8Num9">
    <w:name w:val="WW8Num9"/>
    <w:basedOn w:val="a2"/>
    <w:rsid w:val="00823E40"/>
    <w:pPr>
      <w:numPr>
        <w:numId w:val="4"/>
      </w:numPr>
    </w:pPr>
  </w:style>
  <w:style w:type="numbering" w:customStyle="1" w:styleId="WW8Num21">
    <w:name w:val="WW8Num21"/>
    <w:basedOn w:val="a2"/>
    <w:rsid w:val="00823E40"/>
    <w:pPr>
      <w:numPr>
        <w:numId w:val="5"/>
      </w:numPr>
    </w:pPr>
  </w:style>
  <w:style w:type="numbering" w:customStyle="1" w:styleId="WW8Num22">
    <w:name w:val="WW8Num22"/>
    <w:basedOn w:val="a2"/>
    <w:rsid w:val="00823E40"/>
    <w:pPr>
      <w:numPr>
        <w:numId w:val="10"/>
      </w:numPr>
    </w:pPr>
  </w:style>
  <w:style w:type="numbering" w:customStyle="1" w:styleId="WW8Num40">
    <w:name w:val="WW8Num40"/>
    <w:basedOn w:val="a2"/>
    <w:rsid w:val="00823E40"/>
    <w:pPr>
      <w:numPr>
        <w:numId w:val="6"/>
      </w:numPr>
    </w:pPr>
  </w:style>
  <w:style w:type="numbering" w:customStyle="1" w:styleId="WW8Num35">
    <w:name w:val="WW8Num35"/>
    <w:basedOn w:val="a2"/>
    <w:rsid w:val="00823E40"/>
    <w:pPr>
      <w:numPr>
        <w:numId w:val="7"/>
      </w:numPr>
    </w:pPr>
  </w:style>
  <w:style w:type="numbering" w:customStyle="1" w:styleId="WW8Num34">
    <w:name w:val="WW8Num34"/>
    <w:basedOn w:val="a2"/>
    <w:rsid w:val="00823E40"/>
    <w:pPr>
      <w:numPr>
        <w:numId w:val="61"/>
      </w:numPr>
    </w:pPr>
  </w:style>
  <w:style w:type="numbering" w:customStyle="1" w:styleId="WW8Num39">
    <w:name w:val="WW8Num39"/>
    <w:basedOn w:val="a2"/>
    <w:rsid w:val="00823E40"/>
    <w:pPr>
      <w:numPr>
        <w:numId w:val="8"/>
      </w:numPr>
    </w:pPr>
  </w:style>
  <w:style w:type="numbering" w:customStyle="1" w:styleId="WW8Num36">
    <w:name w:val="WW8Num36"/>
    <w:basedOn w:val="a2"/>
    <w:rsid w:val="00823E40"/>
    <w:pPr>
      <w:numPr>
        <w:numId w:val="9"/>
      </w:numPr>
    </w:pPr>
  </w:style>
  <w:style w:type="paragraph" w:styleId="af1">
    <w:name w:val="List Bullet"/>
    <w:basedOn w:val="a"/>
    <w:uiPriority w:val="99"/>
    <w:semiHidden/>
    <w:unhideWhenUsed/>
    <w:rsid w:val="00823E40"/>
    <w:pPr>
      <w:contextualSpacing/>
    </w:pPr>
  </w:style>
  <w:style w:type="paragraph" w:customStyle="1" w:styleId="S1">
    <w:name w:val="S_Заголовок 1"/>
    <w:basedOn w:val="a"/>
    <w:rsid w:val="00D246F4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 w:bidi="en-US"/>
    </w:rPr>
  </w:style>
  <w:style w:type="paragraph" w:customStyle="1" w:styleId="TableContents">
    <w:name w:val="Table Contents"/>
    <w:basedOn w:val="Standard"/>
    <w:rsid w:val="00F536F6"/>
    <w:pPr>
      <w:suppressLineNumbers/>
    </w:pPr>
  </w:style>
  <w:style w:type="paragraph" w:customStyle="1" w:styleId="210">
    <w:name w:val="Заголовок 21"/>
    <w:basedOn w:val="Standard"/>
    <w:next w:val="Standard"/>
    <w:rsid w:val="00AF752F"/>
    <w:pPr>
      <w:keepNext/>
      <w:keepLines/>
      <w:spacing w:before="200" w:after="0"/>
    </w:pPr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310">
    <w:name w:val="Заголовок 31"/>
    <w:basedOn w:val="Standard"/>
    <w:next w:val="Standard"/>
    <w:rsid w:val="00AF752F"/>
    <w:pPr>
      <w:keepNext/>
      <w:keepLines/>
      <w:spacing w:before="200" w:after="0"/>
    </w:pPr>
    <w:rPr>
      <w:rFonts w:ascii="Cambria" w:hAnsi="Cambria" w:cs="Times New Roman"/>
      <w:b/>
      <w:bCs/>
      <w:color w:val="4F81BD"/>
    </w:rPr>
  </w:style>
  <w:style w:type="numbering" w:customStyle="1" w:styleId="WW8Num8">
    <w:name w:val="WW8Num8"/>
    <w:basedOn w:val="a2"/>
    <w:rsid w:val="00AF752F"/>
    <w:pPr>
      <w:numPr>
        <w:numId w:val="11"/>
      </w:numPr>
    </w:pPr>
  </w:style>
  <w:style w:type="numbering" w:customStyle="1" w:styleId="WW8Num19">
    <w:name w:val="WW8Num19"/>
    <w:basedOn w:val="a2"/>
    <w:rsid w:val="00AF752F"/>
    <w:pPr>
      <w:numPr>
        <w:numId w:val="12"/>
      </w:numPr>
    </w:pPr>
  </w:style>
  <w:style w:type="numbering" w:customStyle="1" w:styleId="WW8Num28">
    <w:name w:val="WW8Num28"/>
    <w:basedOn w:val="a2"/>
    <w:rsid w:val="00AF752F"/>
    <w:pPr>
      <w:numPr>
        <w:numId w:val="13"/>
      </w:numPr>
    </w:pPr>
  </w:style>
  <w:style w:type="numbering" w:customStyle="1" w:styleId="WW8Num26">
    <w:name w:val="WW8Num26"/>
    <w:basedOn w:val="a2"/>
    <w:rsid w:val="00BD1948"/>
    <w:pPr>
      <w:numPr>
        <w:numId w:val="14"/>
      </w:numPr>
    </w:pPr>
  </w:style>
  <w:style w:type="numbering" w:customStyle="1" w:styleId="WW8Num30">
    <w:name w:val="WW8Num30"/>
    <w:basedOn w:val="a2"/>
    <w:rsid w:val="0073362A"/>
    <w:pPr>
      <w:numPr>
        <w:numId w:val="15"/>
      </w:numPr>
    </w:pPr>
  </w:style>
  <w:style w:type="numbering" w:customStyle="1" w:styleId="WW8Num24">
    <w:name w:val="WW8Num24"/>
    <w:basedOn w:val="a2"/>
    <w:rsid w:val="005A1B3E"/>
    <w:pPr>
      <w:numPr>
        <w:numId w:val="16"/>
      </w:numPr>
    </w:pPr>
  </w:style>
  <w:style w:type="numbering" w:customStyle="1" w:styleId="WW8Num17">
    <w:name w:val="WW8Num17"/>
    <w:basedOn w:val="a2"/>
    <w:rsid w:val="00A3335B"/>
    <w:pPr>
      <w:numPr>
        <w:numId w:val="17"/>
      </w:numPr>
    </w:pPr>
  </w:style>
  <w:style w:type="paragraph" w:customStyle="1" w:styleId="Normal1">
    <w:name w:val="Normal1"/>
    <w:rsid w:val="0021626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" w:hAnsi="Calibri" w:cs="Calibri"/>
      <w:kern w:val="3"/>
      <w:sz w:val="22"/>
      <w:szCs w:val="22"/>
      <w:lang w:val="en-US" w:eastAsia="zh-CN" w:bidi="en-US"/>
    </w:rPr>
  </w:style>
  <w:style w:type="numbering" w:customStyle="1" w:styleId="WW8Num6">
    <w:name w:val="WW8Num6"/>
    <w:basedOn w:val="a2"/>
    <w:rsid w:val="0021626D"/>
    <w:pPr>
      <w:numPr>
        <w:numId w:val="18"/>
      </w:numPr>
    </w:pPr>
  </w:style>
  <w:style w:type="numbering" w:customStyle="1" w:styleId="WW8Num12">
    <w:name w:val="WW8Num12"/>
    <w:basedOn w:val="a2"/>
    <w:rsid w:val="0021626D"/>
    <w:pPr>
      <w:numPr>
        <w:numId w:val="19"/>
      </w:numPr>
    </w:pPr>
  </w:style>
  <w:style w:type="numbering" w:customStyle="1" w:styleId="WW8Num18">
    <w:name w:val="WW8Num18"/>
    <w:basedOn w:val="a2"/>
    <w:rsid w:val="0021626D"/>
    <w:pPr>
      <w:numPr>
        <w:numId w:val="20"/>
      </w:numPr>
    </w:pPr>
  </w:style>
  <w:style w:type="numbering" w:customStyle="1" w:styleId="WW8Num23">
    <w:name w:val="WW8Num23"/>
    <w:basedOn w:val="a2"/>
    <w:rsid w:val="0021626D"/>
    <w:pPr>
      <w:numPr>
        <w:numId w:val="21"/>
      </w:numPr>
    </w:pPr>
  </w:style>
  <w:style w:type="numbering" w:customStyle="1" w:styleId="WW8Num20">
    <w:name w:val="WW8Num20"/>
    <w:basedOn w:val="a2"/>
    <w:rsid w:val="00B8083B"/>
    <w:pPr>
      <w:numPr>
        <w:numId w:val="85"/>
      </w:numPr>
    </w:pPr>
  </w:style>
  <w:style w:type="numbering" w:customStyle="1" w:styleId="WW8Num25">
    <w:name w:val="WW8Num25"/>
    <w:basedOn w:val="a2"/>
    <w:rsid w:val="00B8083B"/>
    <w:pPr>
      <w:numPr>
        <w:numId w:val="23"/>
      </w:numPr>
    </w:pPr>
  </w:style>
  <w:style w:type="numbering" w:customStyle="1" w:styleId="WW8Num31">
    <w:name w:val="WW8Num31"/>
    <w:basedOn w:val="a2"/>
    <w:rsid w:val="00B8083B"/>
    <w:pPr>
      <w:numPr>
        <w:numId w:val="90"/>
      </w:numPr>
    </w:pPr>
  </w:style>
  <w:style w:type="numbering" w:customStyle="1" w:styleId="WW8Num27">
    <w:name w:val="WW8Num27"/>
    <w:basedOn w:val="a2"/>
    <w:rsid w:val="004328A6"/>
    <w:pPr>
      <w:numPr>
        <w:numId w:val="25"/>
      </w:numPr>
    </w:pPr>
  </w:style>
  <w:style w:type="paragraph" w:customStyle="1" w:styleId="12">
    <w:name w:val="Нижний колонтитул1"/>
    <w:basedOn w:val="Standard"/>
    <w:rsid w:val="006A4C64"/>
  </w:style>
  <w:style w:type="numbering" w:customStyle="1" w:styleId="WW8Num15">
    <w:name w:val="WW8Num15"/>
    <w:basedOn w:val="a2"/>
    <w:rsid w:val="00280767"/>
    <w:pPr>
      <w:numPr>
        <w:numId w:val="26"/>
      </w:numPr>
    </w:pPr>
  </w:style>
  <w:style w:type="numbering" w:customStyle="1" w:styleId="WW8Num16">
    <w:name w:val="WW8Num16"/>
    <w:basedOn w:val="a2"/>
    <w:rsid w:val="00401EF3"/>
    <w:pPr>
      <w:numPr>
        <w:numId w:val="27"/>
      </w:numPr>
    </w:pPr>
  </w:style>
  <w:style w:type="paragraph" w:customStyle="1" w:styleId="4">
    <w:name w:val="Стиль4 Знак"/>
    <w:basedOn w:val="a"/>
    <w:rsid w:val="003F2836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 w:bidi="en-US"/>
    </w:rPr>
  </w:style>
  <w:style w:type="numbering" w:customStyle="1" w:styleId="WW8Num29">
    <w:name w:val="WW8Num29"/>
    <w:basedOn w:val="a2"/>
    <w:rsid w:val="003F2836"/>
    <w:pPr>
      <w:numPr>
        <w:numId w:val="28"/>
      </w:numPr>
    </w:pPr>
  </w:style>
  <w:style w:type="numbering" w:customStyle="1" w:styleId="WW8Num3">
    <w:name w:val="WW8Num3"/>
    <w:basedOn w:val="a2"/>
    <w:rsid w:val="007A45D6"/>
    <w:pPr>
      <w:numPr>
        <w:numId w:val="29"/>
      </w:numPr>
    </w:pPr>
  </w:style>
  <w:style w:type="paragraph" w:customStyle="1" w:styleId="Textbody">
    <w:name w:val="Text body"/>
    <w:basedOn w:val="Standard"/>
    <w:rsid w:val="00FE766C"/>
    <w:pPr>
      <w:spacing w:line="360" w:lineRule="auto"/>
      <w:ind w:right="-8"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Textbodyindent">
    <w:name w:val="Text body indent"/>
    <w:basedOn w:val="Standard"/>
    <w:rsid w:val="0049411F"/>
    <w:pPr>
      <w:spacing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WWOutlineListStyle">
    <w:name w:val="WW_OutlineListStyle"/>
    <w:basedOn w:val="a2"/>
    <w:rsid w:val="008579F5"/>
    <w:pPr>
      <w:numPr>
        <w:numId w:val="30"/>
      </w:numPr>
    </w:pPr>
  </w:style>
  <w:style w:type="paragraph" w:customStyle="1" w:styleId="S">
    <w:name w:val="S_Нумерованный"/>
    <w:basedOn w:val="a"/>
    <w:rsid w:val="008579F5"/>
    <w:pPr>
      <w:keepNext/>
      <w:keepLines/>
      <w:numPr>
        <w:ilvl w:val="1"/>
        <w:numId w:val="30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 w:bidi="en-US"/>
    </w:rPr>
  </w:style>
  <w:style w:type="numbering" w:customStyle="1" w:styleId="WW8Num5">
    <w:name w:val="WW8Num5"/>
    <w:basedOn w:val="a2"/>
    <w:rsid w:val="008579F5"/>
    <w:pPr>
      <w:numPr>
        <w:numId w:val="31"/>
      </w:numPr>
    </w:pPr>
  </w:style>
  <w:style w:type="numbering" w:customStyle="1" w:styleId="WW8Num11">
    <w:name w:val="WW8Num11"/>
    <w:basedOn w:val="a2"/>
    <w:rsid w:val="008579F5"/>
    <w:pPr>
      <w:numPr>
        <w:numId w:val="35"/>
      </w:numPr>
    </w:pPr>
  </w:style>
  <w:style w:type="numbering" w:customStyle="1" w:styleId="WW8Num32">
    <w:name w:val="WW8Num32"/>
    <w:basedOn w:val="a2"/>
    <w:rsid w:val="00AE76C3"/>
    <w:pPr>
      <w:numPr>
        <w:numId w:val="32"/>
      </w:numPr>
    </w:pPr>
  </w:style>
  <w:style w:type="paragraph" w:customStyle="1" w:styleId="Footnote">
    <w:name w:val="Footnote"/>
    <w:basedOn w:val="Standard"/>
    <w:rsid w:val="000433FF"/>
    <w:rPr>
      <w:rFonts w:ascii="Times New Roman" w:hAnsi="Times New Roman" w:cs="Times New Roman"/>
    </w:rPr>
  </w:style>
  <w:style w:type="numbering" w:customStyle="1" w:styleId="WW8Num14">
    <w:name w:val="WW8Num14"/>
    <w:basedOn w:val="a2"/>
    <w:rsid w:val="000433FF"/>
    <w:pPr>
      <w:numPr>
        <w:numId w:val="33"/>
      </w:numPr>
    </w:pPr>
  </w:style>
  <w:style w:type="paragraph" w:customStyle="1" w:styleId="13">
    <w:name w:val="Цитата1"/>
    <w:basedOn w:val="Standard"/>
    <w:rsid w:val="00C96477"/>
    <w:pPr>
      <w:spacing w:line="360" w:lineRule="auto"/>
      <w:ind w:left="526" w:right="43" w:firstLine="709"/>
      <w:jc w:val="both"/>
    </w:pPr>
    <w:rPr>
      <w:rFonts w:ascii="Times New Roman" w:hAnsi="Times New Roman" w:cs="Times New Roman"/>
      <w:sz w:val="28"/>
    </w:rPr>
  </w:style>
  <w:style w:type="paragraph" w:customStyle="1" w:styleId="Style5">
    <w:name w:val="Style5"/>
    <w:basedOn w:val="Standard"/>
    <w:rsid w:val="000976C5"/>
    <w:pPr>
      <w:spacing w:line="181" w:lineRule="exact"/>
      <w:ind w:firstLine="209"/>
      <w:jc w:val="both"/>
    </w:pPr>
    <w:rPr>
      <w:rFonts w:ascii="Century Schoolbook" w:hAnsi="Century Schoolbook" w:cs="Century Schoolbook"/>
      <w:sz w:val="24"/>
      <w:szCs w:val="24"/>
    </w:rPr>
  </w:style>
  <w:style w:type="paragraph" w:customStyle="1" w:styleId="100">
    <w:name w:val="Таблица10Пункт"/>
    <w:basedOn w:val="Standard"/>
    <w:rsid w:val="000976C5"/>
    <w:pPr>
      <w:spacing w:after="0" w:line="360" w:lineRule="auto"/>
      <w:jc w:val="center"/>
    </w:pPr>
    <w:rPr>
      <w:rFonts w:ascii="Arial Narrow" w:hAnsi="Arial Narrow" w:cs="Tahoma"/>
      <w:b/>
      <w:color w:val="000000"/>
      <w:sz w:val="24"/>
      <w:szCs w:val="24"/>
      <w:lang w:val="ru-RU"/>
    </w:rPr>
  </w:style>
  <w:style w:type="paragraph" w:customStyle="1" w:styleId="51">
    <w:name w:val="Заголовок 51"/>
    <w:basedOn w:val="Standard"/>
    <w:next w:val="Standard"/>
    <w:rsid w:val="00FB6E85"/>
    <w:pPr>
      <w:keepNext/>
      <w:keepLines/>
      <w:spacing w:before="200" w:after="0"/>
    </w:pPr>
    <w:rPr>
      <w:rFonts w:ascii="Cambria" w:hAnsi="Cambria" w:cs="Times New Roman"/>
      <w:color w:val="243F60"/>
    </w:rPr>
  </w:style>
  <w:style w:type="paragraph" w:customStyle="1" w:styleId="zagl">
    <w:name w:val="zagl"/>
    <w:basedOn w:val="Standard"/>
    <w:rsid w:val="00FB6E85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FootnoteSymbol">
    <w:name w:val="Footnote Symbol"/>
    <w:basedOn w:val="a0"/>
    <w:rsid w:val="002623C1"/>
    <w:rPr>
      <w:position w:val="0"/>
      <w:vertAlign w:val="superscript"/>
    </w:rPr>
  </w:style>
  <w:style w:type="character" w:styleId="af3">
    <w:name w:val="footnote reference"/>
    <w:basedOn w:val="a0"/>
    <w:unhideWhenUsed/>
    <w:rsid w:val="002623C1"/>
    <w:rPr>
      <w:vertAlign w:val="superscript"/>
    </w:rPr>
  </w:style>
  <w:style w:type="paragraph" w:customStyle="1" w:styleId="S2">
    <w:name w:val="S_Обычный в таблице"/>
    <w:basedOn w:val="Standard"/>
    <w:rsid w:val="002623C1"/>
    <w:pPr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numbering" w:customStyle="1" w:styleId="WW8Num2">
    <w:name w:val="WW8Num2"/>
    <w:basedOn w:val="a2"/>
    <w:rsid w:val="00B21A13"/>
    <w:pPr>
      <w:numPr>
        <w:numId w:val="34"/>
      </w:numPr>
    </w:pPr>
  </w:style>
  <w:style w:type="numbering" w:customStyle="1" w:styleId="WW8Num65">
    <w:name w:val="WW8Num65"/>
    <w:basedOn w:val="a2"/>
    <w:rsid w:val="00DC7CF0"/>
    <w:pPr>
      <w:numPr>
        <w:numId w:val="36"/>
      </w:numPr>
    </w:pPr>
  </w:style>
  <w:style w:type="numbering" w:customStyle="1" w:styleId="WW8Num37">
    <w:name w:val="WW8Num37"/>
    <w:basedOn w:val="a2"/>
    <w:rsid w:val="00DC7CF0"/>
    <w:pPr>
      <w:numPr>
        <w:numId w:val="37"/>
      </w:numPr>
    </w:pPr>
  </w:style>
  <w:style w:type="numbering" w:customStyle="1" w:styleId="WW8Num42">
    <w:name w:val="WW8Num42"/>
    <w:basedOn w:val="a2"/>
    <w:rsid w:val="00C94A02"/>
    <w:pPr>
      <w:numPr>
        <w:numId w:val="38"/>
      </w:numPr>
    </w:pPr>
  </w:style>
  <w:style w:type="numbering" w:customStyle="1" w:styleId="WW8Num43">
    <w:name w:val="WW8Num43"/>
    <w:basedOn w:val="a2"/>
    <w:rsid w:val="00C94A02"/>
    <w:pPr>
      <w:numPr>
        <w:numId w:val="39"/>
      </w:numPr>
    </w:pPr>
  </w:style>
  <w:style w:type="numbering" w:customStyle="1" w:styleId="WW8Num44">
    <w:name w:val="WW8Num44"/>
    <w:basedOn w:val="a2"/>
    <w:rsid w:val="00C94A02"/>
    <w:pPr>
      <w:numPr>
        <w:numId w:val="40"/>
      </w:numPr>
    </w:pPr>
  </w:style>
  <w:style w:type="numbering" w:customStyle="1" w:styleId="WW8Num45">
    <w:name w:val="WW8Num45"/>
    <w:basedOn w:val="a2"/>
    <w:rsid w:val="00C94A02"/>
    <w:pPr>
      <w:numPr>
        <w:numId w:val="41"/>
      </w:numPr>
    </w:pPr>
  </w:style>
  <w:style w:type="numbering" w:customStyle="1" w:styleId="WW8Num46">
    <w:name w:val="WW8Num46"/>
    <w:basedOn w:val="a2"/>
    <w:rsid w:val="00C94A02"/>
    <w:pPr>
      <w:numPr>
        <w:numId w:val="42"/>
      </w:numPr>
    </w:pPr>
  </w:style>
  <w:style w:type="numbering" w:customStyle="1" w:styleId="WW8Num47">
    <w:name w:val="WW8Num47"/>
    <w:basedOn w:val="a2"/>
    <w:rsid w:val="00C94A02"/>
    <w:pPr>
      <w:numPr>
        <w:numId w:val="43"/>
      </w:numPr>
    </w:pPr>
  </w:style>
  <w:style w:type="numbering" w:customStyle="1" w:styleId="WW8Num48">
    <w:name w:val="WW8Num48"/>
    <w:basedOn w:val="a2"/>
    <w:rsid w:val="007D0869"/>
    <w:pPr>
      <w:numPr>
        <w:numId w:val="44"/>
      </w:numPr>
    </w:pPr>
  </w:style>
  <w:style w:type="numbering" w:customStyle="1" w:styleId="WW8Num49">
    <w:name w:val="WW8Num49"/>
    <w:basedOn w:val="a2"/>
    <w:rsid w:val="007D0869"/>
    <w:pPr>
      <w:numPr>
        <w:numId w:val="45"/>
      </w:numPr>
    </w:pPr>
  </w:style>
  <w:style w:type="numbering" w:customStyle="1" w:styleId="WW8Num50">
    <w:name w:val="WW8Num50"/>
    <w:basedOn w:val="a2"/>
    <w:rsid w:val="007D0869"/>
    <w:pPr>
      <w:numPr>
        <w:numId w:val="46"/>
      </w:numPr>
    </w:pPr>
  </w:style>
  <w:style w:type="numbering" w:customStyle="1" w:styleId="WW8Num51">
    <w:name w:val="WW8Num51"/>
    <w:basedOn w:val="a2"/>
    <w:rsid w:val="007D0869"/>
    <w:pPr>
      <w:numPr>
        <w:numId w:val="47"/>
      </w:numPr>
    </w:pPr>
  </w:style>
  <w:style w:type="numbering" w:customStyle="1" w:styleId="WW8Num52">
    <w:name w:val="WW8Num52"/>
    <w:basedOn w:val="a2"/>
    <w:rsid w:val="007D0869"/>
    <w:pPr>
      <w:numPr>
        <w:numId w:val="48"/>
      </w:numPr>
    </w:pPr>
  </w:style>
  <w:style w:type="numbering" w:customStyle="1" w:styleId="WW8Num53">
    <w:name w:val="WW8Num53"/>
    <w:basedOn w:val="a2"/>
    <w:rsid w:val="007D0869"/>
    <w:pPr>
      <w:numPr>
        <w:numId w:val="49"/>
      </w:numPr>
    </w:pPr>
  </w:style>
  <w:style w:type="numbering" w:customStyle="1" w:styleId="WW8Num54">
    <w:name w:val="WW8Num54"/>
    <w:basedOn w:val="a2"/>
    <w:rsid w:val="007D0869"/>
    <w:pPr>
      <w:numPr>
        <w:numId w:val="50"/>
      </w:numPr>
    </w:pPr>
  </w:style>
  <w:style w:type="numbering" w:customStyle="1" w:styleId="WW8Num55">
    <w:name w:val="WW8Num55"/>
    <w:basedOn w:val="a2"/>
    <w:rsid w:val="007D0869"/>
    <w:pPr>
      <w:numPr>
        <w:numId w:val="51"/>
      </w:numPr>
    </w:pPr>
  </w:style>
  <w:style w:type="numbering" w:customStyle="1" w:styleId="WW8Num56">
    <w:name w:val="WW8Num56"/>
    <w:basedOn w:val="a2"/>
    <w:rsid w:val="007D0869"/>
    <w:pPr>
      <w:numPr>
        <w:numId w:val="52"/>
      </w:numPr>
    </w:pPr>
  </w:style>
  <w:style w:type="numbering" w:customStyle="1" w:styleId="WW8Num57">
    <w:name w:val="WW8Num57"/>
    <w:basedOn w:val="a2"/>
    <w:rsid w:val="007D0869"/>
    <w:pPr>
      <w:numPr>
        <w:numId w:val="53"/>
      </w:numPr>
    </w:pPr>
  </w:style>
  <w:style w:type="numbering" w:customStyle="1" w:styleId="WW8Num58">
    <w:name w:val="WW8Num58"/>
    <w:basedOn w:val="a2"/>
    <w:rsid w:val="007D0869"/>
    <w:pPr>
      <w:numPr>
        <w:numId w:val="54"/>
      </w:numPr>
    </w:pPr>
  </w:style>
  <w:style w:type="numbering" w:customStyle="1" w:styleId="WW8Num59">
    <w:name w:val="WW8Num59"/>
    <w:basedOn w:val="a2"/>
    <w:rsid w:val="007D0869"/>
    <w:pPr>
      <w:numPr>
        <w:numId w:val="55"/>
      </w:numPr>
    </w:pPr>
  </w:style>
  <w:style w:type="numbering" w:customStyle="1" w:styleId="WW8Num60">
    <w:name w:val="WW8Num60"/>
    <w:basedOn w:val="a2"/>
    <w:rsid w:val="007D0869"/>
    <w:pPr>
      <w:numPr>
        <w:numId w:val="56"/>
      </w:numPr>
    </w:pPr>
  </w:style>
  <w:style w:type="numbering" w:customStyle="1" w:styleId="WW8Num4">
    <w:name w:val="WW8Num4"/>
    <w:basedOn w:val="a2"/>
    <w:rsid w:val="007D0869"/>
    <w:pPr>
      <w:numPr>
        <w:numId w:val="57"/>
      </w:numPr>
    </w:pPr>
  </w:style>
  <w:style w:type="numbering" w:customStyle="1" w:styleId="WW8Num61">
    <w:name w:val="WW8Num61"/>
    <w:basedOn w:val="a2"/>
    <w:rsid w:val="007D0869"/>
    <w:pPr>
      <w:numPr>
        <w:numId w:val="58"/>
      </w:numPr>
    </w:pPr>
  </w:style>
  <w:style w:type="numbering" w:customStyle="1" w:styleId="WW8Num62">
    <w:name w:val="WW8Num62"/>
    <w:basedOn w:val="a2"/>
    <w:rsid w:val="007D0869"/>
    <w:pPr>
      <w:numPr>
        <w:numId w:val="59"/>
      </w:numPr>
    </w:pPr>
  </w:style>
  <w:style w:type="numbering" w:customStyle="1" w:styleId="WW8Num38">
    <w:name w:val="WW8Num38"/>
    <w:basedOn w:val="a2"/>
    <w:rsid w:val="00AA57D4"/>
    <w:pPr>
      <w:numPr>
        <w:numId w:val="60"/>
      </w:numPr>
    </w:pPr>
  </w:style>
  <w:style w:type="paragraph" w:customStyle="1" w:styleId="af4">
    <w:name w:val="Содержимое таблицы"/>
    <w:basedOn w:val="a"/>
    <w:rsid w:val="00BE3630"/>
    <w:pPr>
      <w:suppressLineNumbers/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rsid w:val="000C2B29"/>
    <w:rPr>
      <w:rFonts w:cs="Arial"/>
      <w:kern w:val="3"/>
      <w:sz w:val="26"/>
      <w:szCs w:val="24"/>
    </w:rPr>
  </w:style>
  <w:style w:type="character" w:customStyle="1" w:styleId="30">
    <w:name w:val="Заголовок 3 Знак"/>
    <w:basedOn w:val="a0"/>
    <w:link w:val="3"/>
    <w:rsid w:val="000C2B29"/>
    <w:rPr>
      <w:rFonts w:ascii="Arial" w:hAnsi="Arial"/>
      <w:b/>
      <w:bCs/>
      <w:kern w:val="3"/>
      <w:sz w:val="28"/>
      <w:szCs w:val="28"/>
    </w:rPr>
  </w:style>
  <w:style w:type="paragraph" w:styleId="af5">
    <w:name w:val="Subtitle"/>
    <w:basedOn w:val="aa"/>
    <w:next w:val="Textbody"/>
    <w:link w:val="af6"/>
    <w:rsid w:val="000C2B29"/>
    <w:pPr>
      <w:keepNext/>
      <w:suppressAutoHyphens/>
      <w:autoSpaceDN w:val="0"/>
      <w:spacing w:before="240" w:after="120" w:line="360" w:lineRule="auto"/>
      <w:ind w:firstLine="709"/>
      <w:textAlignment w:val="baseline"/>
    </w:pPr>
    <w:rPr>
      <w:rFonts w:ascii="Arial" w:eastAsia="Lucida Sans Unicode" w:hAnsi="Arial" w:cs="Tahoma"/>
      <w:i/>
      <w:iCs/>
      <w:kern w:val="3"/>
      <w:sz w:val="28"/>
      <w:szCs w:val="28"/>
    </w:rPr>
  </w:style>
  <w:style w:type="character" w:customStyle="1" w:styleId="af6">
    <w:name w:val="Подзаголовок Знак"/>
    <w:basedOn w:val="a0"/>
    <w:link w:val="af5"/>
    <w:rsid w:val="000C2B29"/>
    <w:rPr>
      <w:rFonts w:ascii="Arial" w:eastAsia="Lucida Sans Unicode" w:hAnsi="Arial" w:cs="Tahoma"/>
      <w:i/>
      <w:iCs/>
      <w:kern w:val="3"/>
      <w:sz w:val="28"/>
      <w:szCs w:val="28"/>
    </w:rPr>
  </w:style>
  <w:style w:type="paragraph" w:styleId="af7">
    <w:name w:val="List"/>
    <w:basedOn w:val="Textbody"/>
    <w:rsid w:val="000C2B29"/>
    <w:pPr>
      <w:spacing w:before="120" w:after="120"/>
      <w:ind w:right="0"/>
    </w:pPr>
    <w:rPr>
      <w:rFonts w:cs="Tahoma"/>
      <w:sz w:val="26"/>
      <w:lang w:val="ru-RU" w:eastAsia="ru-RU" w:bidi="ar-SA"/>
    </w:rPr>
  </w:style>
  <w:style w:type="paragraph" w:styleId="af8">
    <w:name w:val="caption"/>
    <w:basedOn w:val="Standard"/>
    <w:rsid w:val="000C2B29"/>
    <w:pPr>
      <w:suppressLineNumbers/>
      <w:spacing w:before="120" w:after="120" w:line="360" w:lineRule="auto"/>
      <w:ind w:firstLine="709"/>
      <w:jc w:val="both"/>
    </w:pPr>
    <w:rPr>
      <w:rFonts w:ascii="Times New Roman" w:hAnsi="Times New Roman" w:cs="Tahoma"/>
      <w:i/>
      <w:iCs/>
      <w:sz w:val="24"/>
      <w:szCs w:val="24"/>
      <w:lang w:val="ru-RU" w:eastAsia="ru-RU" w:bidi="ar-SA"/>
    </w:rPr>
  </w:style>
  <w:style w:type="paragraph" w:customStyle="1" w:styleId="Index">
    <w:name w:val="Index"/>
    <w:basedOn w:val="Standard"/>
    <w:rsid w:val="000C2B29"/>
    <w:pPr>
      <w:suppressLineNumbers/>
      <w:spacing w:after="0" w:line="360" w:lineRule="auto"/>
      <w:ind w:firstLine="709"/>
      <w:jc w:val="both"/>
    </w:pPr>
    <w:rPr>
      <w:rFonts w:ascii="Times New Roman" w:hAnsi="Times New Roman" w:cs="Tahoma"/>
      <w:sz w:val="26"/>
      <w:szCs w:val="24"/>
      <w:lang w:val="ru-RU" w:eastAsia="ru-RU" w:bidi="ar-SA"/>
    </w:rPr>
  </w:style>
  <w:style w:type="paragraph" w:customStyle="1" w:styleId="Label">
    <w:name w:val="Label"/>
    <w:basedOn w:val="Standard"/>
    <w:rsid w:val="000C2B29"/>
    <w:pPr>
      <w:spacing w:before="120" w:after="0" w:line="360" w:lineRule="auto"/>
      <w:ind w:firstLine="709"/>
      <w:jc w:val="both"/>
    </w:pPr>
    <w:rPr>
      <w:rFonts w:ascii="Antiqua, 'Times New Roman'" w:hAnsi="Antiqua, 'Times New Roman'" w:cs="Times New Roman"/>
      <w:sz w:val="17"/>
      <w:szCs w:val="20"/>
      <w:lang w:eastAsia="ru-RU" w:bidi="ar-SA"/>
    </w:rPr>
  </w:style>
  <w:style w:type="paragraph" w:customStyle="1" w:styleId="Contents1">
    <w:name w:val="Contents 1"/>
    <w:basedOn w:val="Standard"/>
    <w:next w:val="Standard"/>
    <w:rsid w:val="000C2B29"/>
    <w:pPr>
      <w:widowControl w:val="0"/>
      <w:tabs>
        <w:tab w:val="right" w:leader="dot" w:pos="9514"/>
      </w:tabs>
      <w:spacing w:before="360" w:after="0" w:line="360" w:lineRule="auto"/>
      <w:ind w:firstLine="709"/>
      <w:jc w:val="both"/>
    </w:pPr>
    <w:rPr>
      <w:rFonts w:ascii="Arial" w:hAnsi="Arial" w:cs="Arial"/>
      <w:b/>
      <w:bCs/>
      <w:caps/>
      <w:sz w:val="26"/>
      <w:szCs w:val="24"/>
      <w:lang w:val="ru-RU" w:eastAsia="ru-RU" w:bidi="ar-SA"/>
    </w:rPr>
  </w:style>
  <w:style w:type="paragraph" w:customStyle="1" w:styleId="af9">
    <w:name w:val="Таблица название"/>
    <w:basedOn w:val="Standard"/>
    <w:next w:val="afa"/>
    <w:rsid w:val="000C2B29"/>
    <w:pPr>
      <w:keepNext/>
      <w:widowControl w:val="0"/>
      <w:spacing w:before="480" w:after="60" w:line="360" w:lineRule="auto"/>
      <w:ind w:firstLine="709"/>
      <w:jc w:val="right"/>
    </w:pPr>
    <w:rPr>
      <w:rFonts w:ascii="Arial" w:hAnsi="Arial" w:cs="Arial"/>
      <w:b/>
      <w:sz w:val="20"/>
      <w:szCs w:val="20"/>
      <w:lang w:val="ru-RU" w:eastAsia="ru-RU" w:bidi="ar-SA"/>
    </w:rPr>
  </w:style>
  <w:style w:type="paragraph" w:customStyle="1" w:styleId="TimesNewRoman">
    <w:name w:val="Стиль Таблица название + Times New Roman По центру"/>
    <w:basedOn w:val="af9"/>
    <w:rsid w:val="000C2B29"/>
    <w:pPr>
      <w:spacing w:before="360" w:after="120"/>
      <w:ind w:left="-567" w:right="-329" w:firstLine="0"/>
      <w:jc w:val="center"/>
    </w:pPr>
    <w:rPr>
      <w:rFonts w:cs="Times New Roman"/>
      <w:bCs/>
      <w:sz w:val="22"/>
      <w:szCs w:val="22"/>
    </w:rPr>
  </w:style>
  <w:style w:type="paragraph" w:customStyle="1" w:styleId="afa">
    <w:name w:val="Таблицы первая графа"/>
    <w:basedOn w:val="Standard"/>
    <w:rsid w:val="000C2B29"/>
    <w:pPr>
      <w:widowControl w:val="0"/>
      <w:spacing w:after="0" w:line="360" w:lineRule="auto"/>
      <w:ind w:firstLine="709"/>
      <w:jc w:val="both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afb">
    <w:name w:val="Таблицы остальные графы"/>
    <w:basedOn w:val="Standard"/>
    <w:next w:val="Standard"/>
    <w:rsid w:val="000C2B29"/>
    <w:pPr>
      <w:widowControl w:val="0"/>
      <w:spacing w:after="0" w:line="360" w:lineRule="auto"/>
      <w:ind w:firstLine="709"/>
      <w:jc w:val="center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rsid w:val="000C2B29"/>
    <w:pPr>
      <w:spacing w:after="0" w:line="100" w:lineRule="atLeast"/>
      <w:jc w:val="center"/>
    </w:pPr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tents4">
    <w:name w:val="Contents 4"/>
    <w:basedOn w:val="Index"/>
    <w:rsid w:val="000C2B29"/>
    <w:pPr>
      <w:tabs>
        <w:tab w:val="right" w:leader="dot" w:pos="9637"/>
      </w:tabs>
      <w:ind w:left="849" w:firstLine="0"/>
    </w:pPr>
  </w:style>
  <w:style w:type="paragraph" w:customStyle="1" w:styleId="Contents5">
    <w:name w:val="Contents 5"/>
    <w:basedOn w:val="Index"/>
    <w:rsid w:val="000C2B29"/>
    <w:pPr>
      <w:tabs>
        <w:tab w:val="right" w:leader="dot" w:pos="9637"/>
      </w:tabs>
      <w:ind w:left="1132" w:firstLine="0"/>
    </w:pPr>
  </w:style>
  <w:style w:type="paragraph" w:customStyle="1" w:styleId="Contents6">
    <w:name w:val="Contents 6"/>
    <w:basedOn w:val="Index"/>
    <w:rsid w:val="000C2B29"/>
    <w:pPr>
      <w:tabs>
        <w:tab w:val="right" w:leader="dot" w:pos="9637"/>
      </w:tabs>
      <w:ind w:left="1415" w:firstLine="0"/>
    </w:pPr>
  </w:style>
  <w:style w:type="paragraph" w:customStyle="1" w:styleId="Contents7">
    <w:name w:val="Contents 7"/>
    <w:basedOn w:val="Index"/>
    <w:rsid w:val="000C2B29"/>
    <w:pPr>
      <w:tabs>
        <w:tab w:val="right" w:leader="dot" w:pos="9637"/>
      </w:tabs>
      <w:ind w:left="1698" w:firstLine="0"/>
    </w:pPr>
  </w:style>
  <w:style w:type="paragraph" w:customStyle="1" w:styleId="Contents8">
    <w:name w:val="Contents 8"/>
    <w:basedOn w:val="Index"/>
    <w:rsid w:val="000C2B29"/>
    <w:pPr>
      <w:tabs>
        <w:tab w:val="right" w:leader="dot" w:pos="9637"/>
      </w:tabs>
      <w:ind w:left="1981" w:firstLine="0"/>
    </w:pPr>
  </w:style>
  <w:style w:type="paragraph" w:customStyle="1" w:styleId="Contents9">
    <w:name w:val="Contents 9"/>
    <w:basedOn w:val="Index"/>
    <w:rsid w:val="000C2B29"/>
    <w:pPr>
      <w:tabs>
        <w:tab w:val="right" w:leader="dot" w:pos="9637"/>
      </w:tabs>
      <w:ind w:left="2264" w:firstLine="0"/>
    </w:pPr>
  </w:style>
  <w:style w:type="paragraph" w:customStyle="1" w:styleId="Contents10">
    <w:name w:val="Contents 10"/>
    <w:basedOn w:val="Index"/>
    <w:rsid w:val="000C2B29"/>
    <w:pPr>
      <w:tabs>
        <w:tab w:val="right" w:leader="dot" w:pos="9637"/>
      </w:tabs>
      <w:ind w:left="2547" w:firstLine="0"/>
    </w:pPr>
  </w:style>
  <w:style w:type="paragraph" w:customStyle="1" w:styleId="Framecontents">
    <w:name w:val="Frame contents"/>
    <w:basedOn w:val="Textbody"/>
    <w:rsid w:val="000C2B29"/>
    <w:pPr>
      <w:spacing w:before="120" w:after="120"/>
      <w:ind w:right="0"/>
    </w:pPr>
    <w:rPr>
      <w:rFonts w:cs="Arial"/>
      <w:sz w:val="26"/>
      <w:lang w:val="ru-RU" w:eastAsia="ru-RU" w:bidi="ar-SA"/>
    </w:rPr>
  </w:style>
  <w:style w:type="paragraph" w:customStyle="1" w:styleId="211">
    <w:name w:val="Основной текст 21"/>
    <w:basedOn w:val="Standard"/>
    <w:rsid w:val="000C2B29"/>
    <w:pPr>
      <w:tabs>
        <w:tab w:val="left" w:pos="2610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val="ru-RU" w:eastAsia="ru-RU" w:bidi="ar-SA"/>
    </w:rPr>
  </w:style>
  <w:style w:type="paragraph" w:customStyle="1" w:styleId="Default">
    <w:name w:val="Default"/>
    <w:basedOn w:val="Standard"/>
    <w:rsid w:val="000C2B29"/>
    <w:pPr>
      <w:autoSpaceDE w:val="0"/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6"/>
      <w:szCs w:val="24"/>
      <w:lang w:val="ru-RU" w:bidi="hi-IN"/>
    </w:rPr>
  </w:style>
  <w:style w:type="character" w:customStyle="1" w:styleId="WW8Num2z0">
    <w:name w:val="WW8Num2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3z0">
    <w:name w:val="WW8Num3z0"/>
    <w:rsid w:val="000C2B29"/>
    <w:rPr>
      <w:rFonts w:ascii="Wingdings" w:hAnsi="Wingdings"/>
      <w:color w:val="000000"/>
    </w:rPr>
  </w:style>
  <w:style w:type="character" w:customStyle="1" w:styleId="WW8Num4z0">
    <w:name w:val="WW8Num4z0"/>
    <w:rsid w:val="000C2B29"/>
    <w:rPr>
      <w:rFonts w:ascii="Wingdings" w:hAnsi="Wingdings"/>
    </w:rPr>
  </w:style>
  <w:style w:type="character" w:customStyle="1" w:styleId="WW8Num5z0">
    <w:name w:val="WW8Num5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6z0">
    <w:name w:val="WW8Num6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7z0">
    <w:name w:val="WW8Num7z0"/>
    <w:rsid w:val="000C2B29"/>
    <w:rPr>
      <w:rFonts w:ascii="Wingdings" w:hAnsi="Wingdings"/>
    </w:rPr>
  </w:style>
  <w:style w:type="character" w:customStyle="1" w:styleId="WW8Num8z0">
    <w:name w:val="WW8Num8z0"/>
    <w:rsid w:val="000C2B29"/>
    <w:rPr>
      <w:rFonts w:ascii="Wingdings" w:hAnsi="Wingdings"/>
    </w:rPr>
  </w:style>
  <w:style w:type="character" w:customStyle="1" w:styleId="WW8Num9z0">
    <w:name w:val="WW8Num9z0"/>
    <w:rsid w:val="000C2B29"/>
    <w:rPr>
      <w:rFonts w:ascii="Wingdings" w:hAnsi="Wingdings"/>
    </w:rPr>
  </w:style>
  <w:style w:type="character" w:customStyle="1" w:styleId="WW8Num10z0">
    <w:name w:val="WW8Num10z0"/>
    <w:rsid w:val="000C2B29"/>
    <w:rPr>
      <w:rFonts w:ascii="Wingdings" w:hAnsi="Wingdings"/>
    </w:rPr>
  </w:style>
  <w:style w:type="character" w:customStyle="1" w:styleId="WW8Num11z0">
    <w:name w:val="WW8Num11z0"/>
    <w:rsid w:val="000C2B29"/>
    <w:rPr>
      <w:rFonts w:ascii="Arial" w:hAnsi="Arial" w:cs="Times New Roman"/>
      <w:caps w:val="0"/>
      <w:smallCaps w:val="0"/>
      <w:strike w:val="0"/>
      <w:dstrike w:val="0"/>
      <w:outline w:val="0"/>
      <w:vanish/>
      <w:position w:val="0"/>
      <w:sz w:val="22"/>
      <w:szCs w:val="22"/>
      <w:u w:val="none"/>
      <w:vertAlign w:val="baseline"/>
    </w:rPr>
  </w:style>
  <w:style w:type="character" w:customStyle="1" w:styleId="WW8Num12z0">
    <w:name w:val="WW8Num12z0"/>
    <w:rsid w:val="000C2B29"/>
    <w:rPr>
      <w:sz w:val="28"/>
      <w:szCs w:val="28"/>
    </w:rPr>
  </w:style>
  <w:style w:type="character" w:customStyle="1" w:styleId="WW8Num13z0">
    <w:name w:val="WW8Num13z0"/>
    <w:rsid w:val="000C2B29"/>
    <w:rPr>
      <w:rFonts w:ascii="Wingdings" w:hAnsi="Wingdings"/>
    </w:rPr>
  </w:style>
  <w:style w:type="character" w:customStyle="1" w:styleId="WW8Num14z0">
    <w:name w:val="WW8Num14z0"/>
    <w:rsid w:val="000C2B29"/>
    <w:rPr>
      <w:rFonts w:ascii="Wingdings" w:hAnsi="Wingdings"/>
    </w:rPr>
  </w:style>
  <w:style w:type="character" w:customStyle="1" w:styleId="WW8Num15z0">
    <w:name w:val="WW8Num15z0"/>
    <w:rsid w:val="000C2B29"/>
    <w:rPr>
      <w:rFonts w:ascii="Wingdings" w:hAnsi="Wingdings"/>
    </w:rPr>
  </w:style>
  <w:style w:type="character" w:customStyle="1" w:styleId="WW8Num16z0">
    <w:name w:val="WW8Num16z0"/>
    <w:rsid w:val="000C2B29"/>
    <w:rPr>
      <w:rFonts w:ascii="Wingdings" w:hAnsi="Wingdings"/>
    </w:rPr>
  </w:style>
  <w:style w:type="character" w:customStyle="1" w:styleId="WW8Num17z0">
    <w:name w:val="WW8Num17z0"/>
    <w:rsid w:val="000C2B29"/>
    <w:rPr>
      <w:rFonts w:ascii="Wingdings" w:hAnsi="Wingdings"/>
    </w:rPr>
  </w:style>
  <w:style w:type="character" w:customStyle="1" w:styleId="WW8Num18z0">
    <w:name w:val="WW8Num18z0"/>
    <w:rsid w:val="000C2B29"/>
    <w:rPr>
      <w:rFonts w:ascii="Wingdings" w:hAnsi="Wingdings"/>
    </w:rPr>
  </w:style>
  <w:style w:type="character" w:customStyle="1" w:styleId="WW8Num19z0">
    <w:name w:val="WW8Num19z0"/>
    <w:rsid w:val="000C2B29"/>
    <w:rPr>
      <w:rFonts w:ascii="Wingdings" w:hAnsi="Wingdings"/>
    </w:rPr>
  </w:style>
  <w:style w:type="character" w:customStyle="1" w:styleId="WW8Num19z1">
    <w:name w:val="WW8Num19z1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20z0">
    <w:name w:val="WW8Num20z0"/>
    <w:rsid w:val="000C2B29"/>
    <w:rPr>
      <w:rFonts w:ascii="Wingdings" w:hAnsi="Wingdings"/>
      <w:color w:val="000000"/>
    </w:rPr>
  </w:style>
  <w:style w:type="character" w:customStyle="1" w:styleId="WW8Num20z1">
    <w:name w:val="WW8Num20z1"/>
    <w:rsid w:val="000C2B29"/>
    <w:rPr>
      <w:rFonts w:ascii="Wingdings" w:hAnsi="Wingdings" w:cs="Courier New"/>
    </w:rPr>
  </w:style>
  <w:style w:type="character" w:customStyle="1" w:styleId="WW8Num20z2">
    <w:name w:val="WW8Num20z2"/>
    <w:rsid w:val="000C2B29"/>
    <w:rPr>
      <w:rFonts w:ascii="Symbol" w:hAnsi="Symbol"/>
    </w:rPr>
  </w:style>
  <w:style w:type="character" w:customStyle="1" w:styleId="WW8Num22z0">
    <w:name w:val="WW8Num22z0"/>
    <w:rsid w:val="000C2B29"/>
    <w:rPr>
      <w:rFonts w:ascii="Wingdings" w:hAnsi="Wingdings"/>
    </w:rPr>
  </w:style>
  <w:style w:type="character" w:customStyle="1" w:styleId="WW8Num22z1">
    <w:name w:val="WW8Num22z1"/>
    <w:rsid w:val="000C2B29"/>
    <w:rPr>
      <w:rFonts w:ascii="Wingdings 2" w:hAnsi="Wingdings 2" w:cs="OpenSymbol, 'Arial Unicode MS'"/>
    </w:rPr>
  </w:style>
  <w:style w:type="character" w:customStyle="1" w:styleId="WW8Num22z2">
    <w:name w:val="WW8Num22z2"/>
    <w:rsid w:val="000C2B29"/>
    <w:rPr>
      <w:rFonts w:ascii="StarSymbol, 'Arial Unicode MS'" w:hAnsi="StarSymbol, 'Arial Unicode MS'" w:cs="OpenSymbol, 'Arial Unicode MS'"/>
    </w:rPr>
  </w:style>
  <w:style w:type="character" w:customStyle="1" w:styleId="WW8Num23z0">
    <w:name w:val="WW8Num23z0"/>
    <w:rsid w:val="000C2B29"/>
    <w:rPr>
      <w:rFonts w:ascii="Wingdings" w:hAnsi="Wingdings"/>
    </w:rPr>
  </w:style>
  <w:style w:type="character" w:customStyle="1" w:styleId="WW8Num23z1">
    <w:name w:val="WW8Num23z1"/>
    <w:rsid w:val="000C2B29"/>
    <w:rPr>
      <w:rFonts w:ascii="Wingdings 2" w:hAnsi="Wingdings 2" w:cs="OpenSymbol, 'Arial Unicode MS'"/>
    </w:rPr>
  </w:style>
  <w:style w:type="character" w:customStyle="1" w:styleId="WW8Num23z2">
    <w:name w:val="WW8Num23z2"/>
    <w:rsid w:val="000C2B29"/>
    <w:rPr>
      <w:rFonts w:ascii="StarSymbol, 'Arial Unicode MS'" w:hAnsi="StarSymbol, 'Arial Unicode MS'" w:cs="OpenSymbol, 'Arial Unicode MS'"/>
    </w:rPr>
  </w:style>
  <w:style w:type="character" w:customStyle="1" w:styleId="WW8Num23z3">
    <w:name w:val="WW8Num23z3"/>
    <w:rsid w:val="000C2B29"/>
    <w:rPr>
      <w:rFonts w:ascii="Wingdings" w:hAnsi="Wingdings" w:cs="OpenSymbol, 'Arial Unicode MS'"/>
    </w:rPr>
  </w:style>
  <w:style w:type="character" w:customStyle="1" w:styleId="WW8Num24z0">
    <w:name w:val="WW8Num24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24z1">
    <w:name w:val="WW8Num24z1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24z2">
    <w:name w:val="WW8Num24z2"/>
    <w:rsid w:val="000C2B29"/>
    <w:rPr>
      <w:rFonts w:ascii="StarSymbol, 'Arial Unicode MS'" w:hAnsi="StarSymbol, 'Arial Unicode MS'" w:cs="OpenSymbol, 'Arial Unicode MS'"/>
    </w:rPr>
  </w:style>
  <w:style w:type="character" w:customStyle="1" w:styleId="WW8Num24z3">
    <w:name w:val="WW8Num24z3"/>
    <w:rsid w:val="000C2B29"/>
    <w:rPr>
      <w:rFonts w:ascii="Wingdings" w:hAnsi="Wingdings" w:cs="OpenSymbol, 'Arial Unicode MS'"/>
    </w:rPr>
  </w:style>
  <w:style w:type="character" w:customStyle="1" w:styleId="WW8Num26z0">
    <w:name w:val="WW8Num26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26z1">
    <w:name w:val="WW8Num26z1"/>
    <w:rsid w:val="000C2B29"/>
    <w:rPr>
      <w:rFonts w:ascii="Wingdings" w:hAnsi="Wingdings" w:cs="Courier New"/>
    </w:rPr>
  </w:style>
  <w:style w:type="character" w:customStyle="1" w:styleId="WW8Num26z2">
    <w:name w:val="WW8Num26z2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26z3">
    <w:name w:val="WW8Num26z3"/>
    <w:rsid w:val="000C2B29"/>
    <w:rPr>
      <w:rFonts w:ascii="Wingdings" w:hAnsi="Wingdings" w:cs="OpenSymbol, 'Arial Unicode MS'"/>
    </w:rPr>
  </w:style>
  <w:style w:type="character" w:customStyle="1" w:styleId="WW8Num28z0">
    <w:name w:val="WW8Num28z0"/>
    <w:rsid w:val="000C2B29"/>
    <w:rPr>
      <w:rFonts w:ascii="Wingdings" w:hAnsi="Wingdings"/>
    </w:rPr>
  </w:style>
  <w:style w:type="character" w:customStyle="1" w:styleId="WW8Num28z1">
    <w:name w:val="WW8Num28z1"/>
    <w:rsid w:val="000C2B29"/>
    <w:rPr>
      <w:rFonts w:ascii="Wingdings" w:hAnsi="Wingdings" w:cs="Courier New"/>
    </w:rPr>
  </w:style>
  <w:style w:type="character" w:customStyle="1" w:styleId="WW8Num28z2">
    <w:name w:val="WW8Num28z2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29z0">
    <w:name w:val="WW8Num29z0"/>
    <w:rsid w:val="000C2B29"/>
    <w:rPr>
      <w:rFonts w:ascii="Wingdings" w:hAnsi="Wingdings"/>
    </w:rPr>
  </w:style>
  <w:style w:type="character" w:customStyle="1" w:styleId="WW8Num29z1">
    <w:name w:val="WW8Num29z1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29z2">
    <w:name w:val="WW8Num29z2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30z0">
    <w:name w:val="WW8Num30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31z0">
    <w:name w:val="WW8Num31z0"/>
    <w:rsid w:val="000C2B29"/>
    <w:rPr>
      <w:rFonts w:ascii="Wingdings" w:hAnsi="Wingdings"/>
    </w:rPr>
  </w:style>
  <w:style w:type="character" w:customStyle="1" w:styleId="WW8Num31z1">
    <w:name w:val="WW8Num31z1"/>
    <w:rsid w:val="000C2B29"/>
    <w:rPr>
      <w:rFonts w:ascii="Wingdings" w:hAnsi="Wingdings" w:cs="Courier New"/>
    </w:rPr>
  </w:style>
  <w:style w:type="character" w:customStyle="1" w:styleId="WW8Num31z2">
    <w:name w:val="WW8Num31z2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32z0">
    <w:name w:val="WW8Num32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33z0">
    <w:name w:val="WW8Num33z0"/>
    <w:rsid w:val="000C2B29"/>
    <w:rPr>
      <w:rFonts w:ascii="Wingdings" w:hAnsi="Wingdings"/>
    </w:rPr>
  </w:style>
  <w:style w:type="character" w:customStyle="1" w:styleId="WW8Num34z0">
    <w:name w:val="WW8Num34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35z0">
    <w:name w:val="WW8Num35z0"/>
    <w:rsid w:val="000C2B29"/>
    <w:rPr>
      <w:rFonts w:ascii="Wingdings" w:hAnsi="Wingdings"/>
    </w:rPr>
  </w:style>
  <w:style w:type="character" w:customStyle="1" w:styleId="WW8Num36z0">
    <w:name w:val="WW8Num36z0"/>
    <w:rsid w:val="000C2B29"/>
    <w:rPr>
      <w:rFonts w:ascii="Wingdings" w:hAnsi="Wingdings"/>
    </w:rPr>
  </w:style>
  <w:style w:type="character" w:customStyle="1" w:styleId="Absatz-Standardschriftart">
    <w:name w:val="Absatz-Standardschriftart"/>
    <w:rsid w:val="000C2B29"/>
  </w:style>
  <w:style w:type="character" w:customStyle="1" w:styleId="WW8Num21z0">
    <w:name w:val="WW8Num21z0"/>
    <w:rsid w:val="000C2B29"/>
    <w:rPr>
      <w:rFonts w:ascii="Wingdings" w:hAnsi="Wingdings"/>
    </w:rPr>
  </w:style>
  <w:style w:type="character" w:customStyle="1" w:styleId="WW8Num25z0">
    <w:name w:val="WW8Num25z0"/>
    <w:rsid w:val="000C2B29"/>
    <w:rPr>
      <w:rFonts w:ascii="Wingdings" w:hAnsi="Wingdings"/>
      <w:color w:val="000000"/>
    </w:rPr>
  </w:style>
  <w:style w:type="character" w:customStyle="1" w:styleId="WW-Absatz-Standardschriftart">
    <w:name w:val="WW-Absatz-Standardschriftart"/>
    <w:rsid w:val="000C2B29"/>
  </w:style>
  <w:style w:type="character" w:customStyle="1" w:styleId="WW-Absatz-Standardschriftart1">
    <w:name w:val="WW-Absatz-Standardschriftart1"/>
    <w:rsid w:val="000C2B29"/>
  </w:style>
  <w:style w:type="character" w:customStyle="1" w:styleId="WW-Absatz-Standardschriftart11">
    <w:name w:val="WW-Absatz-Standardschriftart11"/>
    <w:rsid w:val="000C2B29"/>
  </w:style>
  <w:style w:type="character" w:customStyle="1" w:styleId="WW-Absatz-Standardschriftart111">
    <w:name w:val="WW-Absatz-Standardschriftart111"/>
    <w:rsid w:val="000C2B29"/>
  </w:style>
  <w:style w:type="character" w:customStyle="1" w:styleId="WW-Absatz-Standardschriftart1111">
    <w:name w:val="WW-Absatz-Standardschriftart1111"/>
    <w:rsid w:val="000C2B29"/>
  </w:style>
  <w:style w:type="character" w:customStyle="1" w:styleId="WW-Absatz-Standardschriftart11111">
    <w:name w:val="WW-Absatz-Standardschriftart11111"/>
    <w:rsid w:val="000C2B29"/>
  </w:style>
  <w:style w:type="character" w:customStyle="1" w:styleId="WW-Absatz-Standardschriftart111111">
    <w:name w:val="WW-Absatz-Standardschriftart111111"/>
    <w:rsid w:val="000C2B29"/>
  </w:style>
  <w:style w:type="character" w:customStyle="1" w:styleId="WW-Absatz-Standardschriftart1111111">
    <w:name w:val="WW-Absatz-Standardschriftart1111111"/>
    <w:rsid w:val="000C2B29"/>
  </w:style>
  <w:style w:type="character" w:customStyle="1" w:styleId="WW-Absatz-Standardschriftart11111111">
    <w:name w:val="WW-Absatz-Standardschriftart11111111"/>
    <w:rsid w:val="000C2B29"/>
  </w:style>
  <w:style w:type="character" w:customStyle="1" w:styleId="WW-Absatz-Standardschriftart111111111">
    <w:name w:val="WW-Absatz-Standardschriftart111111111"/>
    <w:rsid w:val="000C2B29"/>
  </w:style>
  <w:style w:type="character" w:customStyle="1" w:styleId="WW-Absatz-Standardschriftart1111111111">
    <w:name w:val="WW-Absatz-Standardschriftart1111111111"/>
    <w:rsid w:val="000C2B29"/>
  </w:style>
  <w:style w:type="character" w:customStyle="1" w:styleId="WW-Absatz-Standardschriftart11111111111">
    <w:name w:val="WW-Absatz-Standardschriftart11111111111"/>
    <w:rsid w:val="000C2B29"/>
  </w:style>
  <w:style w:type="character" w:customStyle="1" w:styleId="WW-Absatz-Standardschriftart111111111111">
    <w:name w:val="WW-Absatz-Standardschriftart111111111111"/>
    <w:rsid w:val="000C2B29"/>
  </w:style>
  <w:style w:type="character" w:customStyle="1" w:styleId="WW-Absatz-Standardschriftart1111111111111">
    <w:name w:val="WW-Absatz-Standardschriftart1111111111111"/>
    <w:rsid w:val="000C2B29"/>
  </w:style>
  <w:style w:type="character" w:customStyle="1" w:styleId="WW-Absatz-Standardschriftart11111111111111">
    <w:name w:val="WW-Absatz-Standardschriftart11111111111111"/>
    <w:rsid w:val="000C2B29"/>
  </w:style>
  <w:style w:type="character" w:customStyle="1" w:styleId="WW8Num27z0">
    <w:name w:val="WW8Num27z0"/>
    <w:rsid w:val="000C2B29"/>
    <w:rPr>
      <w:rFonts w:ascii="Wingdings" w:hAnsi="Wingdings"/>
    </w:rPr>
  </w:style>
  <w:style w:type="character" w:customStyle="1" w:styleId="WW-Absatz-Standardschriftart111111111111111">
    <w:name w:val="WW-Absatz-Standardschriftart111111111111111"/>
    <w:rsid w:val="000C2B29"/>
  </w:style>
  <w:style w:type="character" w:customStyle="1" w:styleId="WW-Absatz-Standardschriftart1111111111111111">
    <w:name w:val="WW-Absatz-Standardschriftart1111111111111111"/>
    <w:rsid w:val="000C2B29"/>
  </w:style>
  <w:style w:type="character" w:customStyle="1" w:styleId="WW8Num37z0">
    <w:name w:val="WW8Num37z0"/>
    <w:rsid w:val="000C2B29"/>
    <w:rPr>
      <w:rFonts w:ascii="Wingdings" w:hAnsi="Wingdings"/>
    </w:rPr>
  </w:style>
  <w:style w:type="character" w:customStyle="1" w:styleId="WW8Num38z0">
    <w:name w:val="WW8Num38z0"/>
    <w:rsid w:val="000C2B29"/>
    <w:rPr>
      <w:rFonts w:ascii="Wingdings" w:hAnsi="Wingdings"/>
    </w:rPr>
  </w:style>
  <w:style w:type="character" w:customStyle="1" w:styleId="WW-Absatz-Standardschriftart11111111111111111">
    <w:name w:val="WW-Absatz-Standardschriftart11111111111111111"/>
    <w:rsid w:val="000C2B29"/>
  </w:style>
  <w:style w:type="character" w:customStyle="1" w:styleId="WW8Num34z1">
    <w:name w:val="WW8Num34z1"/>
    <w:rsid w:val="000C2B29"/>
    <w:rPr>
      <w:rFonts w:ascii="Symbol" w:hAnsi="Symbol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38z1">
    <w:name w:val="WW8Num38z1"/>
    <w:rsid w:val="000C2B29"/>
    <w:rPr>
      <w:rFonts w:ascii="Courier New" w:hAnsi="Courier New" w:cs="Courier New"/>
    </w:rPr>
  </w:style>
  <w:style w:type="character" w:customStyle="1" w:styleId="WW8Num38z2">
    <w:name w:val="WW8Num38z2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39z0">
    <w:name w:val="WW8Num39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40z0">
    <w:name w:val="WW8Num40z0"/>
    <w:rsid w:val="000C2B29"/>
    <w:rPr>
      <w:rFonts w:ascii="Wingdings" w:hAnsi="Wingdings"/>
    </w:rPr>
  </w:style>
  <w:style w:type="character" w:customStyle="1" w:styleId="WW8Num41z0">
    <w:name w:val="WW8Num41z0"/>
    <w:rsid w:val="000C2B29"/>
    <w:rPr>
      <w:rFonts w:ascii="Wingdings" w:hAnsi="Wingdings"/>
    </w:rPr>
  </w:style>
  <w:style w:type="character" w:customStyle="1" w:styleId="WW8Num44z0">
    <w:name w:val="WW8Num44z0"/>
    <w:rsid w:val="000C2B29"/>
    <w:rPr>
      <w:rFonts w:ascii="Wingdings" w:hAnsi="Wingdings"/>
    </w:rPr>
  </w:style>
  <w:style w:type="character" w:customStyle="1" w:styleId="WW8Num45z0">
    <w:name w:val="WW8Num45z0"/>
    <w:rsid w:val="000C2B29"/>
    <w:rPr>
      <w:rFonts w:ascii="Wingdings" w:hAnsi="Wingdings"/>
    </w:rPr>
  </w:style>
  <w:style w:type="character" w:customStyle="1" w:styleId="WW8Num46z0">
    <w:name w:val="WW8Num46z0"/>
    <w:rsid w:val="000C2B29"/>
    <w:rPr>
      <w:rFonts w:ascii="Wingdings" w:hAnsi="Wingdings"/>
    </w:rPr>
  </w:style>
  <w:style w:type="character" w:customStyle="1" w:styleId="WW-Absatz-Standardschriftart111111111111111111">
    <w:name w:val="WW-Absatz-Standardschriftart111111111111111111"/>
    <w:rsid w:val="000C2B29"/>
  </w:style>
  <w:style w:type="character" w:customStyle="1" w:styleId="WW-Absatz-Standardschriftart1111111111111111111">
    <w:name w:val="WW-Absatz-Standardschriftart1111111111111111111"/>
    <w:rsid w:val="000C2B29"/>
  </w:style>
  <w:style w:type="character" w:customStyle="1" w:styleId="WW8Num39z1">
    <w:name w:val="WW8Num39z1"/>
    <w:rsid w:val="000C2B29"/>
    <w:rPr>
      <w:rFonts w:ascii="Symbol" w:hAnsi="Symbol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42z0">
    <w:name w:val="WW8Num42z0"/>
    <w:rsid w:val="000C2B29"/>
    <w:rPr>
      <w:rFonts w:ascii="Wingdings" w:hAnsi="Wingdings"/>
    </w:rPr>
  </w:style>
  <w:style w:type="character" w:customStyle="1" w:styleId="WW8Num47z0">
    <w:name w:val="WW8Num47z0"/>
    <w:rsid w:val="000C2B29"/>
    <w:rPr>
      <w:rFonts w:ascii="Wingdings" w:hAnsi="Wingdings"/>
    </w:rPr>
  </w:style>
  <w:style w:type="character" w:customStyle="1" w:styleId="WW-Absatz-Standardschriftart11111111111111111111">
    <w:name w:val="WW-Absatz-Standardschriftart11111111111111111111"/>
    <w:rsid w:val="000C2B29"/>
  </w:style>
  <w:style w:type="character" w:customStyle="1" w:styleId="WW8Num10z1">
    <w:name w:val="WW8Num10z1"/>
    <w:rsid w:val="000C2B29"/>
    <w:rPr>
      <w:rFonts w:ascii="Courier New" w:hAnsi="Courier New" w:cs="Courier New"/>
    </w:rPr>
  </w:style>
  <w:style w:type="character" w:customStyle="1" w:styleId="WW8Num10z2">
    <w:name w:val="WW8Num10z2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43z0">
    <w:name w:val="WW8Num43z0"/>
    <w:rsid w:val="000C2B29"/>
    <w:rPr>
      <w:rFonts w:ascii="Wingdings" w:hAnsi="Wingdings"/>
    </w:rPr>
  </w:style>
  <w:style w:type="character" w:customStyle="1" w:styleId="WW8Num44z1">
    <w:name w:val="WW8Num44z1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48z0">
    <w:name w:val="WW8Num48z0"/>
    <w:rsid w:val="000C2B29"/>
    <w:rPr>
      <w:rFonts w:ascii="Arial" w:hAnsi="Arial" w:cs="Times New Roman"/>
      <w:caps w:val="0"/>
      <w:smallCaps w:val="0"/>
      <w:strike w:val="0"/>
      <w:dstrike w:val="0"/>
      <w:outline w:val="0"/>
      <w:vanish/>
      <w:position w:val="0"/>
      <w:sz w:val="22"/>
      <w:szCs w:val="22"/>
      <w:u w:val="none"/>
      <w:vertAlign w:val="baseline"/>
    </w:rPr>
  </w:style>
  <w:style w:type="character" w:customStyle="1" w:styleId="WW8Num48z1">
    <w:name w:val="WW8Num48z1"/>
    <w:rsid w:val="000C2B29"/>
    <w:rPr>
      <w:rFonts w:ascii="Wingdings" w:hAnsi="Wingdings"/>
      <w:color w:val="000000"/>
    </w:rPr>
  </w:style>
  <w:style w:type="character" w:customStyle="1" w:styleId="WW8Num48z2">
    <w:name w:val="WW8Num48z2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49z0">
    <w:name w:val="WW8Num49z0"/>
    <w:rsid w:val="000C2B29"/>
    <w:rPr>
      <w:rFonts w:ascii="Wingdings" w:hAnsi="Wingdings"/>
    </w:rPr>
  </w:style>
  <w:style w:type="character" w:customStyle="1" w:styleId="WW8Num49z1">
    <w:name w:val="WW8Num49z1"/>
    <w:rsid w:val="000C2B29"/>
    <w:rPr>
      <w:rFonts w:ascii="Symbol" w:hAnsi="Symbol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50z0">
    <w:name w:val="WW8Num50z0"/>
    <w:rsid w:val="000C2B29"/>
    <w:rPr>
      <w:rFonts w:ascii="Wingdings" w:hAnsi="Wingdings"/>
    </w:rPr>
  </w:style>
  <w:style w:type="character" w:customStyle="1" w:styleId="WW8Num51z0">
    <w:name w:val="WW8Num51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52z0">
    <w:name w:val="WW8Num52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55z0">
    <w:name w:val="WW8Num55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56z0">
    <w:name w:val="WW8Num56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57z0">
    <w:name w:val="WW8Num57z0"/>
    <w:rsid w:val="000C2B29"/>
    <w:rPr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-Absatz-Standardschriftart111111111111111111111">
    <w:name w:val="WW-Absatz-Standardschriftart111111111111111111111"/>
    <w:rsid w:val="000C2B29"/>
  </w:style>
  <w:style w:type="character" w:customStyle="1" w:styleId="WW8Num3z2">
    <w:name w:val="WW8Num3z2"/>
    <w:rsid w:val="000C2B29"/>
    <w:rPr>
      <w:rFonts w:ascii="Symbol" w:hAnsi="Symbol"/>
    </w:rPr>
  </w:style>
  <w:style w:type="character" w:customStyle="1" w:styleId="WW8Num11z1">
    <w:name w:val="WW8Num11z1"/>
    <w:rsid w:val="000C2B29"/>
    <w:rPr>
      <w:rFonts w:ascii="Wingdings" w:hAnsi="Wingdings"/>
      <w:color w:val="000000"/>
    </w:rPr>
  </w:style>
  <w:style w:type="character" w:customStyle="1" w:styleId="WW8Num11z2">
    <w:name w:val="WW8Num11z2"/>
    <w:rsid w:val="000C2B29"/>
    <w:rPr>
      <w:rFonts w:ascii="Wingdings" w:hAnsi="Wingdings"/>
      <w:caps w:val="0"/>
      <w:smallCaps w:val="0"/>
      <w:strike w:val="0"/>
      <w:dstrike w:val="0"/>
      <w:outline w:val="0"/>
      <w:vanish/>
      <w:position w:val="0"/>
      <w:sz w:val="24"/>
      <w:u w:val="none"/>
      <w:vertAlign w:val="baseline"/>
    </w:rPr>
  </w:style>
  <w:style w:type="character" w:customStyle="1" w:styleId="WW8Num13z1">
    <w:name w:val="WW8Num13z1"/>
    <w:rsid w:val="000C2B29"/>
    <w:rPr>
      <w:rFonts w:ascii="Courier New" w:hAnsi="Courier New" w:cs="Courier New"/>
    </w:rPr>
  </w:style>
  <w:style w:type="character" w:customStyle="1" w:styleId="WW8Num25z2">
    <w:name w:val="WW8Num25z2"/>
    <w:rsid w:val="000C2B29"/>
    <w:rPr>
      <w:rFonts w:ascii="Symbol" w:hAnsi="Symbol"/>
    </w:rPr>
  </w:style>
  <w:style w:type="character" w:customStyle="1" w:styleId="WW8Num27z1">
    <w:name w:val="WW8Num27z1"/>
    <w:rsid w:val="000C2B29"/>
    <w:rPr>
      <w:rFonts w:ascii="Courier New" w:hAnsi="Courier New" w:cs="Courier New"/>
    </w:rPr>
  </w:style>
  <w:style w:type="character" w:customStyle="1" w:styleId="WW8NumSt82z0">
    <w:name w:val="WW8NumSt82z0"/>
    <w:rsid w:val="000C2B29"/>
    <w:rPr>
      <w:rFonts w:ascii="Times New Roman" w:hAnsi="Times New Roman" w:cs="Times New Roman"/>
    </w:rPr>
  </w:style>
  <w:style w:type="character" w:customStyle="1" w:styleId="Internetlink">
    <w:name w:val="Internet link"/>
    <w:basedOn w:val="a0"/>
    <w:rsid w:val="000C2B29"/>
    <w:rPr>
      <w:color w:val="0000FF"/>
      <w:u w:val="single"/>
    </w:rPr>
  </w:style>
  <w:style w:type="character" w:customStyle="1" w:styleId="Footnoteanchor">
    <w:name w:val="Footnote anchor"/>
    <w:rsid w:val="000C2B29"/>
    <w:rPr>
      <w:position w:val="0"/>
      <w:vertAlign w:val="superscript"/>
    </w:rPr>
  </w:style>
  <w:style w:type="character" w:customStyle="1" w:styleId="EndnoteSymbol">
    <w:name w:val="Endnote Symbol"/>
    <w:rsid w:val="000C2B29"/>
    <w:rPr>
      <w:position w:val="0"/>
      <w:vertAlign w:val="superscript"/>
    </w:rPr>
  </w:style>
  <w:style w:type="character" w:customStyle="1" w:styleId="WW-">
    <w:name w:val="WW-Символы концевой сноски"/>
    <w:rsid w:val="000C2B29"/>
  </w:style>
  <w:style w:type="character" w:customStyle="1" w:styleId="Endnoteanchor">
    <w:name w:val="Endnote anchor"/>
    <w:rsid w:val="000C2B29"/>
    <w:rPr>
      <w:position w:val="0"/>
      <w:vertAlign w:val="superscript"/>
    </w:rPr>
  </w:style>
  <w:style w:type="character" w:customStyle="1" w:styleId="VisitedInternetLink">
    <w:name w:val="Visited Internet Link"/>
    <w:rsid w:val="000C2B29"/>
    <w:rPr>
      <w:color w:val="800000"/>
      <w:u w:val="single"/>
    </w:rPr>
  </w:style>
  <w:style w:type="character" w:customStyle="1" w:styleId="NumberingSymbols">
    <w:name w:val="Numbering Symbols"/>
    <w:rsid w:val="000C2B29"/>
  </w:style>
  <w:style w:type="character" w:customStyle="1" w:styleId="BulletSymbols">
    <w:name w:val="Bullet Symbols"/>
    <w:rsid w:val="000C2B29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rsid w:val="000C2B29"/>
    <w:pPr>
      <w:numPr>
        <w:numId w:val="69"/>
      </w:numPr>
    </w:pPr>
  </w:style>
  <w:style w:type="numbering" w:customStyle="1" w:styleId="WW8Num13">
    <w:name w:val="WW8Num13"/>
    <w:basedOn w:val="a2"/>
    <w:rsid w:val="000C2B29"/>
    <w:pPr>
      <w:numPr>
        <w:numId w:val="70"/>
      </w:numPr>
    </w:pPr>
  </w:style>
  <w:style w:type="numbering" w:customStyle="1" w:styleId="WW8Num33">
    <w:name w:val="WW8Num33"/>
    <w:basedOn w:val="a2"/>
    <w:rsid w:val="000C2B29"/>
    <w:pPr>
      <w:numPr>
        <w:numId w:val="7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10"/>
  </w:style>
  <w:style w:type="numbering" w:customStyle="1" w:styleId="a5">
    <w:name w:val="WW8Num17"/>
  </w:style>
  <w:style w:type="numbering" w:customStyle="1" w:styleId="a6">
    <w:name w:val="WW8Num38"/>
    <w:pPr>
      <w:numPr>
        <w:numId w:val="60"/>
      </w:numPr>
    </w:pPr>
  </w:style>
  <w:style w:type="numbering" w:customStyle="1" w:styleId="a7">
    <w:name w:val="WW8Num37"/>
    <w:pPr>
      <w:numPr>
        <w:numId w:val="37"/>
      </w:numPr>
    </w:pPr>
  </w:style>
  <w:style w:type="numbering" w:customStyle="1" w:styleId="ConsPlusNormal">
    <w:name w:val="WW8Num15"/>
    <w:pPr>
      <w:numPr>
        <w:numId w:val="26"/>
      </w:numPr>
    </w:pPr>
  </w:style>
  <w:style w:type="numbering" w:customStyle="1" w:styleId="a8">
    <w:name w:val="WW8Num33"/>
    <w:pPr>
      <w:numPr>
        <w:numId w:val="71"/>
      </w:numPr>
    </w:pPr>
  </w:style>
  <w:style w:type="numbering" w:customStyle="1" w:styleId="a9">
    <w:name w:val="WW8Num16"/>
    <w:pPr>
      <w:numPr>
        <w:numId w:val="27"/>
      </w:numPr>
    </w:pPr>
  </w:style>
  <w:style w:type="numbering" w:customStyle="1" w:styleId="aa">
    <w:name w:val="WW8Num49"/>
    <w:pPr>
      <w:numPr>
        <w:numId w:val="45"/>
      </w:numPr>
    </w:pPr>
  </w:style>
  <w:style w:type="numbering" w:customStyle="1" w:styleId="ab">
    <w:name w:val="WW8Num31"/>
  </w:style>
  <w:style w:type="numbering" w:customStyle="1" w:styleId="21">
    <w:name w:val="WW8Num42"/>
    <w:pPr>
      <w:numPr>
        <w:numId w:val="38"/>
      </w:numPr>
    </w:pPr>
  </w:style>
  <w:style w:type="numbering" w:customStyle="1" w:styleId="22">
    <w:name w:val="WW8Num36"/>
  </w:style>
  <w:style w:type="numbering" w:customStyle="1" w:styleId="ac">
    <w:name w:val="WW8Num48"/>
    <w:pPr>
      <w:numPr>
        <w:numId w:val="44"/>
      </w:numPr>
    </w:pPr>
  </w:style>
  <w:style w:type="numbering" w:customStyle="1" w:styleId="ad">
    <w:name w:val="WW8Num3"/>
    <w:pPr>
      <w:numPr>
        <w:numId w:val="29"/>
      </w:numPr>
    </w:pPr>
  </w:style>
  <w:style w:type="numbering" w:customStyle="1" w:styleId="a4">
    <w:name w:val="WW8Num26"/>
  </w:style>
  <w:style w:type="numbering" w:customStyle="1" w:styleId="50">
    <w:name w:val="WW8Num46"/>
    <w:pPr>
      <w:numPr>
        <w:numId w:val="42"/>
      </w:numPr>
    </w:pPr>
  </w:style>
  <w:style w:type="numbering" w:customStyle="1" w:styleId="23">
    <w:name w:val="WW8Num34"/>
  </w:style>
  <w:style w:type="numbering" w:customStyle="1" w:styleId="24">
    <w:name w:val="WW8Num55"/>
    <w:pPr>
      <w:numPr>
        <w:numId w:val="51"/>
      </w:numPr>
    </w:pPr>
  </w:style>
  <w:style w:type="numbering" w:customStyle="1" w:styleId="ae">
    <w:name w:val="WW8Num32"/>
    <w:pPr>
      <w:numPr>
        <w:numId w:val="32"/>
      </w:numPr>
    </w:pPr>
  </w:style>
  <w:style w:type="numbering" w:customStyle="1" w:styleId="af">
    <w:name w:val="WW8Num27"/>
    <w:pPr>
      <w:numPr>
        <w:numId w:val="25"/>
      </w:numPr>
    </w:pPr>
  </w:style>
  <w:style w:type="numbering" w:customStyle="1" w:styleId="af0">
    <w:name w:val="WW8Num30"/>
  </w:style>
  <w:style w:type="numbering" w:customStyle="1" w:styleId="31">
    <w:name w:val="WW8Num24"/>
  </w:style>
  <w:style w:type="numbering" w:customStyle="1" w:styleId="32">
    <w:name w:val="WW8Num23"/>
  </w:style>
  <w:style w:type="numbering" w:customStyle="1" w:styleId="Standard">
    <w:name w:val="WW8Num18"/>
  </w:style>
  <w:style w:type="numbering" w:customStyle="1" w:styleId="11">
    <w:name w:val="WW8Num5"/>
    <w:pPr>
      <w:numPr>
        <w:numId w:val="31"/>
      </w:numPr>
    </w:pPr>
  </w:style>
  <w:style w:type="numbering" w:customStyle="1" w:styleId="Contents2">
    <w:name w:val="WW8Num52"/>
    <w:pPr>
      <w:numPr>
        <w:numId w:val="48"/>
      </w:numPr>
    </w:pPr>
  </w:style>
  <w:style w:type="numbering" w:customStyle="1" w:styleId="Contents3">
    <w:name w:val="WW8Num51"/>
    <w:pPr>
      <w:numPr>
        <w:numId w:val="47"/>
      </w:numPr>
    </w:pPr>
  </w:style>
  <w:style w:type="numbering" w:customStyle="1" w:styleId="ContentsHeading">
    <w:name w:val="WW8Num53"/>
    <w:pPr>
      <w:numPr>
        <w:numId w:val="49"/>
      </w:numPr>
    </w:pPr>
  </w:style>
  <w:style w:type="numbering" w:customStyle="1" w:styleId="StrongEmphasis">
    <w:name w:val="WW8Num56"/>
    <w:pPr>
      <w:numPr>
        <w:numId w:val="52"/>
      </w:numPr>
    </w:pPr>
  </w:style>
  <w:style w:type="numbering" w:customStyle="1" w:styleId="WW8Num7">
    <w:name w:val="WW8Num20"/>
    <w:pPr>
      <w:numPr>
        <w:numId w:val="1"/>
      </w:numPr>
    </w:pPr>
  </w:style>
  <w:style w:type="numbering" w:customStyle="1" w:styleId="WW8Num66">
    <w:name w:val="WW8Num1"/>
    <w:pPr>
      <w:numPr>
        <w:numId w:val="2"/>
      </w:numPr>
    </w:pPr>
  </w:style>
  <w:style w:type="numbering" w:customStyle="1" w:styleId="110">
    <w:name w:val="WW8Num2"/>
    <w:pPr>
      <w:numPr>
        <w:numId w:val="34"/>
      </w:numPr>
    </w:pPr>
  </w:style>
  <w:style w:type="numbering" w:customStyle="1" w:styleId="WW8Num10">
    <w:name w:val="WW8Num9"/>
    <w:pPr>
      <w:numPr>
        <w:numId w:val="3"/>
      </w:numPr>
    </w:pPr>
  </w:style>
  <w:style w:type="numbering" w:customStyle="1" w:styleId="1">
    <w:name w:val="WW8Num4"/>
    <w:pPr>
      <w:numPr>
        <w:numId w:val="57"/>
      </w:numPr>
    </w:pPr>
  </w:style>
  <w:style w:type="numbering" w:customStyle="1" w:styleId="S0">
    <w:name w:val="WW8Num57"/>
    <w:pPr>
      <w:numPr>
        <w:numId w:val="53"/>
      </w:numPr>
    </w:pPr>
  </w:style>
  <w:style w:type="numbering" w:customStyle="1" w:styleId="S31">
    <w:name w:val="WW8Num50"/>
    <w:pPr>
      <w:numPr>
        <w:numId w:val="46"/>
      </w:numPr>
    </w:pPr>
  </w:style>
  <w:style w:type="numbering" w:customStyle="1" w:styleId="af2">
    <w:name w:val="WW8Num19"/>
  </w:style>
  <w:style w:type="numbering" w:customStyle="1" w:styleId="WW8Num9">
    <w:name w:val="WW8Num61"/>
    <w:pPr>
      <w:numPr>
        <w:numId w:val="58"/>
      </w:numPr>
    </w:pPr>
  </w:style>
  <w:style w:type="numbering" w:customStyle="1" w:styleId="WW8Num21">
    <w:name w:val="WW8Num44"/>
    <w:pPr>
      <w:numPr>
        <w:numId w:val="5"/>
      </w:numPr>
    </w:pPr>
  </w:style>
  <w:style w:type="numbering" w:customStyle="1" w:styleId="WW8Num22">
    <w:name w:val="WW8Num40"/>
    <w:pPr>
      <w:numPr>
        <w:numId w:val="10"/>
      </w:numPr>
    </w:pPr>
  </w:style>
  <w:style w:type="numbering" w:customStyle="1" w:styleId="WW8Num40">
    <w:name w:val="WW8Num11"/>
    <w:pPr>
      <w:numPr>
        <w:numId w:val="35"/>
      </w:numPr>
    </w:pPr>
  </w:style>
  <w:style w:type="numbering" w:customStyle="1" w:styleId="WW8Num35">
    <w:name w:val="WW8Num28"/>
    <w:pPr>
      <w:numPr>
        <w:numId w:val="7"/>
      </w:numPr>
    </w:pPr>
  </w:style>
  <w:style w:type="numbering" w:customStyle="1" w:styleId="WW8Num34">
    <w:name w:val="WWOutlineListStyle"/>
    <w:pPr>
      <w:numPr>
        <w:numId w:val="30"/>
      </w:numPr>
    </w:pPr>
  </w:style>
  <w:style w:type="numbering" w:customStyle="1" w:styleId="WW8Num39">
    <w:name w:val="WW8Num29"/>
    <w:pPr>
      <w:numPr>
        <w:numId w:val="8"/>
      </w:numPr>
    </w:pPr>
  </w:style>
  <w:style w:type="numbering" w:customStyle="1" w:styleId="WW8Num36">
    <w:name w:val="WW8Num25"/>
    <w:pPr>
      <w:numPr>
        <w:numId w:val="9"/>
      </w:numPr>
    </w:pPr>
  </w:style>
  <w:style w:type="numbering" w:customStyle="1" w:styleId="af1">
    <w:name w:val="WW8Num58"/>
    <w:pPr>
      <w:numPr>
        <w:numId w:val="54"/>
      </w:numPr>
    </w:pPr>
  </w:style>
  <w:style w:type="numbering" w:customStyle="1" w:styleId="S1">
    <w:name w:val="WW8Num13"/>
    <w:pPr>
      <w:numPr>
        <w:numId w:val="70"/>
      </w:numPr>
    </w:pPr>
  </w:style>
  <w:style w:type="numbering" w:customStyle="1" w:styleId="TableContents">
    <w:name w:val="WW8Num7"/>
  </w:style>
  <w:style w:type="numbering" w:customStyle="1" w:styleId="210">
    <w:name w:val="WW8Num66"/>
  </w:style>
  <w:style w:type="numbering" w:customStyle="1" w:styleId="310">
    <w:name w:val="WW8Num22"/>
  </w:style>
  <w:style w:type="numbering" w:customStyle="1" w:styleId="WW8Num8">
    <w:name w:val="WW8Num21"/>
    <w:pPr>
      <w:numPr>
        <w:numId w:val="11"/>
      </w:numPr>
    </w:pPr>
  </w:style>
  <w:style w:type="numbering" w:customStyle="1" w:styleId="WW8Num19">
    <w:name w:val="WW8Num6"/>
    <w:pPr>
      <w:numPr>
        <w:numId w:val="12"/>
      </w:numPr>
    </w:pPr>
  </w:style>
  <w:style w:type="numbering" w:customStyle="1" w:styleId="WW8Num28">
    <w:name w:val="WW8Num47"/>
    <w:pPr>
      <w:numPr>
        <w:numId w:val="43"/>
      </w:numPr>
    </w:pPr>
  </w:style>
  <w:style w:type="numbering" w:customStyle="1" w:styleId="WW8Num26">
    <w:name w:val="WW8Num12"/>
    <w:pPr>
      <w:numPr>
        <w:numId w:val="14"/>
      </w:numPr>
    </w:pPr>
  </w:style>
  <w:style w:type="numbering" w:customStyle="1" w:styleId="WW8Num30">
    <w:name w:val="WW8Num62"/>
    <w:pPr>
      <w:numPr>
        <w:numId w:val="59"/>
      </w:numPr>
    </w:pPr>
  </w:style>
  <w:style w:type="numbering" w:customStyle="1" w:styleId="WW8Num24">
    <w:name w:val="WW8Num60"/>
    <w:pPr>
      <w:numPr>
        <w:numId w:val="56"/>
      </w:numPr>
    </w:pPr>
  </w:style>
  <w:style w:type="numbering" w:customStyle="1" w:styleId="WW8Num17">
    <w:name w:val="WW8Num65"/>
    <w:pPr>
      <w:numPr>
        <w:numId w:val="36"/>
      </w:numPr>
    </w:pPr>
  </w:style>
  <w:style w:type="numbering" w:customStyle="1" w:styleId="Normal1">
    <w:name w:val="WW8Num14"/>
    <w:pPr>
      <w:numPr>
        <w:numId w:val="33"/>
      </w:numPr>
    </w:pPr>
  </w:style>
  <w:style w:type="numbering" w:customStyle="1" w:styleId="WW8Num6">
    <w:name w:val="WW8Num8"/>
    <w:pPr>
      <w:numPr>
        <w:numId w:val="18"/>
      </w:numPr>
    </w:pPr>
  </w:style>
  <w:style w:type="numbering" w:customStyle="1" w:styleId="WW8Num12">
    <w:name w:val="WW8Num45"/>
    <w:pPr>
      <w:numPr>
        <w:numId w:val="41"/>
      </w:numPr>
    </w:pPr>
  </w:style>
  <w:style w:type="numbering" w:customStyle="1" w:styleId="WW8Num18">
    <w:name w:val="WW8Num43"/>
    <w:pPr>
      <w:numPr>
        <w:numId w:val="39"/>
      </w:numPr>
    </w:pPr>
  </w:style>
  <w:style w:type="numbering" w:customStyle="1" w:styleId="WW8Num23">
    <w:name w:val="WW8Num54"/>
    <w:pPr>
      <w:numPr>
        <w:numId w:val="50"/>
      </w:numPr>
    </w:pPr>
  </w:style>
  <w:style w:type="numbering" w:customStyle="1" w:styleId="WW8Num20">
    <w:name w:val="WW8Num39"/>
    <w:pPr>
      <w:numPr>
        <w:numId w:val="85"/>
      </w:numPr>
    </w:pPr>
  </w:style>
  <w:style w:type="numbering" w:customStyle="1" w:styleId="WW8Num25">
    <w:name w:val="WW8Num59"/>
    <w:pPr>
      <w:numPr>
        <w:numId w:val="55"/>
      </w:numPr>
    </w:pPr>
  </w:style>
  <w:style w:type="numbering" w:customStyle="1" w:styleId="WW8Num31">
    <w:name w:val="WW8Num35"/>
    <w:pPr>
      <w:numPr>
        <w:numId w:val="9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64;&#1072;&#1073;&#1083;&#1086;&#108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B872-D889-48A6-BF0F-24000F94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Шаблон1.dot</Template>
  <TotalTime>873</TotalTime>
  <Pages>34</Pages>
  <Words>9279</Words>
  <Characters>52892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LGP</Company>
  <LinksUpToDate>false</LinksUpToDate>
  <CharactersWithSpaces>62047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2010-12-07T10:38:00Z</cp:lastPrinted>
  <dcterms:created xsi:type="dcterms:W3CDTF">2010-11-29T10:45:00Z</dcterms:created>
  <dcterms:modified xsi:type="dcterms:W3CDTF">2011-09-16T12:16:00Z</dcterms:modified>
</cp:coreProperties>
</file>