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AA" w:rsidRPr="0002075E" w:rsidRDefault="007850AA" w:rsidP="007850AA">
      <w:pPr>
        <w:ind w:firstLine="567"/>
        <w:jc w:val="center"/>
        <w:rPr>
          <w:b/>
          <w:color w:val="000000"/>
          <w:sz w:val="28"/>
          <w:szCs w:val="28"/>
        </w:rPr>
      </w:pPr>
      <w:r w:rsidRPr="0002075E">
        <w:rPr>
          <w:b/>
          <w:color w:val="000000"/>
          <w:sz w:val="28"/>
          <w:szCs w:val="28"/>
        </w:rPr>
        <w:t>Добрый день!</w:t>
      </w:r>
    </w:p>
    <w:p w:rsidR="009560BC" w:rsidRPr="0002075E" w:rsidRDefault="009560BC" w:rsidP="007850AA">
      <w:pPr>
        <w:ind w:firstLine="567"/>
        <w:jc w:val="center"/>
        <w:rPr>
          <w:b/>
          <w:color w:val="000000"/>
          <w:sz w:val="28"/>
          <w:szCs w:val="28"/>
        </w:rPr>
      </w:pPr>
    </w:p>
    <w:p w:rsidR="00C92728" w:rsidRPr="0002075E" w:rsidRDefault="007850AA" w:rsidP="007850AA">
      <w:pPr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Прежде чем начать отчет хочется сказать, что 2020 год </w:t>
      </w:r>
      <w:r w:rsidR="004D5FB3" w:rsidRPr="0002075E">
        <w:rPr>
          <w:color w:val="000000"/>
          <w:sz w:val="28"/>
          <w:szCs w:val="28"/>
        </w:rPr>
        <w:t xml:space="preserve">был </w:t>
      </w:r>
      <w:r w:rsidRPr="0002075E">
        <w:rPr>
          <w:color w:val="000000"/>
          <w:sz w:val="28"/>
          <w:szCs w:val="28"/>
        </w:rPr>
        <w:t xml:space="preserve">объявлен Президентом Российской Федерации В. В. Путиным годом памяти и славы! </w:t>
      </w:r>
    </w:p>
    <w:p w:rsidR="007850AA" w:rsidRPr="0002075E" w:rsidRDefault="007850AA" w:rsidP="007850AA">
      <w:pPr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>К сожалению</w:t>
      </w:r>
      <w:r w:rsidR="00201C87" w:rsidRPr="0002075E">
        <w:rPr>
          <w:color w:val="000000"/>
          <w:sz w:val="28"/>
          <w:szCs w:val="28"/>
        </w:rPr>
        <w:t>,</w:t>
      </w:r>
      <w:r w:rsidRPr="0002075E">
        <w:rPr>
          <w:color w:val="000000"/>
          <w:sz w:val="28"/>
          <w:szCs w:val="28"/>
        </w:rPr>
        <w:t xml:space="preserve"> в нашем поселении в живых остался один участник ВОВ Я</w:t>
      </w:r>
      <w:r w:rsidR="00E72A98" w:rsidRPr="0002075E">
        <w:rPr>
          <w:color w:val="000000"/>
          <w:sz w:val="28"/>
          <w:szCs w:val="28"/>
        </w:rPr>
        <w:t>ков</w:t>
      </w:r>
      <w:r w:rsidRPr="0002075E">
        <w:rPr>
          <w:color w:val="000000"/>
          <w:sz w:val="28"/>
          <w:szCs w:val="28"/>
        </w:rPr>
        <w:t xml:space="preserve"> З</w:t>
      </w:r>
      <w:r w:rsidR="00E72A98" w:rsidRPr="0002075E">
        <w:rPr>
          <w:color w:val="000000"/>
          <w:sz w:val="28"/>
          <w:szCs w:val="28"/>
        </w:rPr>
        <w:t>ахарович</w:t>
      </w:r>
      <w:r w:rsidRPr="0002075E">
        <w:rPr>
          <w:color w:val="000000"/>
          <w:sz w:val="28"/>
          <w:szCs w:val="28"/>
        </w:rPr>
        <w:t xml:space="preserve"> </w:t>
      </w:r>
      <w:proofErr w:type="spellStart"/>
      <w:r w:rsidRPr="0002075E">
        <w:rPr>
          <w:color w:val="000000"/>
          <w:sz w:val="28"/>
          <w:szCs w:val="28"/>
        </w:rPr>
        <w:t>Заболотний</w:t>
      </w:r>
      <w:proofErr w:type="spellEnd"/>
      <w:r w:rsidRPr="0002075E">
        <w:rPr>
          <w:color w:val="000000"/>
          <w:sz w:val="28"/>
          <w:szCs w:val="28"/>
        </w:rPr>
        <w:t>.</w:t>
      </w:r>
    </w:p>
    <w:p w:rsidR="00A955B6" w:rsidRPr="0002075E" w:rsidRDefault="004D5FB3" w:rsidP="007850AA">
      <w:pPr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Не </w:t>
      </w:r>
      <w:proofErr w:type="gramStart"/>
      <w:r w:rsidRPr="0002075E">
        <w:rPr>
          <w:color w:val="000000"/>
          <w:sz w:val="28"/>
          <w:szCs w:val="28"/>
        </w:rPr>
        <w:t xml:space="preserve">смотря на пандемию администрацией </w:t>
      </w:r>
      <w:r w:rsidR="00201C87" w:rsidRPr="0002075E">
        <w:rPr>
          <w:color w:val="000000"/>
          <w:sz w:val="28"/>
          <w:szCs w:val="28"/>
        </w:rPr>
        <w:t xml:space="preserve"> </w:t>
      </w:r>
      <w:r w:rsidRPr="0002075E">
        <w:rPr>
          <w:color w:val="000000"/>
          <w:sz w:val="28"/>
          <w:szCs w:val="28"/>
        </w:rPr>
        <w:t>проводились</w:t>
      </w:r>
      <w:r w:rsidR="007850AA" w:rsidRPr="0002075E">
        <w:rPr>
          <w:color w:val="000000"/>
          <w:sz w:val="28"/>
          <w:szCs w:val="28"/>
        </w:rPr>
        <w:t xml:space="preserve"> мероприяти</w:t>
      </w:r>
      <w:r w:rsidRPr="0002075E">
        <w:rPr>
          <w:color w:val="000000"/>
          <w:sz w:val="28"/>
          <w:szCs w:val="28"/>
        </w:rPr>
        <w:t>я</w:t>
      </w:r>
      <w:r w:rsidR="007850AA" w:rsidRPr="0002075E">
        <w:rPr>
          <w:color w:val="000000"/>
          <w:sz w:val="28"/>
          <w:szCs w:val="28"/>
        </w:rPr>
        <w:t>, посвященны</w:t>
      </w:r>
      <w:r w:rsidRPr="0002075E">
        <w:rPr>
          <w:color w:val="000000"/>
          <w:sz w:val="28"/>
          <w:szCs w:val="28"/>
        </w:rPr>
        <w:t>е</w:t>
      </w:r>
      <w:r w:rsidR="007850AA" w:rsidRPr="0002075E">
        <w:rPr>
          <w:color w:val="000000"/>
          <w:sz w:val="28"/>
          <w:szCs w:val="28"/>
        </w:rPr>
        <w:t>75</w:t>
      </w:r>
      <w:proofErr w:type="gramEnd"/>
      <w:r w:rsidR="007850AA" w:rsidRPr="0002075E">
        <w:rPr>
          <w:color w:val="000000"/>
          <w:sz w:val="28"/>
          <w:szCs w:val="28"/>
        </w:rPr>
        <w:t xml:space="preserve"> годовщине ВОВ и году памяти и славы!</w:t>
      </w:r>
      <w:r w:rsidR="006C2461" w:rsidRPr="0002075E">
        <w:rPr>
          <w:color w:val="000000"/>
          <w:sz w:val="28"/>
          <w:szCs w:val="28"/>
        </w:rPr>
        <w:t xml:space="preserve"> </w:t>
      </w:r>
      <w:r w:rsidRPr="0002075E">
        <w:rPr>
          <w:color w:val="000000"/>
          <w:sz w:val="28"/>
          <w:szCs w:val="28"/>
        </w:rPr>
        <w:t>Организовывались</w:t>
      </w:r>
      <w:r w:rsidR="006C2461" w:rsidRPr="0002075E">
        <w:rPr>
          <w:color w:val="000000"/>
          <w:sz w:val="28"/>
          <w:szCs w:val="28"/>
        </w:rPr>
        <w:t xml:space="preserve"> выставк</w:t>
      </w:r>
      <w:r w:rsidRPr="0002075E">
        <w:rPr>
          <w:color w:val="000000"/>
          <w:sz w:val="28"/>
          <w:szCs w:val="28"/>
        </w:rPr>
        <w:t>и</w:t>
      </w:r>
      <w:r w:rsidR="006C2461" w:rsidRPr="0002075E">
        <w:rPr>
          <w:color w:val="000000"/>
          <w:sz w:val="28"/>
          <w:szCs w:val="28"/>
        </w:rPr>
        <w:t xml:space="preserve"> детских рисунков, </w:t>
      </w:r>
      <w:r w:rsidRPr="0002075E">
        <w:rPr>
          <w:color w:val="000000"/>
          <w:sz w:val="28"/>
          <w:szCs w:val="28"/>
        </w:rPr>
        <w:t>в узком кругу был проведен</w:t>
      </w:r>
      <w:r w:rsidR="006C2461" w:rsidRPr="0002075E">
        <w:rPr>
          <w:color w:val="000000"/>
          <w:sz w:val="28"/>
          <w:szCs w:val="28"/>
        </w:rPr>
        <w:t xml:space="preserve"> митинг</w:t>
      </w:r>
      <w:r w:rsidRPr="0002075E">
        <w:rPr>
          <w:color w:val="000000"/>
          <w:sz w:val="28"/>
          <w:szCs w:val="28"/>
        </w:rPr>
        <w:t xml:space="preserve"> 9 мая</w:t>
      </w:r>
      <w:r w:rsidR="00D05CF1">
        <w:rPr>
          <w:color w:val="000000"/>
          <w:sz w:val="28"/>
          <w:szCs w:val="28"/>
        </w:rPr>
        <w:t xml:space="preserve">, возлагались венки и цветы администрацией и хозяйствующими субъектами. </w:t>
      </w:r>
    </w:p>
    <w:p w:rsidR="006C2461" w:rsidRPr="0002075E" w:rsidRDefault="00A955B6" w:rsidP="007850AA">
      <w:pPr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>Возле памятника участникам ВОВ был высажен фруктовый сад</w:t>
      </w:r>
      <w:r w:rsidR="004F5076" w:rsidRPr="0002075E">
        <w:rPr>
          <w:color w:val="000000"/>
          <w:sz w:val="28"/>
          <w:szCs w:val="28"/>
        </w:rPr>
        <w:t xml:space="preserve">, на территории детского лагеря Солнышко было высажено </w:t>
      </w:r>
      <w:r w:rsidR="00821CC7">
        <w:rPr>
          <w:color w:val="000000"/>
          <w:sz w:val="28"/>
          <w:szCs w:val="28"/>
        </w:rPr>
        <w:t>1</w:t>
      </w:r>
      <w:r w:rsidR="004F5076" w:rsidRPr="0002075E">
        <w:rPr>
          <w:color w:val="000000"/>
          <w:sz w:val="28"/>
          <w:szCs w:val="28"/>
        </w:rPr>
        <w:t>00 катальп.</w:t>
      </w:r>
      <w:r w:rsidR="004D5FB3" w:rsidRPr="0002075E">
        <w:rPr>
          <w:color w:val="000000"/>
          <w:sz w:val="28"/>
          <w:szCs w:val="28"/>
        </w:rPr>
        <w:t xml:space="preserve"> </w:t>
      </w:r>
    </w:p>
    <w:p w:rsidR="004D5FB3" w:rsidRPr="0002075E" w:rsidRDefault="00124470" w:rsidP="007850A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Получили поздравления </w:t>
      </w:r>
      <w:bookmarkStart w:id="0" w:name="_GoBack"/>
      <w:bookmarkEnd w:id="0"/>
      <w:r w:rsidR="004D5FB3" w:rsidRPr="0002075E">
        <w:rPr>
          <w:color w:val="000000"/>
          <w:sz w:val="28"/>
          <w:szCs w:val="28"/>
        </w:rPr>
        <w:t>ветераны и вдовы</w:t>
      </w:r>
      <w:r w:rsidR="004F5076" w:rsidRPr="0002075E">
        <w:rPr>
          <w:color w:val="000000"/>
          <w:sz w:val="28"/>
          <w:szCs w:val="28"/>
        </w:rPr>
        <w:t>, вручались памятные медали</w:t>
      </w:r>
      <w:r w:rsidR="004D5FB3" w:rsidRPr="0002075E">
        <w:rPr>
          <w:color w:val="000000"/>
          <w:sz w:val="28"/>
          <w:szCs w:val="28"/>
        </w:rPr>
        <w:t>.</w:t>
      </w:r>
    </w:p>
    <w:p w:rsidR="007850AA" w:rsidRPr="0002075E" w:rsidRDefault="007850AA" w:rsidP="007073CF">
      <w:pPr>
        <w:ind w:firstLine="567"/>
        <w:jc w:val="center"/>
        <w:rPr>
          <w:b/>
          <w:color w:val="000000"/>
          <w:sz w:val="28"/>
          <w:szCs w:val="28"/>
        </w:rPr>
      </w:pPr>
    </w:p>
    <w:p w:rsidR="00F82B03" w:rsidRPr="0002075E" w:rsidRDefault="007073CF" w:rsidP="007073CF">
      <w:pPr>
        <w:ind w:firstLine="567"/>
        <w:jc w:val="center"/>
        <w:rPr>
          <w:b/>
          <w:color w:val="000000"/>
          <w:sz w:val="28"/>
          <w:szCs w:val="28"/>
        </w:rPr>
      </w:pPr>
      <w:r w:rsidRPr="0002075E">
        <w:rPr>
          <w:b/>
          <w:color w:val="000000"/>
          <w:sz w:val="28"/>
          <w:szCs w:val="28"/>
        </w:rPr>
        <w:t xml:space="preserve">Отчёт главы </w:t>
      </w:r>
      <w:r w:rsidR="00A96C9F" w:rsidRPr="0002075E">
        <w:rPr>
          <w:b/>
          <w:color w:val="000000"/>
          <w:sz w:val="28"/>
          <w:szCs w:val="28"/>
        </w:rPr>
        <w:t xml:space="preserve">администрации </w:t>
      </w:r>
      <w:r w:rsidRPr="0002075E">
        <w:rPr>
          <w:b/>
          <w:color w:val="000000"/>
          <w:sz w:val="28"/>
          <w:szCs w:val="28"/>
        </w:rPr>
        <w:t>Подгоренского сельского поселения</w:t>
      </w:r>
      <w:r w:rsidR="00F82B03" w:rsidRPr="0002075E">
        <w:rPr>
          <w:b/>
          <w:color w:val="000000"/>
          <w:sz w:val="28"/>
          <w:szCs w:val="28"/>
        </w:rPr>
        <w:t xml:space="preserve"> </w:t>
      </w:r>
    </w:p>
    <w:p w:rsidR="007073CF" w:rsidRPr="0002075E" w:rsidRDefault="00F82B03" w:rsidP="007073CF">
      <w:pPr>
        <w:ind w:firstLine="567"/>
        <w:jc w:val="center"/>
        <w:rPr>
          <w:b/>
          <w:color w:val="000000"/>
          <w:sz w:val="28"/>
          <w:szCs w:val="28"/>
        </w:rPr>
      </w:pPr>
      <w:r w:rsidRPr="0002075E">
        <w:rPr>
          <w:b/>
          <w:color w:val="000000"/>
          <w:sz w:val="28"/>
          <w:szCs w:val="28"/>
        </w:rPr>
        <w:t xml:space="preserve">Калачеевского муниципального района </w:t>
      </w:r>
      <w:r w:rsidR="00453DCC" w:rsidRPr="0002075E">
        <w:rPr>
          <w:b/>
          <w:color w:val="000000"/>
          <w:sz w:val="28"/>
          <w:szCs w:val="28"/>
        </w:rPr>
        <w:t>о</w:t>
      </w:r>
      <w:r w:rsidR="00A96C9F" w:rsidRPr="0002075E">
        <w:rPr>
          <w:b/>
          <w:color w:val="000000"/>
          <w:sz w:val="28"/>
          <w:szCs w:val="28"/>
        </w:rPr>
        <w:t xml:space="preserve"> проделанной </w:t>
      </w:r>
      <w:r w:rsidR="004D5FB3" w:rsidRPr="0002075E">
        <w:rPr>
          <w:b/>
          <w:color w:val="000000"/>
          <w:sz w:val="28"/>
          <w:szCs w:val="28"/>
        </w:rPr>
        <w:t>работе  за 2020</w:t>
      </w:r>
      <w:r w:rsidR="00A96C9F" w:rsidRPr="0002075E">
        <w:rPr>
          <w:b/>
          <w:color w:val="000000"/>
          <w:sz w:val="28"/>
          <w:szCs w:val="28"/>
        </w:rPr>
        <w:t xml:space="preserve"> </w:t>
      </w:r>
      <w:r w:rsidR="007073CF" w:rsidRPr="0002075E">
        <w:rPr>
          <w:b/>
          <w:color w:val="000000"/>
          <w:sz w:val="28"/>
          <w:szCs w:val="28"/>
        </w:rPr>
        <w:t>год</w:t>
      </w:r>
    </w:p>
    <w:p w:rsidR="004A4878" w:rsidRPr="0002075E" w:rsidRDefault="004A4878" w:rsidP="00506BF3">
      <w:pPr>
        <w:jc w:val="center"/>
        <w:rPr>
          <w:color w:val="000000"/>
          <w:sz w:val="28"/>
          <w:szCs w:val="28"/>
        </w:rPr>
      </w:pPr>
    </w:p>
    <w:p w:rsidR="007462B8" w:rsidRPr="0002075E" w:rsidRDefault="007462B8" w:rsidP="00506BF3">
      <w:pPr>
        <w:jc w:val="center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>При подведении итогов за 201</w:t>
      </w:r>
      <w:r w:rsidR="00337ED2" w:rsidRPr="0002075E">
        <w:rPr>
          <w:color w:val="000000"/>
          <w:sz w:val="28"/>
          <w:szCs w:val="28"/>
        </w:rPr>
        <w:t>9</w:t>
      </w:r>
      <w:r w:rsidR="00725FCA" w:rsidRPr="0002075E">
        <w:rPr>
          <w:color w:val="000000"/>
          <w:sz w:val="28"/>
          <w:szCs w:val="28"/>
        </w:rPr>
        <w:t xml:space="preserve">г. </w:t>
      </w:r>
      <w:r w:rsidRPr="0002075E">
        <w:rPr>
          <w:color w:val="000000"/>
          <w:sz w:val="28"/>
          <w:szCs w:val="28"/>
        </w:rPr>
        <w:t>были намечены к реализации приоритетные мероприятия</w:t>
      </w:r>
      <w:r w:rsidR="00337ED2" w:rsidRPr="0002075E">
        <w:rPr>
          <w:color w:val="000000"/>
          <w:sz w:val="28"/>
          <w:szCs w:val="28"/>
        </w:rPr>
        <w:t xml:space="preserve"> на 2020 </w:t>
      </w:r>
      <w:r w:rsidR="00725FCA" w:rsidRPr="0002075E">
        <w:rPr>
          <w:color w:val="000000"/>
          <w:sz w:val="28"/>
          <w:szCs w:val="28"/>
        </w:rPr>
        <w:t>г</w:t>
      </w:r>
      <w:r w:rsidR="00337ED2" w:rsidRPr="0002075E">
        <w:rPr>
          <w:color w:val="000000"/>
          <w:sz w:val="28"/>
          <w:szCs w:val="28"/>
        </w:rPr>
        <w:t>од</w:t>
      </w:r>
      <w:r w:rsidRPr="0002075E">
        <w:rPr>
          <w:color w:val="000000"/>
          <w:sz w:val="28"/>
          <w:szCs w:val="28"/>
        </w:rPr>
        <w:t>:</w:t>
      </w:r>
    </w:p>
    <w:p w:rsidR="00337ED2" w:rsidRPr="0002075E" w:rsidRDefault="00337ED2" w:rsidP="00337ED2">
      <w:pPr>
        <w:pStyle w:val="aa"/>
        <w:ind w:left="0"/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1. Реализация муниципальной программы по капитальному ремонту СДК «Подгоренский», сумма расходов, составила </w:t>
      </w:r>
      <w:r w:rsidR="00963599" w:rsidRPr="0002075E">
        <w:rPr>
          <w:sz w:val="28"/>
          <w:szCs w:val="28"/>
        </w:rPr>
        <w:t>7</w:t>
      </w:r>
      <w:r w:rsidRPr="0002075E">
        <w:rPr>
          <w:sz w:val="28"/>
          <w:szCs w:val="28"/>
        </w:rPr>
        <w:t xml:space="preserve"> млн. руб. – выполнено.</w:t>
      </w:r>
      <w:r w:rsidR="007A3374" w:rsidRPr="0002075E">
        <w:rPr>
          <w:sz w:val="28"/>
          <w:szCs w:val="28"/>
        </w:rPr>
        <w:t xml:space="preserve"> </w:t>
      </w:r>
    </w:p>
    <w:p w:rsidR="00337ED2" w:rsidRPr="0002075E" w:rsidRDefault="00337ED2" w:rsidP="00337ED2">
      <w:pPr>
        <w:pStyle w:val="aa"/>
        <w:ind w:left="0"/>
        <w:jc w:val="both"/>
        <w:rPr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2. Реализация проекта ТОС «Жемчужина» по ремонту административного здания для использования СДК «Ильинский», </w:t>
      </w:r>
      <w:r w:rsidRPr="0002075E">
        <w:rPr>
          <w:sz w:val="28"/>
          <w:szCs w:val="28"/>
        </w:rPr>
        <w:t>сумма расходов составляет 1,4 млн. руб. – отказано конкурсной комиссией.</w:t>
      </w:r>
    </w:p>
    <w:p w:rsidR="00337ED2" w:rsidRPr="0002075E" w:rsidRDefault="00337ED2" w:rsidP="00337ED2">
      <w:pPr>
        <w:pStyle w:val="aa"/>
        <w:ind w:left="0"/>
        <w:jc w:val="both"/>
        <w:rPr>
          <w:color w:val="000000"/>
          <w:sz w:val="28"/>
          <w:szCs w:val="28"/>
        </w:rPr>
      </w:pPr>
      <w:r w:rsidRPr="0002075E">
        <w:rPr>
          <w:sz w:val="28"/>
          <w:szCs w:val="28"/>
        </w:rPr>
        <w:t>3. Р</w:t>
      </w:r>
      <w:r w:rsidRPr="0002075E">
        <w:rPr>
          <w:color w:val="000000"/>
          <w:sz w:val="28"/>
          <w:szCs w:val="28"/>
        </w:rPr>
        <w:t xml:space="preserve">еализации вопросов местного значения, таких как: ремонт дорог местного значения, включающий в себя отсыпку щебнем ул. Набережная и Садовая </w:t>
      </w:r>
      <w:proofErr w:type="gramStart"/>
      <w:r w:rsidRPr="0002075E">
        <w:rPr>
          <w:color w:val="000000"/>
          <w:sz w:val="28"/>
          <w:szCs w:val="28"/>
        </w:rPr>
        <w:t>в</w:t>
      </w:r>
      <w:proofErr w:type="gramEnd"/>
      <w:r w:rsidRPr="0002075E">
        <w:rPr>
          <w:color w:val="000000"/>
          <w:sz w:val="28"/>
          <w:szCs w:val="28"/>
        </w:rPr>
        <w:t xml:space="preserve"> с. </w:t>
      </w:r>
      <w:proofErr w:type="gramStart"/>
      <w:r w:rsidRPr="0002075E">
        <w:rPr>
          <w:color w:val="000000"/>
          <w:sz w:val="28"/>
          <w:szCs w:val="28"/>
        </w:rPr>
        <w:t xml:space="preserve">Подгорное, ямочный ремонт по ул. Зеленый Луг, Больничная, Кооперативная и Школьная в с. Подгорное и ул. Первомайская в с. Ильинка в районе школы и низководного моста, </w:t>
      </w:r>
      <w:proofErr w:type="spellStart"/>
      <w:r w:rsidRPr="0002075E">
        <w:rPr>
          <w:color w:val="000000"/>
          <w:sz w:val="28"/>
          <w:szCs w:val="28"/>
        </w:rPr>
        <w:t>грейдирование</w:t>
      </w:r>
      <w:proofErr w:type="spellEnd"/>
      <w:r w:rsidRPr="0002075E">
        <w:rPr>
          <w:color w:val="000000"/>
          <w:sz w:val="28"/>
          <w:szCs w:val="28"/>
        </w:rPr>
        <w:t xml:space="preserve"> будет производиться по необходимости.</w:t>
      </w:r>
      <w:proofErr w:type="gramEnd"/>
      <w:r w:rsidRPr="0002075E">
        <w:rPr>
          <w:color w:val="000000"/>
          <w:sz w:val="28"/>
          <w:szCs w:val="28"/>
        </w:rPr>
        <w:t xml:space="preserve"> Планируемый объём затрат около 3 млн. руб. в том числе областные 2 млн. руб. (утверждено на сессии СНД)</w:t>
      </w:r>
      <w:proofErr w:type="gramStart"/>
      <w:r w:rsidRPr="0002075E">
        <w:rPr>
          <w:color w:val="000000"/>
          <w:sz w:val="28"/>
          <w:szCs w:val="28"/>
        </w:rPr>
        <w:t>.</w:t>
      </w:r>
      <w:proofErr w:type="gramEnd"/>
      <w:r w:rsidRPr="0002075E">
        <w:rPr>
          <w:color w:val="000000"/>
          <w:sz w:val="28"/>
          <w:szCs w:val="28"/>
        </w:rPr>
        <w:t xml:space="preserve"> – </w:t>
      </w:r>
      <w:proofErr w:type="gramStart"/>
      <w:r w:rsidRPr="0002075E">
        <w:rPr>
          <w:color w:val="000000"/>
          <w:sz w:val="28"/>
          <w:szCs w:val="28"/>
        </w:rPr>
        <w:t>в</w:t>
      </w:r>
      <w:proofErr w:type="gramEnd"/>
      <w:r w:rsidRPr="0002075E">
        <w:rPr>
          <w:color w:val="000000"/>
          <w:sz w:val="28"/>
          <w:szCs w:val="28"/>
        </w:rPr>
        <w:t>ыполнено.</w:t>
      </w:r>
      <w:r w:rsidR="00821CC7">
        <w:rPr>
          <w:color w:val="000000"/>
          <w:sz w:val="28"/>
          <w:szCs w:val="28"/>
        </w:rPr>
        <w:t xml:space="preserve"> Также благодаря районной администрации в поселение был уложен новый асфальт по областной дороге на расстоянии 1 км 70 метров. Также за счет местного бюджета были отсыпаны ул. Русская, П. Се</w:t>
      </w:r>
      <w:r w:rsidR="00D41DC0">
        <w:rPr>
          <w:color w:val="000000"/>
          <w:sz w:val="28"/>
          <w:szCs w:val="28"/>
        </w:rPr>
        <w:t xml:space="preserve">рякова, </w:t>
      </w:r>
      <w:proofErr w:type="gramStart"/>
      <w:r w:rsidR="00D41DC0">
        <w:rPr>
          <w:color w:val="000000"/>
          <w:sz w:val="28"/>
          <w:szCs w:val="28"/>
        </w:rPr>
        <w:t>Зеленая</w:t>
      </w:r>
      <w:proofErr w:type="gramEnd"/>
      <w:r w:rsidR="00D41DC0">
        <w:rPr>
          <w:color w:val="000000"/>
          <w:sz w:val="28"/>
          <w:szCs w:val="28"/>
        </w:rPr>
        <w:t xml:space="preserve">, Шевченко, досыпана ул. </w:t>
      </w:r>
      <w:proofErr w:type="spellStart"/>
      <w:r w:rsidR="00D41DC0">
        <w:rPr>
          <w:color w:val="000000"/>
          <w:sz w:val="28"/>
          <w:szCs w:val="28"/>
        </w:rPr>
        <w:t>Краснормейская</w:t>
      </w:r>
      <w:proofErr w:type="spellEnd"/>
      <w:r w:rsidR="00D41DC0">
        <w:rPr>
          <w:color w:val="000000"/>
          <w:sz w:val="28"/>
          <w:szCs w:val="28"/>
        </w:rPr>
        <w:t xml:space="preserve"> и Октябрьская.</w:t>
      </w:r>
    </w:p>
    <w:p w:rsidR="00337ED2" w:rsidRPr="0002075E" w:rsidRDefault="00337ED2" w:rsidP="00337ED2">
      <w:pPr>
        <w:pStyle w:val="aa"/>
        <w:widowControl/>
        <w:overflowPunct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4. Установка приборов учета по уличному освещению на ул. Горького, Революции, частично Круглый Лиман, Русская, П. Серякова, Заречная и Набережная - </w:t>
      </w:r>
      <w:proofErr w:type="gramStart"/>
      <w:r w:rsidRPr="0002075E">
        <w:rPr>
          <w:color w:val="000000"/>
          <w:sz w:val="28"/>
          <w:szCs w:val="28"/>
        </w:rPr>
        <w:t>выполнено частично разработаны</w:t>
      </w:r>
      <w:proofErr w:type="gramEnd"/>
      <w:r w:rsidRPr="0002075E">
        <w:rPr>
          <w:color w:val="000000"/>
          <w:sz w:val="28"/>
          <w:szCs w:val="28"/>
        </w:rPr>
        <w:t xml:space="preserve"> схемы. Фактическая реализация будет поэтапная, в связи с большим подорожанием технического присоединения. </w:t>
      </w:r>
    </w:p>
    <w:p w:rsidR="00337ED2" w:rsidRPr="0002075E" w:rsidRDefault="00337ED2" w:rsidP="00337ED2">
      <w:pPr>
        <w:pStyle w:val="aa"/>
        <w:widowControl/>
        <w:overflowPunct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5. Осуществление работ по ремонту ограждения кладбища в селе Подгорное (центр, сосновый бор) необходимо установить около 250 метров ограждений из металла. Планируется произвести работы силами администрации и жителей за счет хозяйствующих субъектов – не выполнено в связи с эпидемиологической обстановкой, вопрос остается на контроле. </w:t>
      </w:r>
    </w:p>
    <w:p w:rsidR="00337ED2" w:rsidRPr="0002075E" w:rsidRDefault="00337ED2" w:rsidP="00337ED2">
      <w:pPr>
        <w:pStyle w:val="aa"/>
        <w:widowControl/>
        <w:overflowPunct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>6. Оформление въездной группы в селе Подгорное - выполнено.</w:t>
      </w:r>
    </w:p>
    <w:p w:rsidR="00477F6C" w:rsidRPr="0002075E" w:rsidRDefault="00330AA5" w:rsidP="007462B8">
      <w:pPr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 Силами Администрации и ЗАО «Подгорное» устанавливались и демонтировались уличная новогодняя ёлка и </w:t>
      </w:r>
      <w:r w:rsidR="00E41656" w:rsidRPr="0002075E">
        <w:rPr>
          <w:sz w:val="28"/>
          <w:szCs w:val="28"/>
        </w:rPr>
        <w:t xml:space="preserve">крещенская </w:t>
      </w:r>
      <w:r w:rsidRPr="0002075E">
        <w:rPr>
          <w:sz w:val="28"/>
          <w:szCs w:val="28"/>
        </w:rPr>
        <w:t>купель.</w:t>
      </w:r>
    </w:p>
    <w:p w:rsidR="00330AA5" w:rsidRPr="0002075E" w:rsidRDefault="00330AA5" w:rsidP="007462B8">
      <w:pPr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 </w:t>
      </w:r>
      <w:r w:rsidR="00506BF3" w:rsidRPr="0002075E">
        <w:rPr>
          <w:sz w:val="28"/>
          <w:szCs w:val="28"/>
        </w:rPr>
        <w:t>Администрация</w:t>
      </w:r>
      <w:r w:rsidR="00725FCA" w:rsidRPr="0002075E">
        <w:rPr>
          <w:sz w:val="28"/>
          <w:szCs w:val="28"/>
        </w:rPr>
        <w:t xml:space="preserve">, и жители с. </w:t>
      </w:r>
      <w:proofErr w:type="gramStart"/>
      <w:r w:rsidR="00725FCA" w:rsidRPr="0002075E">
        <w:rPr>
          <w:sz w:val="28"/>
          <w:szCs w:val="28"/>
        </w:rPr>
        <w:t>Подгорное</w:t>
      </w:r>
      <w:proofErr w:type="gramEnd"/>
      <w:r w:rsidRPr="0002075E">
        <w:rPr>
          <w:sz w:val="28"/>
          <w:szCs w:val="28"/>
        </w:rPr>
        <w:t xml:space="preserve"> выполн</w:t>
      </w:r>
      <w:r w:rsidR="00725FCA" w:rsidRPr="0002075E">
        <w:rPr>
          <w:sz w:val="28"/>
          <w:szCs w:val="28"/>
        </w:rPr>
        <w:t>я</w:t>
      </w:r>
      <w:r w:rsidRPr="0002075E">
        <w:rPr>
          <w:sz w:val="28"/>
          <w:szCs w:val="28"/>
        </w:rPr>
        <w:t>л</w:t>
      </w:r>
      <w:r w:rsidR="005D153A" w:rsidRPr="0002075E">
        <w:rPr>
          <w:sz w:val="28"/>
          <w:szCs w:val="28"/>
        </w:rPr>
        <w:t>и</w:t>
      </w:r>
      <w:r w:rsidRPr="0002075E">
        <w:rPr>
          <w:sz w:val="28"/>
          <w:szCs w:val="28"/>
        </w:rPr>
        <w:t xml:space="preserve"> работы, направленные на залив катка школьной </w:t>
      </w:r>
      <w:r w:rsidR="005D153A" w:rsidRPr="0002075E">
        <w:rPr>
          <w:sz w:val="28"/>
          <w:szCs w:val="28"/>
        </w:rPr>
        <w:t>МФП</w:t>
      </w:r>
      <w:r w:rsidR="00506BF3" w:rsidRPr="0002075E">
        <w:rPr>
          <w:sz w:val="28"/>
          <w:szCs w:val="28"/>
        </w:rPr>
        <w:t>.</w:t>
      </w:r>
    </w:p>
    <w:p w:rsidR="00330AA5" w:rsidRPr="0002075E" w:rsidRDefault="00330AA5" w:rsidP="00330AA5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 w:rsidRPr="0002075E">
        <w:rPr>
          <w:sz w:val="28"/>
          <w:szCs w:val="28"/>
        </w:rPr>
        <w:lastRenderedPageBreak/>
        <w:t xml:space="preserve">         ЗАО «Подгорное»</w:t>
      </w:r>
      <w:r w:rsidR="004C5835" w:rsidRPr="0002075E">
        <w:rPr>
          <w:sz w:val="28"/>
          <w:szCs w:val="28"/>
        </w:rPr>
        <w:t>,</w:t>
      </w:r>
      <w:r w:rsidRPr="0002075E">
        <w:rPr>
          <w:sz w:val="28"/>
          <w:szCs w:val="28"/>
        </w:rPr>
        <w:t xml:space="preserve"> ООО «Альянс»</w:t>
      </w:r>
      <w:r w:rsidR="0042088F" w:rsidRPr="0002075E">
        <w:rPr>
          <w:sz w:val="28"/>
          <w:szCs w:val="28"/>
        </w:rPr>
        <w:t>, ИП Глава КФХ Солодовников В. С.</w:t>
      </w:r>
      <w:r w:rsidR="004C5835" w:rsidRPr="0002075E">
        <w:rPr>
          <w:sz w:val="28"/>
          <w:szCs w:val="28"/>
        </w:rPr>
        <w:t xml:space="preserve"> </w:t>
      </w:r>
      <w:proofErr w:type="gramStart"/>
      <w:r w:rsidR="004C5835" w:rsidRPr="0002075E">
        <w:rPr>
          <w:sz w:val="28"/>
          <w:szCs w:val="28"/>
        </w:rPr>
        <w:t>и ООО</w:t>
      </w:r>
      <w:proofErr w:type="gramEnd"/>
      <w:r w:rsidR="004C5835" w:rsidRPr="0002075E">
        <w:rPr>
          <w:sz w:val="28"/>
          <w:szCs w:val="28"/>
        </w:rPr>
        <w:t xml:space="preserve"> «</w:t>
      </w:r>
      <w:proofErr w:type="spellStart"/>
      <w:r w:rsidR="004C5835" w:rsidRPr="0002075E">
        <w:rPr>
          <w:sz w:val="28"/>
          <w:szCs w:val="28"/>
        </w:rPr>
        <w:t>Калачбент</w:t>
      </w:r>
      <w:proofErr w:type="spellEnd"/>
      <w:r w:rsidR="004C5835" w:rsidRPr="0002075E">
        <w:rPr>
          <w:sz w:val="28"/>
          <w:szCs w:val="28"/>
        </w:rPr>
        <w:t>»</w:t>
      </w:r>
      <w:r w:rsidRPr="0002075E">
        <w:rPr>
          <w:sz w:val="28"/>
          <w:szCs w:val="28"/>
        </w:rPr>
        <w:t xml:space="preserve">  </w:t>
      </w:r>
      <w:r w:rsidR="004C5835" w:rsidRPr="0002075E">
        <w:rPr>
          <w:sz w:val="28"/>
          <w:szCs w:val="28"/>
        </w:rPr>
        <w:t>производили</w:t>
      </w:r>
      <w:r w:rsidRPr="0002075E">
        <w:rPr>
          <w:sz w:val="28"/>
          <w:szCs w:val="28"/>
        </w:rPr>
        <w:t xml:space="preserve"> очистк</w:t>
      </w:r>
      <w:r w:rsidR="004C5835" w:rsidRPr="0002075E">
        <w:rPr>
          <w:sz w:val="28"/>
          <w:szCs w:val="28"/>
        </w:rPr>
        <w:t>у</w:t>
      </w:r>
      <w:r w:rsidRPr="0002075E">
        <w:rPr>
          <w:sz w:val="28"/>
          <w:szCs w:val="28"/>
        </w:rPr>
        <w:t xml:space="preserve"> снега </w:t>
      </w:r>
      <w:r w:rsidR="004C5835" w:rsidRPr="0002075E">
        <w:rPr>
          <w:sz w:val="28"/>
          <w:szCs w:val="28"/>
        </w:rPr>
        <w:t xml:space="preserve">на дорогах поселения </w:t>
      </w:r>
      <w:r w:rsidRPr="0002075E">
        <w:rPr>
          <w:sz w:val="28"/>
          <w:szCs w:val="28"/>
        </w:rPr>
        <w:t>в зимний период.</w:t>
      </w:r>
    </w:p>
    <w:p w:rsidR="00BA06A0" w:rsidRPr="0002075E" w:rsidRDefault="00574236" w:rsidP="00330AA5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 </w:t>
      </w:r>
      <w:r w:rsidR="00E075B5" w:rsidRPr="0002075E">
        <w:rPr>
          <w:sz w:val="28"/>
          <w:szCs w:val="28"/>
        </w:rPr>
        <w:t>А</w:t>
      </w:r>
      <w:r w:rsidRPr="0002075E">
        <w:rPr>
          <w:sz w:val="28"/>
          <w:szCs w:val="28"/>
        </w:rPr>
        <w:t>дминистраци</w:t>
      </w:r>
      <w:r w:rsidR="00E075B5" w:rsidRPr="0002075E">
        <w:rPr>
          <w:sz w:val="28"/>
          <w:szCs w:val="28"/>
        </w:rPr>
        <w:t>ей</w:t>
      </w:r>
      <w:r w:rsidRPr="0002075E">
        <w:rPr>
          <w:sz w:val="28"/>
          <w:szCs w:val="28"/>
        </w:rPr>
        <w:t xml:space="preserve"> производил</w:t>
      </w:r>
      <w:r w:rsidR="00E075B5" w:rsidRPr="0002075E">
        <w:rPr>
          <w:sz w:val="28"/>
          <w:szCs w:val="28"/>
        </w:rPr>
        <w:t>ось</w:t>
      </w:r>
      <w:r w:rsidRPr="0002075E">
        <w:rPr>
          <w:sz w:val="28"/>
          <w:szCs w:val="28"/>
        </w:rPr>
        <w:t xml:space="preserve"> </w:t>
      </w:r>
      <w:proofErr w:type="spellStart"/>
      <w:r w:rsidRPr="0002075E">
        <w:rPr>
          <w:sz w:val="28"/>
          <w:szCs w:val="28"/>
        </w:rPr>
        <w:t>грейдирование</w:t>
      </w:r>
      <w:proofErr w:type="spellEnd"/>
      <w:r w:rsidRPr="0002075E">
        <w:rPr>
          <w:sz w:val="28"/>
          <w:szCs w:val="28"/>
        </w:rPr>
        <w:t xml:space="preserve"> дорог.</w:t>
      </w:r>
      <w:r w:rsidR="00BA06A0" w:rsidRPr="0002075E">
        <w:rPr>
          <w:sz w:val="28"/>
          <w:szCs w:val="28"/>
        </w:rPr>
        <w:t xml:space="preserve"> </w:t>
      </w:r>
    </w:p>
    <w:p w:rsidR="00F2361B" w:rsidRPr="0002075E" w:rsidRDefault="00330AA5" w:rsidP="007462B8">
      <w:pPr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 </w:t>
      </w:r>
      <w:r w:rsidR="004E0A8F" w:rsidRPr="0002075E">
        <w:rPr>
          <w:sz w:val="28"/>
          <w:szCs w:val="28"/>
        </w:rPr>
        <w:t>В весенний период администрацией была организована доставка песка на кладбища поселения</w:t>
      </w:r>
      <w:r w:rsidR="00D60D63" w:rsidRPr="0002075E">
        <w:rPr>
          <w:sz w:val="28"/>
          <w:szCs w:val="28"/>
        </w:rPr>
        <w:t xml:space="preserve">, с проведением субботников по уборке и вывозу мусора и выкашиванием сорной растительности как </w:t>
      </w:r>
      <w:proofErr w:type="gramStart"/>
      <w:r w:rsidR="00D60D63" w:rsidRPr="0002075E">
        <w:rPr>
          <w:sz w:val="28"/>
          <w:szCs w:val="28"/>
        </w:rPr>
        <w:t>внутри</w:t>
      </w:r>
      <w:proofErr w:type="gramEnd"/>
      <w:r w:rsidR="00D60D63" w:rsidRPr="0002075E">
        <w:rPr>
          <w:sz w:val="28"/>
          <w:szCs w:val="28"/>
        </w:rPr>
        <w:t xml:space="preserve"> так и на прилегающих территориях</w:t>
      </w:r>
      <w:r w:rsidR="004E0A8F" w:rsidRPr="0002075E">
        <w:rPr>
          <w:sz w:val="28"/>
          <w:szCs w:val="28"/>
        </w:rPr>
        <w:t>.</w:t>
      </w:r>
      <w:r w:rsidR="00CF2908" w:rsidRPr="0002075E">
        <w:rPr>
          <w:sz w:val="28"/>
          <w:szCs w:val="28"/>
        </w:rPr>
        <w:t xml:space="preserve"> Помощь оказал</w:t>
      </w:r>
      <w:proofErr w:type="gramStart"/>
      <w:r w:rsidR="00CF2908" w:rsidRPr="0002075E">
        <w:rPr>
          <w:sz w:val="28"/>
          <w:szCs w:val="28"/>
        </w:rPr>
        <w:t>и ООО</w:t>
      </w:r>
      <w:proofErr w:type="gramEnd"/>
      <w:r w:rsidR="00CF2908" w:rsidRPr="0002075E">
        <w:rPr>
          <w:sz w:val="28"/>
          <w:szCs w:val="28"/>
        </w:rPr>
        <w:t xml:space="preserve"> «Альянс»</w:t>
      </w:r>
      <w:r w:rsidR="00053776" w:rsidRPr="0002075E">
        <w:rPr>
          <w:sz w:val="28"/>
          <w:szCs w:val="28"/>
        </w:rPr>
        <w:t>, ИП Глава КФХ Солодовников В. С.</w:t>
      </w:r>
      <w:r w:rsidR="00CF2908" w:rsidRPr="0002075E">
        <w:rPr>
          <w:sz w:val="28"/>
          <w:szCs w:val="28"/>
        </w:rPr>
        <w:t xml:space="preserve"> и ЗАО «Подгорное».</w:t>
      </w:r>
    </w:p>
    <w:p w:rsidR="008856E7" w:rsidRPr="0002075E" w:rsidRDefault="008856E7" w:rsidP="007462B8">
      <w:pPr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 Администрация организовала силами ЗАО «Подгорное» и ООО «</w:t>
      </w:r>
      <w:proofErr w:type="spellStart"/>
      <w:r w:rsidRPr="0002075E">
        <w:rPr>
          <w:sz w:val="28"/>
          <w:szCs w:val="28"/>
        </w:rPr>
        <w:t>Калачбент</w:t>
      </w:r>
      <w:proofErr w:type="spellEnd"/>
      <w:r w:rsidRPr="0002075E">
        <w:rPr>
          <w:sz w:val="28"/>
          <w:szCs w:val="28"/>
        </w:rPr>
        <w:t>» разбор и вывоз хозяйственных построек</w:t>
      </w:r>
      <w:r w:rsidR="00286867">
        <w:rPr>
          <w:sz w:val="28"/>
          <w:szCs w:val="28"/>
        </w:rPr>
        <w:t>,</w:t>
      </w:r>
      <w:r w:rsidRPr="0002075E">
        <w:rPr>
          <w:sz w:val="28"/>
          <w:szCs w:val="28"/>
        </w:rPr>
        <w:t xml:space="preserve"> спил аварийных деревьев на </w:t>
      </w:r>
      <w:proofErr w:type="gramStart"/>
      <w:r w:rsidRPr="0002075E">
        <w:rPr>
          <w:sz w:val="28"/>
          <w:szCs w:val="28"/>
        </w:rPr>
        <w:t>территории</w:t>
      </w:r>
      <w:proofErr w:type="gramEnd"/>
      <w:r w:rsidRPr="0002075E">
        <w:rPr>
          <w:sz w:val="28"/>
          <w:szCs w:val="28"/>
        </w:rPr>
        <w:t xml:space="preserve"> прилегающей к церкви.</w:t>
      </w:r>
    </w:p>
    <w:p w:rsidR="008447D5" w:rsidRPr="0002075E" w:rsidRDefault="008447D5" w:rsidP="007462B8">
      <w:pPr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Администрация осуществляла работы по опашке лесных насаждений в пожароопасный период.</w:t>
      </w:r>
    </w:p>
    <w:p w:rsidR="00967833" w:rsidRPr="0002075E" w:rsidRDefault="00967833" w:rsidP="007462B8">
      <w:pPr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При ремонте дорог ЗАО «Подгорное» оказало помощь в подготовке основания из песка для отсыпки щебнем ул. Садовой протяженностью 1 км.</w:t>
      </w:r>
    </w:p>
    <w:p w:rsidR="007A3374" w:rsidRPr="0002075E" w:rsidRDefault="007A3374" w:rsidP="007462B8">
      <w:pPr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Администрацией в течени</w:t>
      </w:r>
      <w:proofErr w:type="gramStart"/>
      <w:r w:rsidRPr="0002075E">
        <w:rPr>
          <w:sz w:val="28"/>
          <w:szCs w:val="28"/>
        </w:rPr>
        <w:t>и</w:t>
      </w:r>
      <w:proofErr w:type="gramEnd"/>
      <w:r w:rsidRPr="0002075E">
        <w:rPr>
          <w:sz w:val="28"/>
          <w:szCs w:val="28"/>
        </w:rPr>
        <w:t xml:space="preserve"> всего года осуществлялось волонтерское движение, малообеспеченным и многодетным развозились продуктовые наборы.</w:t>
      </w:r>
    </w:p>
    <w:p w:rsidR="00E075B5" w:rsidRPr="0002075E" w:rsidRDefault="00E075B5" w:rsidP="007462B8">
      <w:pPr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На протяжении пожароопасного периода администрацией производилось патрулирование территории. За 2020 год в поселении произошло более 30 возгораний и несколько крупных пожаров. Администрацией, хозяйствующими субъектами, добровольцами было вложено много сил при тушении пожаров. Так при пожаре лесных насаждений в с. </w:t>
      </w:r>
      <w:proofErr w:type="spellStart"/>
      <w:r w:rsidRPr="0002075E">
        <w:rPr>
          <w:sz w:val="28"/>
          <w:szCs w:val="28"/>
        </w:rPr>
        <w:t>Серяково</w:t>
      </w:r>
      <w:proofErr w:type="spellEnd"/>
      <w:r w:rsidRPr="0002075E">
        <w:rPr>
          <w:sz w:val="28"/>
          <w:szCs w:val="28"/>
        </w:rPr>
        <w:t xml:space="preserve"> и х. </w:t>
      </w:r>
      <w:proofErr w:type="spellStart"/>
      <w:r w:rsidRPr="0002075E">
        <w:rPr>
          <w:sz w:val="28"/>
          <w:szCs w:val="28"/>
        </w:rPr>
        <w:t>Долбневка</w:t>
      </w:r>
      <w:proofErr w:type="spellEnd"/>
      <w:r w:rsidRPr="0002075E">
        <w:rPr>
          <w:sz w:val="28"/>
          <w:szCs w:val="28"/>
        </w:rPr>
        <w:t xml:space="preserve"> оказывали помощь ЗАО «Манино» и Районный водоканал. </w:t>
      </w:r>
    </w:p>
    <w:p w:rsidR="00286867" w:rsidRDefault="00F2361B" w:rsidP="00326604">
      <w:pPr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</w:t>
      </w:r>
      <w:r w:rsidR="00D60D63" w:rsidRPr="0002075E">
        <w:rPr>
          <w:sz w:val="28"/>
          <w:szCs w:val="28"/>
        </w:rPr>
        <w:t>В течени</w:t>
      </w:r>
      <w:proofErr w:type="gramStart"/>
      <w:r w:rsidR="00D60D63" w:rsidRPr="0002075E">
        <w:rPr>
          <w:sz w:val="28"/>
          <w:szCs w:val="28"/>
        </w:rPr>
        <w:t>и</w:t>
      </w:r>
      <w:proofErr w:type="gramEnd"/>
      <w:r w:rsidR="00D60D63" w:rsidRPr="0002075E">
        <w:rPr>
          <w:sz w:val="28"/>
          <w:szCs w:val="28"/>
        </w:rPr>
        <w:t xml:space="preserve"> года</w:t>
      </w:r>
      <w:r w:rsidR="00BF2FB6" w:rsidRPr="0002075E">
        <w:rPr>
          <w:sz w:val="28"/>
          <w:szCs w:val="28"/>
        </w:rPr>
        <w:t xml:space="preserve"> администрацией производилось выкашивание травы в скверах, аллеях, стадионе, </w:t>
      </w:r>
      <w:r w:rsidR="003B4544" w:rsidRPr="0002075E">
        <w:rPr>
          <w:sz w:val="28"/>
          <w:szCs w:val="28"/>
        </w:rPr>
        <w:t xml:space="preserve">территории детского сада и амбулатории, </w:t>
      </w:r>
      <w:r w:rsidR="00BF2FB6" w:rsidRPr="0002075E">
        <w:rPr>
          <w:sz w:val="28"/>
          <w:szCs w:val="28"/>
        </w:rPr>
        <w:t>въездной группы</w:t>
      </w:r>
      <w:r w:rsidR="004A596C" w:rsidRPr="0002075E">
        <w:rPr>
          <w:sz w:val="28"/>
          <w:szCs w:val="28"/>
        </w:rPr>
        <w:t>, прилегающих территорий кладбищ</w:t>
      </w:r>
      <w:r w:rsidR="00BF2FB6" w:rsidRPr="0002075E">
        <w:rPr>
          <w:sz w:val="28"/>
          <w:szCs w:val="28"/>
        </w:rPr>
        <w:t>,</w:t>
      </w:r>
      <w:r w:rsidR="009C2498" w:rsidRPr="0002075E">
        <w:rPr>
          <w:sz w:val="28"/>
          <w:szCs w:val="28"/>
        </w:rPr>
        <w:t xml:space="preserve"> а также церкви</w:t>
      </w:r>
      <w:r w:rsidR="003E6663" w:rsidRPr="0002075E">
        <w:rPr>
          <w:sz w:val="28"/>
          <w:szCs w:val="28"/>
        </w:rPr>
        <w:t>, производилась побелка деревьев</w:t>
      </w:r>
      <w:r w:rsidR="003B4544" w:rsidRPr="0002075E">
        <w:rPr>
          <w:sz w:val="28"/>
          <w:szCs w:val="28"/>
        </w:rPr>
        <w:t>. П</w:t>
      </w:r>
      <w:r w:rsidR="00BF2FB6" w:rsidRPr="0002075E">
        <w:rPr>
          <w:sz w:val="28"/>
          <w:szCs w:val="28"/>
        </w:rPr>
        <w:t>роводились субботники совместно с работниками организаций и школьниками.</w:t>
      </w:r>
      <w:r w:rsidR="00BF2FB6" w:rsidRPr="0002075E">
        <w:rPr>
          <w:color w:val="000000"/>
          <w:sz w:val="28"/>
          <w:szCs w:val="28"/>
        </w:rPr>
        <w:t xml:space="preserve"> Проводилась работа, направленная на наведение порядка придомовых территорий пожилых граждан, а также бесхозных домовладений.</w:t>
      </w:r>
      <w:r w:rsidR="00BF2FB6" w:rsidRPr="0002075E">
        <w:rPr>
          <w:sz w:val="28"/>
          <w:szCs w:val="28"/>
        </w:rPr>
        <w:t xml:space="preserve"> Спиливались а</w:t>
      </w:r>
      <w:r w:rsidR="00AD3230" w:rsidRPr="0002075E">
        <w:rPr>
          <w:sz w:val="28"/>
          <w:szCs w:val="28"/>
        </w:rPr>
        <w:t>ва</w:t>
      </w:r>
      <w:r w:rsidR="00BF2FB6" w:rsidRPr="0002075E">
        <w:rPr>
          <w:sz w:val="28"/>
          <w:szCs w:val="28"/>
        </w:rPr>
        <w:t>рийные деревья в поселении</w:t>
      </w:r>
      <w:r w:rsidR="00AD3230" w:rsidRPr="0002075E">
        <w:rPr>
          <w:sz w:val="28"/>
          <w:szCs w:val="28"/>
        </w:rPr>
        <w:t xml:space="preserve"> и доставлялись нуждающимся </w:t>
      </w:r>
      <w:r w:rsidR="00D60D63" w:rsidRPr="0002075E">
        <w:rPr>
          <w:sz w:val="28"/>
          <w:szCs w:val="28"/>
        </w:rPr>
        <w:t>гражданам</w:t>
      </w:r>
      <w:r w:rsidR="00BF2FB6" w:rsidRPr="0002075E">
        <w:rPr>
          <w:sz w:val="28"/>
          <w:szCs w:val="28"/>
        </w:rPr>
        <w:t>.</w:t>
      </w:r>
      <w:r w:rsidR="0091444F" w:rsidRPr="0002075E">
        <w:rPr>
          <w:sz w:val="28"/>
          <w:szCs w:val="28"/>
        </w:rPr>
        <w:t xml:space="preserve"> </w:t>
      </w:r>
      <w:r w:rsidR="004A613A" w:rsidRPr="0002075E">
        <w:rPr>
          <w:sz w:val="28"/>
          <w:szCs w:val="28"/>
        </w:rPr>
        <w:t xml:space="preserve">Также велась работа по БДД, менялись дорожные знаки. </w:t>
      </w:r>
      <w:r w:rsidR="0091444F" w:rsidRPr="0002075E">
        <w:rPr>
          <w:sz w:val="28"/>
          <w:szCs w:val="28"/>
        </w:rPr>
        <w:t xml:space="preserve">В прошедшем году на граждан составлялись административные протоколы </w:t>
      </w:r>
      <w:proofErr w:type="gramStart"/>
      <w:r w:rsidR="0091444F" w:rsidRPr="0002075E">
        <w:rPr>
          <w:sz w:val="28"/>
          <w:szCs w:val="28"/>
        </w:rPr>
        <w:t>за</w:t>
      </w:r>
      <w:proofErr w:type="gramEnd"/>
      <w:r w:rsidR="0091444F" w:rsidRPr="0002075E">
        <w:rPr>
          <w:sz w:val="28"/>
          <w:szCs w:val="28"/>
        </w:rPr>
        <w:t xml:space="preserve"> нарушении ПЗЗ.</w:t>
      </w:r>
    </w:p>
    <w:p w:rsidR="007A3374" w:rsidRPr="0002075E" w:rsidRDefault="007A3374" w:rsidP="00326604">
      <w:pPr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Также в течени</w:t>
      </w:r>
      <w:proofErr w:type="gramStart"/>
      <w:r w:rsidRPr="0002075E">
        <w:rPr>
          <w:sz w:val="28"/>
          <w:szCs w:val="28"/>
        </w:rPr>
        <w:t>и</w:t>
      </w:r>
      <w:proofErr w:type="gramEnd"/>
      <w:r w:rsidRPr="0002075E">
        <w:rPr>
          <w:sz w:val="28"/>
          <w:szCs w:val="28"/>
        </w:rPr>
        <w:t xml:space="preserve"> года оказывалась помощь для вступления в программу по ремонту помещения сельской библиотеки.</w:t>
      </w:r>
    </w:p>
    <w:p w:rsidR="004A7419" w:rsidRPr="0002075E" w:rsidRDefault="004A7419" w:rsidP="00326604">
      <w:pPr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В течени</w:t>
      </w:r>
      <w:proofErr w:type="gramStart"/>
      <w:r w:rsidRPr="0002075E">
        <w:rPr>
          <w:sz w:val="28"/>
          <w:szCs w:val="28"/>
        </w:rPr>
        <w:t>и</w:t>
      </w:r>
      <w:proofErr w:type="gramEnd"/>
      <w:r w:rsidRPr="0002075E">
        <w:rPr>
          <w:sz w:val="28"/>
          <w:szCs w:val="28"/>
        </w:rPr>
        <w:t xml:space="preserve"> всего года администрацией велись работы по взысканию налогов.</w:t>
      </w:r>
    </w:p>
    <w:p w:rsidR="007A3374" w:rsidRPr="0002075E" w:rsidRDefault="007A3374" w:rsidP="00326604">
      <w:pPr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Администрацией с помощью ЗАО «Подгорное» </w:t>
      </w:r>
      <w:proofErr w:type="gramStart"/>
      <w:r w:rsidRPr="0002075E">
        <w:rPr>
          <w:sz w:val="28"/>
          <w:szCs w:val="28"/>
        </w:rPr>
        <w:t>и ООО</w:t>
      </w:r>
      <w:proofErr w:type="gramEnd"/>
      <w:r w:rsidRPr="0002075E">
        <w:rPr>
          <w:sz w:val="28"/>
          <w:szCs w:val="28"/>
        </w:rPr>
        <w:t xml:space="preserve"> «</w:t>
      </w:r>
      <w:proofErr w:type="spellStart"/>
      <w:r w:rsidRPr="0002075E">
        <w:rPr>
          <w:sz w:val="28"/>
          <w:szCs w:val="28"/>
        </w:rPr>
        <w:t>Калачбент</w:t>
      </w:r>
      <w:proofErr w:type="spellEnd"/>
      <w:r w:rsidRPr="0002075E">
        <w:rPr>
          <w:sz w:val="28"/>
          <w:szCs w:val="28"/>
        </w:rPr>
        <w:t>» был расчищен от растительности земельный участок под строительство амбулатории. Организованы работы за счет средств районной администрации по обеспечению водоснабжения амбулатории.</w:t>
      </w:r>
    </w:p>
    <w:p w:rsidR="004A7419" w:rsidRPr="0002075E" w:rsidRDefault="004A7419" w:rsidP="00326604">
      <w:pPr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</w:t>
      </w:r>
      <w:r w:rsidR="007A3374" w:rsidRPr="0002075E">
        <w:rPr>
          <w:sz w:val="28"/>
          <w:szCs w:val="28"/>
        </w:rPr>
        <w:t xml:space="preserve"> </w:t>
      </w:r>
      <w:r w:rsidRPr="0002075E">
        <w:rPr>
          <w:sz w:val="28"/>
          <w:szCs w:val="28"/>
        </w:rPr>
        <w:t>Жители поселения принимали участие в сдаче нормативов ГТО.</w:t>
      </w:r>
    </w:p>
    <w:p w:rsidR="004A7419" w:rsidRPr="0002075E" w:rsidRDefault="004A7419" w:rsidP="00326604">
      <w:pPr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 Администрацией оказывалось содействие в проведении собрания обществу инвалидов. </w:t>
      </w:r>
    </w:p>
    <w:p w:rsidR="00112778" w:rsidRPr="0002075E" w:rsidRDefault="004A7419" w:rsidP="00326604">
      <w:pPr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За счет районной  администрации были приобретены мусорные контейнеры на сумму 600 </w:t>
      </w:r>
      <w:proofErr w:type="spellStart"/>
      <w:r w:rsidRPr="0002075E">
        <w:rPr>
          <w:sz w:val="28"/>
          <w:szCs w:val="28"/>
        </w:rPr>
        <w:t>т.р</w:t>
      </w:r>
      <w:proofErr w:type="spellEnd"/>
      <w:r w:rsidRPr="0002075E">
        <w:rPr>
          <w:sz w:val="28"/>
          <w:szCs w:val="28"/>
        </w:rPr>
        <w:t>. силами местной администрации были расставлены</w:t>
      </w:r>
      <w:r w:rsidR="00E80CD5" w:rsidRPr="0002075E">
        <w:rPr>
          <w:sz w:val="28"/>
          <w:szCs w:val="28"/>
        </w:rPr>
        <w:t xml:space="preserve"> и нанесены эмблемы</w:t>
      </w:r>
      <w:r w:rsidRPr="0002075E">
        <w:rPr>
          <w:sz w:val="28"/>
          <w:szCs w:val="28"/>
        </w:rPr>
        <w:t>.</w:t>
      </w:r>
      <w:r w:rsidR="00F2361B" w:rsidRPr="0002075E">
        <w:rPr>
          <w:sz w:val="28"/>
          <w:szCs w:val="28"/>
        </w:rPr>
        <w:t xml:space="preserve"> </w:t>
      </w:r>
    </w:p>
    <w:p w:rsidR="004F5076" w:rsidRPr="0002075E" w:rsidRDefault="00D60D63" w:rsidP="004F5076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</w:t>
      </w:r>
      <w:r w:rsidR="004F5076" w:rsidRPr="0002075E">
        <w:rPr>
          <w:sz w:val="28"/>
          <w:szCs w:val="28"/>
        </w:rPr>
        <w:t>Администрацией был отремонтирован порог на почте и установлен поручень.</w:t>
      </w:r>
    </w:p>
    <w:p w:rsidR="004A613A" w:rsidRDefault="004A613A" w:rsidP="004F5076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Администрацией в течени</w:t>
      </w:r>
      <w:proofErr w:type="gramStart"/>
      <w:r w:rsidRPr="0002075E">
        <w:rPr>
          <w:sz w:val="28"/>
          <w:szCs w:val="28"/>
        </w:rPr>
        <w:t>и</w:t>
      </w:r>
      <w:proofErr w:type="gramEnd"/>
      <w:r w:rsidRPr="0002075E">
        <w:rPr>
          <w:sz w:val="28"/>
          <w:szCs w:val="28"/>
        </w:rPr>
        <w:t xml:space="preserve"> года неоднократно привлекались спецтехника и специалисты районных служб к ремонту водопроводного хозяйства.</w:t>
      </w:r>
    </w:p>
    <w:p w:rsidR="00F6175F" w:rsidRPr="0002075E" w:rsidRDefault="00F6175F" w:rsidP="004F5076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ходатайству администрации ЗАО Подгорное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Калачбент</w:t>
      </w:r>
      <w:proofErr w:type="spellEnd"/>
      <w:r>
        <w:rPr>
          <w:sz w:val="28"/>
          <w:szCs w:val="28"/>
        </w:rPr>
        <w:t xml:space="preserve"> оказали помощь в ремонте низководного моста на ул. Русская.</w:t>
      </w:r>
      <w:r w:rsidR="00B57325">
        <w:rPr>
          <w:sz w:val="28"/>
          <w:szCs w:val="28"/>
        </w:rPr>
        <w:t xml:space="preserve"> ООО </w:t>
      </w:r>
      <w:proofErr w:type="spellStart"/>
      <w:r w:rsidR="00B57325">
        <w:rPr>
          <w:sz w:val="28"/>
          <w:szCs w:val="28"/>
        </w:rPr>
        <w:t>Калачбент</w:t>
      </w:r>
      <w:proofErr w:type="spellEnd"/>
      <w:r w:rsidR="00B57325">
        <w:rPr>
          <w:sz w:val="28"/>
          <w:szCs w:val="28"/>
        </w:rPr>
        <w:t xml:space="preserve"> произ</w:t>
      </w:r>
      <w:r w:rsidR="00286867">
        <w:rPr>
          <w:sz w:val="28"/>
          <w:szCs w:val="28"/>
        </w:rPr>
        <w:t>в</w:t>
      </w:r>
      <w:r w:rsidR="00B57325">
        <w:rPr>
          <w:sz w:val="28"/>
          <w:szCs w:val="28"/>
        </w:rPr>
        <w:t xml:space="preserve">одил ямочный ремонт по ул. </w:t>
      </w:r>
      <w:proofErr w:type="gramStart"/>
      <w:r w:rsidR="00B57325">
        <w:rPr>
          <w:sz w:val="28"/>
          <w:szCs w:val="28"/>
        </w:rPr>
        <w:t>Буден</w:t>
      </w:r>
      <w:r w:rsidR="00286867">
        <w:rPr>
          <w:sz w:val="28"/>
          <w:szCs w:val="28"/>
        </w:rPr>
        <w:t>о</w:t>
      </w:r>
      <w:r w:rsidR="00B57325">
        <w:rPr>
          <w:sz w:val="28"/>
          <w:szCs w:val="28"/>
        </w:rPr>
        <w:t>вская</w:t>
      </w:r>
      <w:proofErr w:type="gramEnd"/>
      <w:r w:rsidR="00B57325">
        <w:rPr>
          <w:sz w:val="28"/>
          <w:szCs w:val="28"/>
        </w:rPr>
        <w:t>.</w:t>
      </w:r>
    </w:p>
    <w:p w:rsidR="004A613A" w:rsidRPr="0002075E" w:rsidRDefault="004A613A" w:rsidP="004F5076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В течени</w:t>
      </w:r>
      <w:proofErr w:type="gramStart"/>
      <w:r w:rsidRPr="0002075E">
        <w:rPr>
          <w:sz w:val="28"/>
          <w:szCs w:val="28"/>
        </w:rPr>
        <w:t>и</w:t>
      </w:r>
      <w:proofErr w:type="gramEnd"/>
      <w:r w:rsidRPr="0002075E">
        <w:rPr>
          <w:sz w:val="28"/>
          <w:szCs w:val="28"/>
        </w:rPr>
        <w:t xml:space="preserve"> всего года обслуживалось электрохозяйство поселения, так за прошедший год было добавлено </w:t>
      </w:r>
      <w:r w:rsidR="00967833" w:rsidRPr="0002075E">
        <w:rPr>
          <w:sz w:val="28"/>
          <w:szCs w:val="28"/>
        </w:rPr>
        <w:t xml:space="preserve">дополнительно 22 фонаря. В настоящее время общее количество 290 шт. </w:t>
      </w:r>
    </w:p>
    <w:p w:rsidR="00F86EDE" w:rsidRPr="0002075E" w:rsidRDefault="00F86EDE" w:rsidP="0091444F">
      <w:pPr>
        <w:ind w:right="-1"/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Администрацией в участковом пункте полиции была установлена железная решетка на оконный проем, а также была </w:t>
      </w:r>
      <w:r w:rsidRPr="0002075E">
        <w:rPr>
          <w:sz w:val="28"/>
          <w:szCs w:val="28"/>
          <w:shd w:val="clear" w:color="auto" w:fill="FFFFFF"/>
        </w:rPr>
        <w:t>обита с наружной стороны листовым металлом</w:t>
      </w:r>
      <w:r w:rsidRPr="0002075E">
        <w:rPr>
          <w:sz w:val="28"/>
          <w:szCs w:val="28"/>
        </w:rPr>
        <w:t xml:space="preserve"> входная дверь, по ходатайству администрации за счет хозяйствующего субъекта были приобретены необходимые материалы и обои и произведен косметический ремонт. За счет администрации был заменен линолеум, также хозяйствующим субъектом в участковом пункте полиции было установлено пластиковое окно и заменено отопление.</w:t>
      </w:r>
    </w:p>
    <w:p w:rsidR="004A613A" w:rsidRPr="0002075E" w:rsidRDefault="004A613A" w:rsidP="0091444F">
      <w:pPr>
        <w:ind w:right="-1"/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Администрацией совместно с </w:t>
      </w:r>
      <w:r w:rsidR="00286867">
        <w:rPr>
          <w:sz w:val="28"/>
          <w:szCs w:val="28"/>
        </w:rPr>
        <w:t xml:space="preserve">участковым уполномоченным и </w:t>
      </w:r>
      <w:r w:rsidRPr="0002075E">
        <w:rPr>
          <w:sz w:val="28"/>
          <w:szCs w:val="28"/>
        </w:rPr>
        <w:t>Подгоренской СОШ неоднократно проверялись многодетные семьи и граждане социального риска.</w:t>
      </w:r>
    </w:p>
    <w:p w:rsidR="006E08AA" w:rsidRPr="0002075E" w:rsidRDefault="006E08AA" w:rsidP="0091444F">
      <w:pPr>
        <w:ind w:right="-1"/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В отчетном периоде администрация содействовала в проведении референдума о внесении поправок в Конституцию РФ. Также оказывалось содействие в проведении выборов в областную думу.</w:t>
      </w:r>
    </w:p>
    <w:p w:rsidR="00F86EDE" w:rsidRPr="0002075E" w:rsidRDefault="00F86EDE" w:rsidP="00F86EDE">
      <w:pPr>
        <w:ind w:right="451"/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На протяжении всего года ве</w:t>
      </w:r>
      <w:r w:rsidR="0091444F" w:rsidRPr="0002075E">
        <w:rPr>
          <w:sz w:val="28"/>
          <w:szCs w:val="28"/>
        </w:rPr>
        <w:t>лась борьба с безнадзорными животными.</w:t>
      </w:r>
    </w:p>
    <w:p w:rsidR="00BF2FB6" w:rsidRDefault="002F7A4B" w:rsidP="00BF2FB6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 w:rsidRPr="0002075E">
        <w:rPr>
          <w:sz w:val="28"/>
          <w:szCs w:val="28"/>
        </w:rPr>
        <w:t xml:space="preserve">        </w:t>
      </w:r>
      <w:r w:rsidR="00BF2FB6" w:rsidRPr="0002075E">
        <w:rPr>
          <w:sz w:val="28"/>
          <w:szCs w:val="28"/>
        </w:rPr>
        <w:t>К 1 сентября школьникам поселения администрацией</w:t>
      </w:r>
      <w:r w:rsidR="00F2361B" w:rsidRPr="0002075E">
        <w:rPr>
          <w:sz w:val="28"/>
          <w:szCs w:val="28"/>
        </w:rPr>
        <w:t xml:space="preserve"> (</w:t>
      </w:r>
      <w:r w:rsidR="00213521" w:rsidRPr="0002075E">
        <w:rPr>
          <w:sz w:val="28"/>
          <w:szCs w:val="28"/>
        </w:rPr>
        <w:t>районной и местной</w:t>
      </w:r>
      <w:r w:rsidR="00F2361B" w:rsidRPr="0002075E">
        <w:rPr>
          <w:sz w:val="28"/>
          <w:szCs w:val="28"/>
        </w:rPr>
        <w:t>)</w:t>
      </w:r>
      <w:r w:rsidR="00BF2FB6" w:rsidRPr="0002075E">
        <w:rPr>
          <w:sz w:val="28"/>
          <w:szCs w:val="28"/>
        </w:rPr>
        <w:t xml:space="preserve"> </w:t>
      </w:r>
      <w:r w:rsidR="004A596C" w:rsidRPr="0002075E">
        <w:rPr>
          <w:sz w:val="28"/>
          <w:szCs w:val="28"/>
        </w:rPr>
        <w:t>и</w:t>
      </w:r>
      <w:r w:rsidR="00BF2FB6" w:rsidRPr="0002075E">
        <w:rPr>
          <w:sz w:val="28"/>
          <w:szCs w:val="28"/>
        </w:rPr>
        <w:t xml:space="preserve"> хозяйствующими субъектами </w:t>
      </w:r>
      <w:r w:rsidR="00B57325">
        <w:rPr>
          <w:sz w:val="28"/>
          <w:szCs w:val="28"/>
        </w:rPr>
        <w:t xml:space="preserve">(ЗАО Подгорное, ООО Альянс, ООО </w:t>
      </w:r>
      <w:proofErr w:type="spellStart"/>
      <w:r w:rsidR="00B57325">
        <w:rPr>
          <w:sz w:val="28"/>
          <w:szCs w:val="28"/>
        </w:rPr>
        <w:t>Калачбент</w:t>
      </w:r>
      <w:proofErr w:type="spellEnd"/>
      <w:r w:rsidR="00B57325">
        <w:rPr>
          <w:sz w:val="28"/>
          <w:szCs w:val="28"/>
        </w:rPr>
        <w:t>, Солодовников В.С.) вручались подарки, также вручались подарки и к НГ.</w:t>
      </w:r>
    </w:p>
    <w:p w:rsidR="00B57325" w:rsidRPr="0002075E" w:rsidRDefault="00B57325" w:rsidP="00BF2FB6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ЗАО Подгорное </w:t>
      </w:r>
      <w:proofErr w:type="gramStart"/>
      <w:r>
        <w:rPr>
          <w:sz w:val="28"/>
          <w:szCs w:val="28"/>
        </w:rPr>
        <w:t>и ООО А</w:t>
      </w:r>
      <w:proofErr w:type="gramEnd"/>
      <w:r>
        <w:rPr>
          <w:sz w:val="28"/>
          <w:szCs w:val="28"/>
        </w:rPr>
        <w:t>льянс вруча</w:t>
      </w:r>
      <w:r w:rsidR="00286867">
        <w:rPr>
          <w:sz w:val="28"/>
          <w:szCs w:val="28"/>
        </w:rPr>
        <w:t>ли</w:t>
      </w:r>
      <w:r>
        <w:rPr>
          <w:sz w:val="28"/>
          <w:szCs w:val="28"/>
        </w:rPr>
        <w:t xml:space="preserve"> продуктовые пакеты пенсионерам и работникам. </w:t>
      </w:r>
    </w:p>
    <w:p w:rsidR="00F82B03" w:rsidRPr="0002075E" w:rsidRDefault="002F7A4B" w:rsidP="00F82B03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 w:rsidRPr="0002075E">
        <w:rPr>
          <w:sz w:val="28"/>
          <w:szCs w:val="28"/>
        </w:rPr>
        <w:t xml:space="preserve">      </w:t>
      </w:r>
      <w:r w:rsidR="00F82B03" w:rsidRPr="0002075E">
        <w:rPr>
          <w:sz w:val="28"/>
          <w:szCs w:val="28"/>
        </w:rPr>
        <w:t xml:space="preserve">ЗАО «Подгорное» оказывало помощь школе и детскому саду по вывозу ЖБО и мусора. </w:t>
      </w:r>
    </w:p>
    <w:p w:rsidR="0015415B" w:rsidRPr="0002075E" w:rsidRDefault="00F82B03" w:rsidP="00F82B03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 w:rsidRPr="0002075E">
        <w:rPr>
          <w:sz w:val="28"/>
          <w:szCs w:val="28"/>
        </w:rPr>
        <w:t xml:space="preserve">      </w:t>
      </w:r>
      <w:r w:rsidR="002F7A4B" w:rsidRPr="0002075E">
        <w:rPr>
          <w:sz w:val="28"/>
          <w:szCs w:val="28"/>
        </w:rPr>
        <w:t>ООО «</w:t>
      </w:r>
      <w:proofErr w:type="spellStart"/>
      <w:r w:rsidR="002F7A4B" w:rsidRPr="0002075E">
        <w:rPr>
          <w:sz w:val="28"/>
          <w:szCs w:val="28"/>
        </w:rPr>
        <w:t>Калачбент</w:t>
      </w:r>
      <w:proofErr w:type="spellEnd"/>
      <w:r w:rsidR="002F7A4B" w:rsidRPr="0002075E">
        <w:rPr>
          <w:sz w:val="28"/>
          <w:szCs w:val="28"/>
        </w:rPr>
        <w:t xml:space="preserve">» и </w:t>
      </w:r>
      <w:r w:rsidRPr="0002075E">
        <w:rPr>
          <w:sz w:val="28"/>
          <w:szCs w:val="28"/>
        </w:rPr>
        <w:t xml:space="preserve">ЗАО «Подгорное» </w:t>
      </w:r>
      <w:r w:rsidR="002F7A4B" w:rsidRPr="0002075E">
        <w:rPr>
          <w:sz w:val="28"/>
          <w:szCs w:val="28"/>
        </w:rPr>
        <w:t>оказывали</w:t>
      </w:r>
      <w:r w:rsidR="00967833" w:rsidRPr="0002075E">
        <w:rPr>
          <w:sz w:val="28"/>
          <w:szCs w:val="28"/>
        </w:rPr>
        <w:t xml:space="preserve"> помощь по окучиванию свалок, а также ликвидации несанкционированных свалок.</w:t>
      </w:r>
      <w:r w:rsidRPr="0002075E">
        <w:rPr>
          <w:sz w:val="28"/>
          <w:szCs w:val="28"/>
        </w:rPr>
        <w:t xml:space="preserve"> </w:t>
      </w:r>
    </w:p>
    <w:p w:rsidR="000B24F9" w:rsidRPr="0002075E" w:rsidRDefault="0015415B" w:rsidP="00F82B03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  <w:r w:rsidRPr="0002075E">
        <w:rPr>
          <w:sz w:val="28"/>
          <w:szCs w:val="28"/>
        </w:rPr>
        <w:t xml:space="preserve">      </w:t>
      </w:r>
      <w:r w:rsidR="000B24F9" w:rsidRPr="0002075E">
        <w:rPr>
          <w:sz w:val="28"/>
          <w:szCs w:val="28"/>
        </w:rPr>
        <w:t xml:space="preserve">Администрацией </w:t>
      </w:r>
      <w:r w:rsidR="008F0186" w:rsidRPr="0002075E">
        <w:rPr>
          <w:sz w:val="28"/>
          <w:szCs w:val="28"/>
        </w:rPr>
        <w:t xml:space="preserve">на постоянной основе убирался мусор с обочин </w:t>
      </w:r>
      <w:proofErr w:type="gramStart"/>
      <w:r w:rsidR="008F0186" w:rsidRPr="0002075E">
        <w:rPr>
          <w:sz w:val="28"/>
          <w:szCs w:val="28"/>
        </w:rPr>
        <w:t>дорог</w:t>
      </w:r>
      <w:proofErr w:type="gramEnd"/>
      <w:r w:rsidR="008F0186" w:rsidRPr="0002075E">
        <w:rPr>
          <w:sz w:val="28"/>
          <w:szCs w:val="28"/>
        </w:rPr>
        <w:t xml:space="preserve"> как местного так и областного значения</w:t>
      </w:r>
      <w:r w:rsidR="000B24F9" w:rsidRPr="0002075E">
        <w:rPr>
          <w:sz w:val="28"/>
          <w:szCs w:val="28"/>
        </w:rPr>
        <w:t xml:space="preserve">. </w:t>
      </w:r>
    </w:p>
    <w:p w:rsidR="0042088F" w:rsidRPr="0002075E" w:rsidRDefault="000B24F9" w:rsidP="00250E66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  <w:sz w:val="28"/>
          <w:szCs w:val="28"/>
        </w:rPr>
      </w:pPr>
      <w:r w:rsidRPr="0002075E">
        <w:rPr>
          <w:sz w:val="28"/>
          <w:szCs w:val="28"/>
        </w:rPr>
        <w:t xml:space="preserve">      </w:t>
      </w:r>
      <w:r w:rsidR="00D73A26" w:rsidRPr="0002075E">
        <w:rPr>
          <w:color w:val="000000"/>
          <w:sz w:val="28"/>
          <w:szCs w:val="28"/>
        </w:rPr>
        <w:t xml:space="preserve">ЗАО «Подгорное» </w:t>
      </w:r>
      <w:proofErr w:type="gramStart"/>
      <w:r w:rsidR="00D73A26" w:rsidRPr="0002075E">
        <w:rPr>
          <w:color w:val="000000"/>
          <w:sz w:val="28"/>
          <w:szCs w:val="28"/>
        </w:rPr>
        <w:t>и ООО</w:t>
      </w:r>
      <w:proofErr w:type="gramEnd"/>
      <w:r w:rsidR="00D73A26" w:rsidRPr="0002075E">
        <w:rPr>
          <w:color w:val="000000"/>
          <w:sz w:val="28"/>
          <w:szCs w:val="28"/>
        </w:rPr>
        <w:t xml:space="preserve"> «</w:t>
      </w:r>
      <w:proofErr w:type="spellStart"/>
      <w:r w:rsidR="00D73A26" w:rsidRPr="0002075E">
        <w:rPr>
          <w:color w:val="000000"/>
          <w:sz w:val="28"/>
          <w:szCs w:val="28"/>
        </w:rPr>
        <w:t>Калачбент</w:t>
      </w:r>
      <w:proofErr w:type="spellEnd"/>
      <w:r w:rsidR="00D73A26" w:rsidRPr="0002075E">
        <w:rPr>
          <w:color w:val="000000"/>
          <w:sz w:val="28"/>
          <w:szCs w:val="28"/>
        </w:rPr>
        <w:t xml:space="preserve">» оказали финансовую помощь в сфере образования, </w:t>
      </w:r>
      <w:r w:rsidR="006E3C80" w:rsidRPr="0002075E">
        <w:rPr>
          <w:color w:val="000000"/>
          <w:sz w:val="28"/>
          <w:szCs w:val="28"/>
        </w:rPr>
        <w:t>оказывал</w:t>
      </w:r>
      <w:r w:rsidR="004A4878" w:rsidRPr="0002075E">
        <w:rPr>
          <w:color w:val="000000"/>
          <w:sz w:val="28"/>
          <w:szCs w:val="28"/>
        </w:rPr>
        <w:t>и</w:t>
      </w:r>
      <w:r w:rsidR="006E3C80" w:rsidRPr="0002075E">
        <w:rPr>
          <w:color w:val="000000"/>
          <w:sz w:val="28"/>
          <w:szCs w:val="28"/>
        </w:rPr>
        <w:t xml:space="preserve"> помощь</w:t>
      </w:r>
      <w:r w:rsidR="00C65BDA" w:rsidRPr="0002075E">
        <w:rPr>
          <w:color w:val="000000"/>
          <w:sz w:val="28"/>
          <w:szCs w:val="28"/>
        </w:rPr>
        <w:t xml:space="preserve"> в приобретении подарков отличникам</w:t>
      </w:r>
      <w:r w:rsidR="00396A86" w:rsidRPr="0002075E">
        <w:rPr>
          <w:color w:val="000000"/>
          <w:sz w:val="28"/>
          <w:szCs w:val="28"/>
        </w:rPr>
        <w:t>, оказывали помощь отделу по физкультуре и спорту</w:t>
      </w:r>
      <w:r w:rsidR="00D7730A" w:rsidRPr="0002075E">
        <w:rPr>
          <w:color w:val="000000"/>
          <w:sz w:val="28"/>
          <w:szCs w:val="28"/>
        </w:rPr>
        <w:t xml:space="preserve"> Калачеевского района</w:t>
      </w:r>
      <w:r w:rsidR="000B0300" w:rsidRPr="0002075E">
        <w:rPr>
          <w:color w:val="000000"/>
          <w:sz w:val="28"/>
          <w:szCs w:val="28"/>
        </w:rPr>
        <w:t>.</w:t>
      </w:r>
    </w:p>
    <w:p w:rsidR="00CF2908" w:rsidRPr="0002075E" w:rsidRDefault="006E3C80" w:rsidP="00C42077">
      <w:pPr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       </w:t>
      </w:r>
      <w:r w:rsidR="002F7A4B" w:rsidRPr="0002075E">
        <w:rPr>
          <w:color w:val="000000"/>
          <w:sz w:val="28"/>
          <w:szCs w:val="28"/>
        </w:rPr>
        <w:t xml:space="preserve"> </w:t>
      </w:r>
      <w:r w:rsidR="00C3668C" w:rsidRPr="0002075E">
        <w:rPr>
          <w:color w:val="000000"/>
          <w:sz w:val="28"/>
          <w:szCs w:val="28"/>
        </w:rPr>
        <w:t>ЗАО «Подгорное» оказ</w:t>
      </w:r>
      <w:r w:rsidR="004A4878" w:rsidRPr="0002075E">
        <w:rPr>
          <w:color w:val="000000"/>
          <w:sz w:val="28"/>
          <w:szCs w:val="28"/>
        </w:rPr>
        <w:t>ывало</w:t>
      </w:r>
      <w:r w:rsidR="00C3668C" w:rsidRPr="0002075E">
        <w:rPr>
          <w:color w:val="000000"/>
          <w:sz w:val="28"/>
          <w:szCs w:val="28"/>
        </w:rPr>
        <w:t xml:space="preserve"> материальную помощь местн</w:t>
      </w:r>
      <w:r w:rsidR="00250E66" w:rsidRPr="0002075E">
        <w:rPr>
          <w:color w:val="000000"/>
          <w:sz w:val="28"/>
          <w:szCs w:val="28"/>
        </w:rPr>
        <w:t>ой амбулатории</w:t>
      </w:r>
      <w:r w:rsidR="00CF2908" w:rsidRPr="0002075E">
        <w:rPr>
          <w:color w:val="000000"/>
          <w:sz w:val="28"/>
          <w:szCs w:val="28"/>
        </w:rPr>
        <w:t>.</w:t>
      </w:r>
    </w:p>
    <w:p w:rsidR="006E08AA" w:rsidRPr="0002075E" w:rsidRDefault="006E08AA" w:rsidP="00C42077">
      <w:pPr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        В 2020 году администрацией совместно с РСББЖ проводились мероприятия по ликвидации АЧС. Большую помощь в предоставлении техники оказало ЗАО Подгорное </w:t>
      </w:r>
      <w:proofErr w:type="gramStart"/>
      <w:r w:rsidRPr="0002075E">
        <w:rPr>
          <w:color w:val="000000"/>
          <w:sz w:val="28"/>
          <w:szCs w:val="28"/>
        </w:rPr>
        <w:t>и ООО</w:t>
      </w:r>
      <w:proofErr w:type="gramEnd"/>
      <w:r w:rsidRPr="0002075E">
        <w:rPr>
          <w:color w:val="000000"/>
          <w:sz w:val="28"/>
          <w:szCs w:val="28"/>
        </w:rPr>
        <w:t xml:space="preserve"> </w:t>
      </w:r>
      <w:proofErr w:type="spellStart"/>
      <w:r w:rsidRPr="0002075E">
        <w:rPr>
          <w:color w:val="000000"/>
          <w:sz w:val="28"/>
          <w:szCs w:val="28"/>
        </w:rPr>
        <w:t>Калачбент</w:t>
      </w:r>
      <w:proofErr w:type="spellEnd"/>
      <w:r w:rsidRPr="0002075E">
        <w:rPr>
          <w:color w:val="000000"/>
          <w:sz w:val="28"/>
          <w:szCs w:val="28"/>
        </w:rPr>
        <w:t>.</w:t>
      </w:r>
    </w:p>
    <w:p w:rsidR="00D73A26" w:rsidRPr="0002075E" w:rsidRDefault="007F0AE1" w:rsidP="003A75C6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 </w:t>
      </w:r>
    </w:p>
    <w:p w:rsidR="00871B89" w:rsidRPr="0002075E" w:rsidRDefault="00061B6B" w:rsidP="00294B42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  <w:sz w:val="28"/>
          <w:szCs w:val="28"/>
        </w:rPr>
      </w:pPr>
      <w:r w:rsidRPr="0002075E">
        <w:rPr>
          <w:sz w:val="28"/>
          <w:szCs w:val="28"/>
        </w:rPr>
        <w:t xml:space="preserve">       </w:t>
      </w:r>
      <w:r w:rsidR="000B0300" w:rsidRPr="0002075E">
        <w:rPr>
          <w:sz w:val="28"/>
          <w:szCs w:val="28"/>
        </w:rPr>
        <w:t xml:space="preserve">   </w:t>
      </w:r>
      <w:r w:rsidR="00871B89" w:rsidRPr="0002075E">
        <w:rPr>
          <w:color w:val="000000"/>
          <w:sz w:val="28"/>
          <w:szCs w:val="28"/>
        </w:rPr>
        <w:t xml:space="preserve">На основании данных бухучета представленных организациями осуществляющими деятельность на территории поселения их затраты на развитие нашего поселения и социальной сферы </w:t>
      </w:r>
      <w:r w:rsidR="00EC1DB0" w:rsidRPr="0002075E">
        <w:rPr>
          <w:color w:val="000000"/>
          <w:sz w:val="28"/>
          <w:szCs w:val="28"/>
        </w:rPr>
        <w:t>Калачеевского района</w:t>
      </w:r>
      <w:r w:rsidR="006E7BD7" w:rsidRPr="0002075E">
        <w:rPr>
          <w:color w:val="000000"/>
          <w:sz w:val="28"/>
          <w:szCs w:val="28"/>
        </w:rPr>
        <w:t xml:space="preserve"> в целом</w:t>
      </w:r>
      <w:r w:rsidR="00EC1DB0" w:rsidRPr="0002075E">
        <w:rPr>
          <w:color w:val="000000"/>
          <w:sz w:val="28"/>
          <w:szCs w:val="28"/>
        </w:rPr>
        <w:t xml:space="preserve"> </w:t>
      </w:r>
      <w:r w:rsidR="00871B89" w:rsidRPr="0002075E">
        <w:rPr>
          <w:color w:val="000000"/>
          <w:sz w:val="28"/>
          <w:szCs w:val="28"/>
        </w:rPr>
        <w:t>составили:</w:t>
      </w:r>
    </w:p>
    <w:p w:rsidR="00162AE7" w:rsidRPr="00B57325" w:rsidRDefault="00162AE7" w:rsidP="00162AE7">
      <w:pPr>
        <w:pStyle w:val="aa"/>
        <w:numPr>
          <w:ilvl w:val="2"/>
          <w:numId w:val="3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B57325">
        <w:rPr>
          <w:color w:val="000000"/>
          <w:sz w:val="28"/>
          <w:szCs w:val="28"/>
        </w:rPr>
        <w:t xml:space="preserve">ООО «Колос» - </w:t>
      </w:r>
      <w:r w:rsidR="00B57325" w:rsidRPr="00B57325">
        <w:rPr>
          <w:color w:val="000000"/>
          <w:sz w:val="28"/>
          <w:szCs w:val="28"/>
        </w:rPr>
        <w:t>10</w:t>
      </w:r>
      <w:r w:rsidRPr="00B57325">
        <w:rPr>
          <w:color w:val="000000"/>
          <w:sz w:val="28"/>
          <w:szCs w:val="28"/>
        </w:rPr>
        <w:t>0 тыс. руб.</w:t>
      </w:r>
    </w:p>
    <w:p w:rsidR="00C21E95" w:rsidRPr="00B57325" w:rsidRDefault="00C21E95" w:rsidP="00C21E95">
      <w:pPr>
        <w:pStyle w:val="aa"/>
        <w:numPr>
          <w:ilvl w:val="2"/>
          <w:numId w:val="3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B57325">
        <w:rPr>
          <w:color w:val="000000"/>
          <w:sz w:val="28"/>
          <w:szCs w:val="28"/>
        </w:rPr>
        <w:t xml:space="preserve">ИП Глава КФХ Солодовников В. С. - </w:t>
      </w:r>
      <w:r w:rsidR="00B57325" w:rsidRPr="00B57325">
        <w:rPr>
          <w:color w:val="000000"/>
          <w:sz w:val="28"/>
          <w:szCs w:val="28"/>
        </w:rPr>
        <w:t>100</w:t>
      </w:r>
      <w:r w:rsidRPr="00B57325">
        <w:rPr>
          <w:color w:val="000000"/>
          <w:sz w:val="28"/>
          <w:szCs w:val="28"/>
        </w:rPr>
        <w:t xml:space="preserve"> тыс. руб. </w:t>
      </w:r>
    </w:p>
    <w:p w:rsidR="00C21E95" w:rsidRPr="00B57325" w:rsidRDefault="00C21E95" w:rsidP="00C21E95">
      <w:pPr>
        <w:pStyle w:val="aa"/>
        <w:numPr>
          <w:ilvl w:val="2"/>
          <w:numId w:val="3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B57325">
        <w:rPr>
          <w:color w:val="000000"/>
          <w:sz w:val="28"/>
          <w:szCs w:val="28"/>
        </w:rPr>
        <w:t xml:space="preserve">ООО «Альянс» - </w:t>
      </w:r>
      <w:r w:rsidR="00B57325" w:rsidRPr="00B57325">
        <w:rPr>
          <w:color w:val="000000"/>
          <w:sz w:val="28"/>
          <w:szCs w:val="28"/>
        </w:rPr>
        <w:t>250</w:t>
      </w:r>
      <w:r w:rsidRPr="00B57325">
        <w:rPr>
          <w:color w:val="000000"/>
          <w:sz w:val="28"/>
          <w:szCs w:val="28"/>
        </w:rPr>
        <w:t xml:space="preserve"> тыс. руб.</w:t>
      </w:r>
    </w:p>
    <w:p w:rsidR="006E7BD7" w:rsidRPr="00B57325" w:rsidRDefault="006E7BD7" w:rsidP="006E7BD7">
      <w:pPr>
        <w:pStyle w:val="aa"/>
        <w:numPr>
          <w:ilvl w:val="2"/>
          <w:numId w:val="3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B57325">
        <w:rPr>
          <w:color w:val="000000"/>
          <w:sz w:val="28"/>
          <w:szCs w:val="28"/>
        </w:rPr>
        <w:t>ООО «</w:t>
      </w:r>
      <w:proofErr w:type="spellStart"/>
      <w:r w:rsidRPr="00B57325">
        <w:rPr>
          <w:color w:val="000000"/>
          <w:sz w:val="28"/>
          <w:szCs w:val="28"/>
        </w:rPr>
        <w:t>Калачбент</w:t>
      </w:r>
      <w:proofErr w:type="spellEnd"/>
      <w:r w:rsidRPr="00B57325">
        <w:rPr>
          <w:color w:val="000000"/>
          <w:sz w:val="28"/>
          <w:szCs w:val="28"/>
        </w:rPr>
        <w:t xml:space="preserve">» - </w:t>
      </w:r>
      <w:r w:rsidR="00B57325" w:rsidRPr="00B57325">
        <w:rPr>
          <w:color w:val="000000"/>
          <w:sz w:val="28"/>
          <w:szCs w:val="28"/>
        </w:rPr>
        <w:t>6</w:t>
      </w:r>
      <w:r w:rsidRPr="00B57325">
        <w:rPr>
          <w:color w:val="000000"/>
          <w:sz w:val="28"/>
          <w:szCs w:val="28"/>
        </w:rPr>
        <w:t xml:space="preserve">00 тыс. руб. </w:t>
      </w:r>
    </w:p>
    <w:p w:rsidR="003A29B4" w:rsidRPr="00B57325" w:rsidRDefault="003A29B4" w:rsidP="00C21E95">
      <w:pPr>
        <w:pStyle w:val="aa"/>
        <w:numPr>
          <w:ilvl w:val="2"/>
          <w:numId w:val="3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B57325">
        <w:rPr>
          <w:color w:val="000000"/>
          <w:sz w:val="28"/>
          <w:szCs w:val="28"/>
        </w:rPr>
        <w:t xml:space="preserve">ООО «Стройиндустрия» - </w:t>
      </w:r>
      <w:r w:rsidR="006E08AA" w:rsidRPr="00B57325">
        <w:rPr>
          <w:color w:val="000000"/>
          <w:sz w:val="28"/>
          <w:szCs w:val="28"/>
        </w:rPr>
        <w:t>1</w:t>
      </w:r>
      <w:r w:rsidR="00B57325" w:rsidRPr="00B57325">
        <w:rPr>
          <w:color w:val="000000"/>
          <w:sz w:val="28"/>
          <w:szCs w:val="28"/>
        </w:rPr>
        <w:t xml:space="preserve"> млн</w:t>
      </w:r>
      <w:r w:rsidR="000B7EDB" w:rsidRPr="00B57325">
        <w:rPr>
          <w:color w:val="000000"/>
          <w:sz w:val="28"/>
          <w:szCs w:val="28"/>
        </w:rPr>
        <w:t>. руб.</w:t>
      </w:r>
    </w:p>
    <w:p w:rsidR="00871B89" w:rsidRPr="00B57325" w:rsidRDefault="00871B89" w:rsidP="00871B89">
      <w:pPr>
        <w:pStyle w:val="aa"/>
        <w:numPr>
          <w:ilvl w:val="2"/>
          <w:numId w:val="3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B57325">
        <w:rPr>
          <w:color w:val="000000"/>
          <w:sz w:val="28"/>
          <w:szCs w:val="28"/>
        </w:rPr>
        <w:t xml:space="preserve">ЗАО «Подгорное» - </w:t>
      </w:r>
      <w:r w:rsidR="00B57325" w:rsidRPr="00B57325">
        <w:rPr>
          <w:color w:val="000000"/>
          <w:sz w:val="28"/>
          <w:szCs w:val="28"/>
        </w:rPr>
        <w:t>1,3 млн</w:t>
      </w:r>
      <w:r w:rsidRPr="00B57325">
        <w:rPr>
          <w:color w:val="000000"/>
          <w:sz w:val="28"/>
          <w:szCs w:val="28"/>
        </w:rPr>
        <w:t xml:space="preserve">. руб. </w:t>
      </w:r>
    </w:p>
    <w:p w:rsidR="00800658" w:rsidRPr="00C90C51" w:rsidRDefault="00800658" w:rsidP="003A75C6">
      <w:pPr>
        <w:pStyle w:val="a3"/>
        <w:tabs>
          <w:tab w:val="left" w:pos="540"/>
        </w:tabs>
        <w:spacing w:before="0" w:after="0"/>
        <w:jc w:val="both"/>
        <w:textAlignment w:val="top"/>
        <w:rPr>
          <w:sz w:val="28"/>
          <w:szCs w:val="28"/>
        </w:rPr>
      </w:pPr>
    </w:p>
    <w:p w:rsidR="00E806D0" w:rsidRPr="0002075E" w:rsidRDefault="0076412F" w:rsidP="006144C1">
      <w:pPr>
        <w:pStyle w:val="a3"/>
        <w:tabs>
          <w:tab w:val="left" w:pos="540"/>
        </w:tabs>
        <w:spacing w:before="0" w:after="0"/>
        <w:jc w:val="both"/>
        <w:textAlignment w:val="top"/>
        <w:rPr>
          <w:color w:val="000000"/>
          <w:sz w:val="28"/>
          <w:szCs w:val="28"/>
        </w:rPr>
      </w:pPr>
      <w:r w:rsidRPr="00C90C51">
        <w:rPr>
          <w:sz w:val="28"/>
          <w:szCs w:val="28"/>
        </w:rPr>
        <w:lastRenderedPageBreak/>
        <w:t xml:space="preserve">         </w:t>
      </w:r>
      <w:r w:rsidR="000F78ED" w:rsidRPr="00C90C51">
        <w:rPr>
          <w:sz w:val="28"/>
          <w:szCs w:val="28"/>
        </w:rPr>
        <w:t xml:space="preserve">     </w:t>
      </w:r>
      <w:r w:rsidR="007C2850" w:rsidRPr="00C90C51">
        <w:rPr>
          <w:sz w:val="28"/>
          <w:szCs w:val="28"/>
        </w:rPr>
        <w:t xml:space="preserve"> </w:t>
      </w:r>
      <w:r w:rsidR="00110AAD" w:rsidRPr="0002075E">
        <w:rPr>
          <w:sz w:val="28"/>
          <w:szCs w:val="28"/>
        </w:rPr>
        <w:t>Р</w:t>
      </w:r>
      <w:r w:rsidR="007073CF" w:rsidRPr="0002075E">
        <w:rPr>
          <w:sz w:val="28"/>
          <w:szCs w:val="28"/>
        </w:rPr>
        <w:t xml:space="preserve">абота администрации Подгоренского сельского поселения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</w:t>
      </w:r>
      <w:r w:rsidR="0038181F" w:rsidRPr="0002075E">
        <w:rPr>
          <w:sz w:val="28"/>
          <w:szCs w:val="28"/>
        </w:rPr>
        <w:t xml:space="preserve">Главным приоритетом работы сотрудников </w:t>
      </w:r>
      <w:r w:rsidR="007073CF" w:rsidRPr="0002075E">
        <w:rPr>
          <w:sz w:val="28"/>
          <w:szCs w:val="28"/>
        </w:rPr>
        <w:t xml:space="preserve">администрации </w:t>
      </w:r>
      <w:r w:rsidR="00010676" w:rsidRPr="0002075E">
        <w:rPr>
          <w:sz w:val="28"/>
          <w:szCs w:val="28"/>
        </w:rPr>
        <w:t xml:space="preserve">и СНД </w:t>
      </w:r>
      <w:r w:rsidR="007073CF" w:rsidRPr="0002075E">
        <w:rPr>
          <w:sz w:val="28"/>
          <w:szCs w:val="28"/>
        </w:rPr>
        <w:t xml:space="preserve">является </w:t>
      </w:r>
      <w:r w:rsidR="00075E5F" w:rsidRPr="0002075E">
        <w:rPr>
          <w:sz w:val="28"/>
          <w:szCs w:val="28"/>
        </w:rPr>
        <w:t>создание необходимых условий для</w:t>
      </w:r>
      <w:r w:rsidR="007073CF" w:rsidRPr="0002075E">
        <w:rPr>
          <w:color w:val="000000"/>
          <w:sz w:val="28"/>
          <w:szCs w:val="28"/>
        </w:rPr>
        <w:t xml:space="preserve"> </w:t>
      </w:r>
      <w:r w:rsidR="00453DCC" w:rsidRPr="0002075E">
        <w:rPr>
          <w:color w:val="000000"/>
          <w:sz w:val="28"/>
          <w:szCs w:val="28"/>
        </w:rPr>
        <w:t>жизни</w:t>
      </w:r>
      <w:r w:rsidR="007073CF" w:rsidRPr="0002075E">
        <w:rPr>
          <w:color w:val="000000"/>
          <w:sz w:val="28"/>
          <w:szCs w:val="28"/>
        </w:rPr>
        <w:t xml:space="preserve"> населения.</w:t>
      </w:r>
    </w:p>
    <w:p w:rsidR="007073CF" w:rsidRPr="0002075E" w:rsidRDefault="007073CF" w:rsidP="00116DCD">
      <w:pPr>
        <w:pStyle w:val="a3"/>
        <w:tabs>
          <w:tab w:val="left" w:pos="540"/>
        </w:tabs>
        <w:spacing w:before="0" w:after="0"/>
        <w:ind w:firstLine="567"/>
        <w:jc w:val="center"/>
        <w:textAlignment w:val="top"/>
        <w:rPr>
          <w:b/>
          <w:color w:val="000000"/>
          <w:sz w:val="28"/>
          <w:szCs w:val="28"/>
        </w:rPr>
      </w:pPr>
      <w:r w:rsidRPr="0002075E">
        <w:rPr>
          <w:b/>
          <w:color w:val="000000"/>
          <w:sz w:val="28"/>
          <w:szCs w:val="28"/>
        </w:rPr>
        <w:t>Информационная справка</w:t>
      </w:r>
    </w:p>
    <w:p w:rsidR="007073CF" w:rsidRPr="0002075E" w:rsidRDefault="007073CF" w:rsidP="007073CF">
      <w:pPr>
        <w:shd w:val="clear" w:color="auto" w:fill="FFFFFF"/>
        <w:ind w:firstLine="567"/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Подгоренское сельское поселение расположено на территории общей площадью 21167 га. </w:t>
      </w:r>
    </w:p>
    <w:p w:rsidR="007073CF" w:rsidRPr="0002075E" w:rsidRDefault="007073CF" w:rsidP="007073CF">
      <w:pPr>
        <w:pStyle w:val="a3"/>
        <w:tabs>
          <w:tab w:val="left" w:pos="540"/>
        </w:tabs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В состав Подгоренского сельского поселения входят </w:t>
      </w:r>
      <w:r w:rsidR="00137B79" w:rsidRPr="0002075E">
        <w:rPr>
          <w:color w:val="000000"/>
          <w:sz w:val="28"/>
          <w:szCs w:val="28"/>
        </w:rPr>
        <w:t>4</w:t>
      </w:r>
      <w:r w:rsidRPr="0002075E">
        <w:rPr>
          <w:color w:val="000000"/>
          <w:sz w:val="28"/>
          <w:szCs w:val="28"/>
        </w:rPr>
        <w:t xml:space="preserve"> населенных  пункта</w:t>
      </w:r>
      <w:r w:rsidR="00D10160" w:rsidRPr="0002075E">
        <w:rPr>
          <w:color w:val="000000"/>
          <w:sz w:val="28"/>
          <w:szCs w:val="28"/>
        </w:rPr>
        <w:t xml:space="preserve">: с. </w:t>
      </w:r>
      <w:proofErr w:type="gramStart"/>
      <w:r w:rsidR="00D10160" w:rsidRPr="0002075E">
        <w:rPr>
          <w:color w:val="000000"/>
          <w:sz w:val="28"/>
          <w:szCs w:val="28"/>
        </w:rPr>
        <w:t>П</w:t>
      </w:r>
      <w:r w:rsidRPr="0002075E">
        <w:rPr>
          <w:color w:val="000000"/>
          <w:sz w:val="28"/>
          <w:szCs w:val="28"/>
        </w:rPr>
        <w:t>одгорное</w:t>
      </w:r>
      <w:proofErr w:type="gramEnd"/>
      <w:r w:rsidRPr="0002075E">
        <w:rPr>
          <w:color w:val="000000"/>
          <w:sz w:val="28"/>
          <w:szCs w:val="28"/>
        </w:rPr>
        <w:t xml:space="preserve">, </w:t>
      </w:r>
      <w:r w:rsidR="00D10160" w:rsidRPr="0002075E">
        <w:rPr>
          <w:color w:val="000000"/>
          <w:sz w:val="28"/>
          <w:szCs w:val="28"/>
        </w:rPr>
        <w:t xml:space="preserve">с. </w:t>
      </w:r>
      <w:r w:rsidR="00137B79" w:rsidRPr="0002075E">
        <w:rPr>
          <w:color w:val="000000"/>
          <w:sz w:val="28"/>
          <w:szCs w:val="28"/>
        </w:rPr>
        <w:t xml:space="preserve">Ильинка, </w:t>
      </w:r>
      <w:r w:rsidR="00D10160" w:rsidRPr="0002075E">
        <w:rPr>
          <w:color w:val="000000"/>
          <w:sz w:val="28"/>
          <w:szCs w:val="28"/>
        </w:rPr>
        <w:t xml:space="preserve">с. </w:t>
      </w:r>
      <w:proofErr w:type="spellStart"/>
      <w:r w:rsidRPr="0002075E">
        <w:rPr>
          <w:color w:val="000000"/>
          <w:sz w:val="28"/>
          <w:szCs w:val="28"/>
        </w:rPr>
        <w:t>Серяково</w:t>
      </w:r>
      <w:proofErr w:type="spellEnd"/>
      <w:r w:rsidR="00137B79" w:rsidRPr="0002075E">
        <w:rPr>
          <w:color w:val="000000"/>
          <w:sz w:val="28"/>
          <w:szCs w:val="28"/>
        </w:rPr>
        <w:t xml:space="preserve"> и х. </w:t>
      </w:r>
      <w:proofErr w:type="spellStart"/>
      <w:r w:rsidR="00137B79" w:rsidRPr="0002075E">
        <w:rPr>
          <w:color w:val="000000"/>
          <w:sz w:val="28"/>
          <w:szCs w:val="28"/>
        </w:rPr>
        <w:t>Долбневка</w:t>
      </w:r>
      <w:proofErr w:type="spellEnd"/>
      <w:r w:rsidR="00D10160" w:rsidRPr="0002075E">
        <w:rPr>
          <w:color w:val="000000"/>
          <w:sz w:val="28"/>
          <w:szCs w:val="28"/>
        </w:rPr>
        <w:t xml:space="preserve"> с общим количеством улиц – 36 в том числе: </w:t>
      </w:r>
      <w:proofErr w:type="gramStart"/>
      <w:r w:rsidRPr="0002075E">
        <w:rPr>
          <w:color w:val="000000"/>
          <w:sz w:val="28"/>
          <w:szCs w:val="28"/>
        </w:rPr>
        <w:t>Подгорное</w:t>
      </w:r>
      <w:proofErr w:type="gramEnd"/>
      <w:r w:rsidRPr="0002075E">
        <w:rPr>
          <w:color w:val="000000"/>
          <w:sz w:val="28"/>
          <w:szCs w:val="28"/>
        </w:rPr>
        <w:t xml:space="preserve"> – 26, Ильинка – 6, </w:t>
      </w:r>
      <w:proofErr w:type="spellStart"/>
      <w:r w:rsidRPr="0002075E">
        <w:rPr>
          <w:color w:val="000000"/>
          <w:sz w:val="28"/>
          <w:szCs w:val="28"/>
        </w:rPr>
        <w:t>Серяково</w:t>
      </w:r>
      <w:proofErr w:type="spellEnd"/>
      <w:r w:rsidRPr="0002075E">
        <w:rPr>
          <w:color w:val="000000"/>
          <w:sz w:val="28"/>
          <w:szCs w:val="28"/>
        </w:rPr>
        <w:t xml:space="preserve"> </w:t>
      </w:r>
      <w:r w:rsidR="00137B79" w:rsidRPr="0002075E">
        <w:rPr>
          <w:color w:val="000000"/>
          <w:sz w:val="28"/>
          <w:szCs w:val="28"/>
        </w:rPr>
        <w:t>–</w:t>
      </w:r>
      <w:r w:rsidRPr="0002075E">
        <w:rPr>
          <w:color w:val="000000"/>
          <w:sz w:val="28"/>
          <w:szCs w:val="28"/>
        </w:rPr>
        <w:t xml:space="preserve"> 4</w:t>
      </w:r>
      <w:r w:rsidR="00137B79" w:rsidRPr="0002075E">
        <w:rPr>
          <w:color w:val="000000"/>
          <w:sz w:val="28"/>
          <w:szCs w:val="28"/>
        </w:rPr>
        <w:t xml:space="preserve">, </w:t>
      </w:r>
      <w:proofErr w:type="spellStart"/>
      <w:r w:rsidR="00137B79" w:rsidRPr="0002075E">
        <w:rPr>
          <w:color w:val="000000"/>
          <w:sz w:val="28"/>
          <w:szCs w:val="28"/>
        </w:rPr>
        <w:t>Долбневка</w:t>
      </w:r>
      <w:proofErr w:type="spellEnd"/>
      <w:r w:rsidR="00137B79" w:rsidRPr="0002075E">
        <w:rPr>
          <w:color w:val="000000"/>
          <w:sz w:val="28"/>
          <w:szCs w:val="28"/>
        </w:rPr>
        <w:t xml:space="preserve"> соответственно – 0.</w:t>
      </w:r>
    </w:p>
    <w:p w:rsidR="00C21E95" w:rsidRPr="0002075E" w:rsidRDefault="007073CF" w:rsidP="007073CF">
      <w:pPr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>Количество домовладений – 11</w:t>
      </w:r>
      <w:r w:rsidR="001742B3" w:rsidRPr="0002075E">
        <w:rPr>
          <w:color w:val="000000"/>
          <w:sz w:val="28"/>
          <w:szCs w:val="28"/>
        </w:rPr>
        <w:t>29</w:t>
      </w:r>
      <w:r w:rsidR="00C21E95" w:rsidRPr="0002075E">
        <w:rPr>
          <w:color w:val="000000"/>
          <w:sz w:val="28"/>
          <w:szCs w:val="28"/>
        </w:rPr>
        <w:t>.</w:t>
      </w:r>
    </w:p>
    <w:p w:rsidR="007073CF" w:rsidRPr="0002075E" w:rsidRDefault="00C21E95" w:rsidP="007073CF">
      <w:pPr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>Ч</w:t>
      </w:r>
      <w:r w:rsidR="007073CF" w:rsidRPr="0002075E">
        <w:rPr>
          <w:color w:val="000000"/>
          <w:sz w:val="28"/>
          <w:szCs w:val="28"/>
        </w:rPr>
        <w:t xml:space="preserve">исленность </w:t>
      </w:r>
      <w:r w:rsidRPr="0002075E">
        <w:rPr>
          <w:color w:val="000000"/>
          <w:sz w:val="28"/>
          <w:szCs w:val="28"/>
        </w:rPr>
        <w:t>зарегистрированного</w:t>
      </w:r>
      <w:r w:rsidR="007073CF" w:rsidRPr="0002075E">
        <w:rPr>
          <w:color w:val="000000"/>
          <w:sz w:val="28"/>
          <w:szCs w:val="28"/>
        </w:rPr>
        <w:t xml:space="preserve"> населения по состоянию на 1 января 201</w:t>
      </w:r>
      <w:r w:rsidR="00C42077" w:rsidRPr="0002075E">
        <w:rPr>
          <w:color w:val="000000"/>
          <w:sz w:val="28"/>
          <w:szCs w:val="28"/>
        </w:rPr>
        <w:t>9</w:t>
      </w:r>
      <w:r w:rsidR="007073CF" w:rsidRPr="0002075E">
        <w:rPr>
          <w:color w:val="000000"/>
          <w:sz w:val="28"/>
          <w:szCs w:val="28"/>
        </w:rPr>
        <w:t xml:space="preserve"> г. по данным </w:t>
      </w:r>
      <w:proofErr w:type="spellStart"/>
      <w:r w:rsidR="007073CF" w:rsidRPr="0002075E">
        <w:rPr>
          <w:color w:val="000000"/>
          <w:sz w:val="28"/>
          <w:szCs w:val="28"/>
        </w:rPr>
        <w:t>похозяйственного</w:t>
      </w:r>
      <w:proofErr w:type="spellEnd"/>
      <w:r w:rsidR="007073CF" w:rsidRPr="0002075E">
        <w:rPr>
          <w:color w:val="000000"/>
          <w:sz w:val="28"/>
          <w:szCs w:val="28"/>
        </w:rPr>
        <w:t xml:space="preserve"> учета составляет </w:t>
      </w:r>
      <w:r w:rsidR="001742B3" w:rsidRPr="0002075E">
        <w:rPr>
          <w:b/>
          <w:color w:val="000000"/>
          <w:sz w:val="28"/>
          <w:szCs w:val="28"/>
        </w:rPr>
        <w:t>1876</w:t>
      </w:r>
      <w:r w:rsidR="007073CF" w:rsidRPr="0002075E">
        <w:rPr>
          <w:color w:val="000000"/>
          <w:sz w:val="28"/>
          <w:szCs w:val="28"/>
        </w:rPr>
        <w:t xml:space="preserve"> человек</w:t>
      </w:r>
      <w:r w:rsidR="00530D6F" w:rsidRPr="0002075E">
        <w:rPr>
          <w:color w:val="000000"/>
          <w:sz w:val="28"/>
          <w:szCs w:val="28"/>
        </w:rPr>
        <w:t xml:space="preserve">, </w:t>
      </w:r>
      <w:r w:rsidR="00530D6F" w:rsidRPr="0002075E">
        <w:rPr>
          <w:iCs/>
          <w:sz w:val="28"/>
          <w:szCs w:val="28"/>
        </w:rPr>
        <w:t xml:space="preserve">в том числе в с. </w:t>
      </w:r>
      <w:proofErr w:type="gramStart"/>
      <w:r w:rsidR="00530D6F" w:rsidRPr="0002075E">
        <w:rPr>
          <w:iCs/>
          <w:sz w:val="28"/>
          <w:szCs w:val="28"/>
        </w:rPr>
        <w:t>Подгорное</w:t>
      </w:r>
      <w:proofErr w:type="gramEnd"/>
      <w:r w:rsidR="00530D6F" w:rsidRPr="0002075E">
        <w:rPr>
          <w:iCs/>
          <w:sz w:val="28"/>
          <w:szCs w:val="28"/>
        </w:rPr>
        <w:t xml:space="preserve"> – 15</w:t>
      </w:r>
      <w:r w:rsidR="001742B3" w:rsidRPr="0002075E">
        <w:rPr>
          <w:iCs/>
          <w:sz w:val="28"/>
          <w:szCs w:val="28"/>
        </w:rPr>
        <w:t>28</w:t>
      </w:r>
      <w:r w:rsidR="00530D6F" w:rsidRPr="0002075E">
        <w:rPr>
          <w:iCs/>
          <w:sz w:val="28"/>
          <w:szCs w:val="28"/>
        </w:rPr>
        <w:t xml:space="preserve"> человек, в с. Ильинка – 3</w:t>
      </w:r>
      <w:r w:rsidR="001742B3" w:rsidRPr="0002075E">
        <w:rPr>
          <w:iCs/>
          <w:sz w:val="28"/>
          <w:szCs w:val="28"/>
        </w:rPr>
        <w:t>09</w:t>
      </w:r>
      <w:r w:rsidR="00530D6F" w:rsidRPr="0002075E">
        <w:rPr>
          <w:iCs/>
          <w:sz w:val="28"/>
          <w:szCs w:val="28"/>
        </w:rPr>
        <w:t xml:space="preserve"> человек, в с. </w:t>
      </w:r>
      <w:proofErr w:type="spellStart"/>
      <w:r w:rsidR="00530D6F" w:rsidRPr="0002075E">
        <w:rPr>
          <w:iCs/>
          <w:sz w:val="28"/>
          <w:szCs w:val="28"/>
        </w:rPr>
        <w:t>Серяково</w:t>
      </w:r>
      <w:proofErr w:type="spellEnd"/>
      <w:r w:rsidR="00530D6F" w:rsidRPr="0002075E">
        <w:rPr>
          <w:iCs/>
          <w:sz w:val="28"/>
          <w:szCs w:val="28"/>
        </w:rPr>
        <w:t xml:space="preserve"> – </w:t>
      </w:r>
      <w:r w:rsidR="001742B3" w:rsidRPr="0002075E">
        <w:rPr>
          <w:iCs/>
          <w:sz w:val="28"/>
          <w:szCs w:val="28"/>
        </w:rPr>
        <w:t>39</w:t>
      </w:r>
      <w:r w:rsidR="00530D6F" w:rsidRPr="0002075E">
        <w:rPr>
          <w:iCs/>
          <w:sz w:val="28"/>
          <w:szCs w:val="28"/>
        </w:rPr>
        <w:t xml:space="preserve"> человек</w:t>
      </w:r>
      <w:r w:rsidR="007073CF" w:rsidRPr="0002075E">
        <w:rPr>
          <w:color w:val="000000"/>
          <w:sz w:val="28"/>
          <w:szCs w:val="28"/>
        </w:rPr>
        <w:t>.</w:t>
      </w:r>
    </w:p>
    <w:p w:rsidR="00530D6F" w:rsidRPr="0002075E" w:rsidRDefault="007073CF" w:rsidP="00530D6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02075E">
        <w:rPr>
          <w:rFonts w:ascii="Times New Roman" w:hAnsi="Times New Roman"/>
          <w:sz w:val="28"/>
          <w:szCs w:val="28"/>
        </w:rPr>
        <w:t>За прошедший 20</w:t>
      </w:r>
      <w:r w:rsidR="001742B3" w:rsidRPr="0002075E">
        <w:rPr>
          <w:rFonts w:ascii="Times New Roman" w:hAnsi="Times New Roman"/>
          <w:sz w:val="28"/>
          <w:szCs w:val="28"/>
        </w:rPr>
        <w:t>20</w:t>
      </w:r>
      <w:r w:rsidRPr="0002075E">
        <w:rPr>
          <w:rFonts w:ascii="Times New Roman" w:hAnsi="Times New Roman"/>
          <w:sz w:val="28"/>
          <w:szCs w:val="28"/>
        </w:rPr>
        <w:t xml:space="preserve"> год на территории поселения</w:t>
      </w:r>
      <w:r w:rsidR="00D10160" w:rsidRPr="0002075E">
        <w:rPr>
          <w:rFonts w:ascii="Times New Roman" w:hAnsi="Times New Roman"/>
          <w:sz w:val="28"/>
          <w:szCs w:val="28"/>
        </w:rPr>
        <w:t xml:space="preserve"> </w:t>
      </w:r>
      <w:r w:rsidRPr="0002075E">
        <w:rPr>
          <w:rFonts w:ascii="Times New Roman" w:hAnsi="Times New Roman"/>
          <w:color w:val="000000"/>
          <w:sz w:val="28"/>
          <w:szCs w:val="28"/>
        </w:rPr>
        <w:t>родилось 1</w:t>
      </w:r>
      <w:r w:rsidR="009739C8">
        <w:rPr>
          <w:rFonts w:ascii="Times New Roman" w:hAnsi="Times New Roman"/>
          <w:color w:val="000000"/>
          <w:sz w:val="28"/>
          <w:szCs w:val="28"/>
        </w:rPr>
        <w:t>5</w:t>
      </w:r>
      <w:r w:rsidR="00D10160" w:rsidRPr="0002075E">
        <w:rPr>
          <w:rFonts w:ascii="Times New Roman" w:hAnsi="Times New Roman"/>
          <w:color w:val="000000"/>
          <w:sz w:val="28"/>
          <w:szCs w:val="28"/>
        </w:rPr>
        <w:t>,</w:t>
      </w:r>
      <w:r w:rsidR="00C4394A" w:rsidRPr="000207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160" w:rsidRPr="0002075E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2075E">
        <w:rPr>
          <w:rFonts w:ascii="Times New Roman" w:hAnsi="Times New Roman"/>
          <w:color w:val="000000"/>
          <w:sz w:val="28"/>
          <w:szCs w:val="28"/>
        </w:rPr>
        <w:t xml:space="preserve">умерло </w:t>
      </w:r>
      <w:r w:rsidR="00C42077" w:rsidRPr="0002075E">
        <w:rPr>
          <w:rFonts w:ascii="Times New Roman" w:hAnsi="Times New Roman"/>
          <w:color w:val="000000"/>
          <w:sz w:val="28"/>
          <w:szCs w:val="28"/>
        </w:rPr>
        <w:t>4</w:t>
      </w:r>
      <w:r w:rsidR="00262A3F" w:rsidRPr="0002075E">
        <w:rPr>
          <w:rFonts w:ascii="Times New Roman" w:hAnsi="Times New Roman"/>
          <w:color w:val="000000"/>
          <w:sz w:val="28"/>
          <w:szCs w:val="28"/>
        </w:rPr>
        <w:t>3</w:t>
      </w:r>
      <w:r w:rsidRPr="0002075E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262A3F" w:rsidRPr="0002075E">
        <w:rPr>
          <w:rFonts w:ascii="Times New Roman" w:hAnsi="Times New Roman"/>
          <w:color w:val="000000"/>
          <w:sz w:val="28"/>
          <w:szCs w:val="28"/>
        </w:rPr>
        <w:t>а</w:t>
      </w:r>
      <w:r w:rsidR="00D10160" w:rsidRPr="0002075E">
        <w:rPr>
          <w:rFonts w:ascii="Times New Roman" w:hAnsi="Times New Roman"/>
          <w:color w:val="000000"/>
          <w:sz w:val="28"/>
          <w:szCs w:val="28"/>
        </w:rPr>
        <w:t>.</w:t>
      </w:r>
      <w:r w:rsidR="00530D6F" w:rsidRPr="0002075E">
        <w:rPr>
          <w:rFonts w:ascii="Times New Roman" w:hAnsi="Times New Roman"/>
          <w:sz w:val="28"/>
          <w:szCs w:val="28"/>
        </w:rPr>
        <w:t xml:space="preserve"> Миграционная убыль составила </w:t>
      </w:r>
      <w:r w:rsidR="001742B3" w:rsidRPr="0002075E">
        <w:rPr>
          <w:rFonts w:ascii="Times New Roman" w:hAnsi="Times New Roman"/>
          <w:sz w:val="28"/>
          <w:szCs w:val="28"/>
        </w:rPr>
        <w:t>24</w:t>
      </w:r>
      <w:r w:rsidR="00530D6F" w:rsidRPr="0002075E">
        <w:rPr>
          <w:rFonts w:ascii="Times New Roman" w:hAnsi="Times New Roman"/>
          <w:sz w:val="28"/>
          <w:szCs w:val="28"/>
        </w:rPr>
        <w:t xml:space="preserve"> человек</w:t>
      </w:r>
      <w:r w:rsidR="001742B3" w:rsidRPr="0002075E">
        <w:rPr>
          <w:rFonts w:ascii="Times New Roman" w:hAnsi="Times New Roman"/>
          <w:sz w:val="28"/>
          <w:szCs w:val="28"/>
        </w:rPr>
        <w:t>а</w:t>
      </w:r>
      <w:r w:rsidR="00530D6F" w:rsidRPr="0002075E">
        <w:rPr>
          <w:rFonts w:ascii="Times New Roman" w:hAnsi="Times New Roman"/>
          <w:sz w:val="28"/>
          <w:szCs w:val="28"/>
        </w:rPr>
        <w:t>.</w:t>
      </w:r>
    </w:p>
    <w:p w:rsidR="00530D6F" w:rsidRPr="0002075E" w:rsidRDefault="00530D6F" w:rsidP="00530D6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02075E">
        <w:rPr>
          <w:rFonts w:ascii="Times New Roman" w:hAnsi="Times New Roman"/>
          <w:sz w:val="28"/>
          <w:szCs w:val="28"/>
        </w:rPr>
        <w:t>Возрастная структура населения:</w:t>
      </w:r>
    </w:p>
    <w:p w:rsidR="00530D6F" w:rsidRPr="0002075E" w:rsidRDefault="00530D6F" w:rsidP="00530D6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02075E">
        <w:rPr>
          <w:rFonts w:ascii="Times New Roman" w:hAnsi="Times New Roman"/>
          <w:sz w:val="28"/>
          <w:szCs w:val="28"/>
        </w:rPr>
        <w:t>- численность населения в трудоспособном возрасте – 104</w:t>
      </w:r>
      <w:r w:rsidR="001742B3" w:rsidRPr="0002075E">
        <w:rPr>
          <w:rFonts w:ascii="Times New Roman" w:hAnsi="Times New Roman"/>
          <w:sz w:val="28"/>
          <w:szCs w:val="28"/>
        </w:rPr>
        <w:t>0</w:t>
      </w:r>
      <w:r w:rsidRPr="0002075E">
        <w:rPr>
          <w:rFonts w:ascii="Times New Roman" w:hAnsi="Times New Roman"/>
          <w:sz w:val="28"/>
          <w:szCs w:val="28"/>
        </w:rPr>
        <w:t xml:space="preserve"> человек;</w:t>
      </w:r>
    </w:p>
    <w:p w:rsidR="00530D6F" w:rsidRPr="0002075E" w:rsidRDefault="00530D6F" w:rsidP="00530D6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02075E">
        <w:rPr>
          <w:rFonts w:ascii="Times New Roman" w:hAnsi="Times New Roman"/>
          <w:sz w:val="28"/>
          <w:szCs w:val="28"/>
        </w:rPr>
        <w:t>- дети (до 15 лет) – </w:t>
      </w:r>
      <w:r w:rsidR="001742B3" w:rsidRPr="0002075E">
        <w:rPr>
          <w:rFonts w:ascii="Times New Roman" w:hAnsi="Times New Roman"/>
          <w:sz w:val="28"/>
          <w:szCs w:val="28"/>
        </w:rPr>
        <w:t>219</w:t>
      </w:r>
      <w:r w:rsidRPr="0002075E">
        <w:rPr>
          <w:rFonts w:ascii="Times New Roman" w:hAnsi="Times New Roman"/>
          <w:sz w:val="28"/>
          <w:szCs w:val="28"/>
        </w:rPr>
        <w:t xml:space="preserve"> человек, в том числе: дошкольного возраста – </w:t>
      </w:r>
      <w:r w:rsidR="001742B3" w:rsidRPr="0002075E">
        <w:rPr>
          <w:rFonts w:ascii="Times New Roman" w:hAnsi="Times New Roman"/>
          <w:sz w:val="28"/>
          <w:szCs w:val="28"/>
        </w:rPr>
        <w:t>78</w:t>
      </w:r>
      <w:r w:rsidRPr="0002075E">
        <w:rPr>
          <w:rFonts w:ascii="Times New Roman" w:hAnsi="Times New Roman"/>
          <w:sz w:val="28"/>
          <w:szCs w:val="28"/>
        </w:rPr>
        <w:t xml:space="preserve"> человек, в возрасте  7</w:t>
      </w:r>
      <w:r w:rsidR="00515AC0" w:rsidRPr="0002075E">
        <w:rPr>
          <w:rFonts w:ascii="Times New Roman" w:hAnsi="Times New Roman"/>
          <w:sz w:val="28"/>
          <w:szCs w:val="28"/>
        </w:rPr>
        <w:t xml:space="preserve"> </w:t>
      </w:r>
      <w:r w:rsidRPr="0002075E">
        <w:rPr>
          <w:rFonts w:ascii="Times New Roman" w:hAnsi="Times New Roman"/>
          <w:sz w:val="28"/>
          <w:szCs w:val="28"/>
        </w:rPr>
        <w:t>-</w:t>
      </w:r>
      <w:r w:rsidR="00515AC0" w:rsidRPr="0002075E">
        <w:rPr>
          <w:rFonts w:ascii="Times New Roman" w:hAnsi="Times New Roman"/>
          <w:sz w:val="28"/>
          <w:szCs w:val="28"/>
        </w:rPr>
        <w:t xml:space="preserve"> </w:t>
      </w:r>
      <w:r w:rsidRPr="0002075E">
        <w:rPr>
          <w:rFonts w:ascii="Times New Roman" w:hAnsi="Times New Roman"/>
          <w:sz w:val="28"/>
          <w:szCs w:val="28"/>
        </w:rPr>
        <w:t>15 лет – 1</w:t>
      </w:r>
      <w:r w:rsidR="001742B3" w:rsidRPr="0002075E">
        <w:rPr>
          <w:rFonts w:ascii="Times New Roman" w:hAnsi="Times New Roman"/>
          <w:sz w:val="28"/>
          <w:szCs w:val="28"/>
        </w:rPr>
        <w:t>4</w:t>
      </w:r>
      <w:r w:rsidRPr="0002075E">
        <w:rPr>
          <w:rFonts w:ascii="Times New Roman" w:hAnsi="Times New Roman"/>
          <w:sz w:val="28"/>
          <w:szCs w:val="28"/>
        </w:rPr>
        <w:t>1 чел;</w:t>
      </w:r>
    </w:p>
    <w:p w:rsidR="00530D6F" w:rsidRPr="0002075E" w:rsidRDefault="00530D6F" w:rsidP="00530D6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02075E">
        <w:rPr>
          <w:rFonts w:ascii="Times New Roman" w:hAnsi="Times New Roman"/>
          <w:sz w:val="28"/>
          <w:szCs w:val="28"/>
        </w:rPr>
        <w:t>- старше трудоспособного возраста – 6</w:t>
      </w:r>
      <w:r w:rsidR="001742B3" w:rsidRPr="0002075E">
        <w:rPr>
          <w:rFonts w:ascii="Times New Roman" w:hAnsi="Times New Roman"/>
          <w:sz w:val="28"/>
          <w:szCs w:val="28"/>
        </w:rPr>
        <w:t>17</w:t>
      </w:r>
      <w:r w:rsidRPr="0002075E">
        <w:rPr>
          <w:rFonts w:ascii="Times New Roman" w:hAnsi="Times New Roman"/>
          <w:sz w:val="28"/>
          <w:szCs w:val="28"/>
        </w:rPr>
        <w:t xml:space="preserve"> человека.</w:t>
      </w:r>
    </w:p>
    <w:p w:rsidR="00E40F0C" w:rsidRPr="0002075E" w:rsidRDefault="00530D6F" w:rsidP="00530D6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02075E">
        <w:rPr>
          <w:rFonts w:ascii="Times New Roman" w:hAnsi="Times New Roman"/>
          <w:sz w:val="28"/>
          <w:szCs w:val="28"/>
        </w:rPr>
        <w:t>Число пенсионеров – 71</w:t>
      </w:r>
      <w:r w:rsidR="00E40F0C" w:rsidRPr="0002075E">
        <w:rPr>
          <w:rFonts w:ascii="Times New Roman" w:hAnsi="Times New Roman"/>
          <w:sz w:val="28"/>
          <w:szCs w:val="28"/>
        </w:rPr>
        <w:t>2 человек, в том числе участник</w:t>
      </w:r>
      <w:r w:rsidRPr="0002075E">
        <w:rPr>
          <w:rFonts w:ascii="Times New Roman" w:hAnsi="Times New Roman"/>
          <w:sz w:val="28"/>
          <w:szCs w:val="28"/>
        </w:rPr>
        <w:t xml:space="preserve">  ВОВ – </w:t>
      </w:r>
      <w:r w:rsidR="00E40F0C" w:rsidRPr="0002075E">
        <w:rPr>
          <w:rFonts w:ascii="Times New Roman" w:hAnsi="Times New Roman"/>
          <w:sz w:val="28"/>
          <w:szCs w:val="28"/>
        </w:rPr>
        <w:t xml:space="preserve">Яков Захарович </w:t>
      </w:r>
      <w:proofErr w:type="spellStart"/>
      <w:r w:rsidR="00E40F0C" w:rsidRPr="0002075E">
        <w:rPr>
          <w:rFonts w:ascii="Times New Roman" w:hAnsi="Times New Roman"/>
          <w:sz w:val="28"/>
          <w:szCs w:val="28"/>
        </w:rPr>
        <w:t>Заболотний</w:t>
      </w:r>
      <w:proofErr w:type="spellEnd"/>
      <w:r w:rsidR="00E40F0C" w:rsidRPr="0002075E">
        <w:rPr>
          <w:rFonts w:ascii="Times New Roman" w:hAnsi="Times New Roman"/>
          <w:sz w:val="28"/>
          <w:szCs w:val="28"/>
        </w:rPr>
        <w:t xml:space="preserve"> – 19.10.1924 г.р., и </w:t>
      </w:r>
      <w:r w:rsidR="00C76A62" w:rsidRPr="0002075E">
        <w:rPr>
          <w:rFonts w:ascii="Times New Roman" w:hAnsi="Times New Roman"/>
          <w:sz w:val="28"/>
          <w:szCs w:val="28"/>
        </w:rPr>
        <w:t>7</w:t>
      </w:r>
      <w:r w:rsidR="00E40F0C" w:rsidRPr="0002075E">
        <w:rPr>
          <w:rFonts w:ascii="Times New Roman" w:hAnsi="Times New Roman"/>
          <w:sz w:val="28"/>
          <w:szCs w:val="28"/>
        </w:rPr>
        <w:t xml:space="preserve"> вдов умерших и погибших участников ВОВ (</w:t>
      </w:r>
      <w:proofErr w:type="spellStart"/>
      <w:r w:rsidR="00E40F0C" w:rsidRPr="0002075E">
        <w:rPr>
          <w:rFonts w:ascii="Times New Roman" w:hAnsi="Times New Roman"/>
          <w:sz w:val="28"/>
          <w:szCs w:val="28"/>
        </w:rPr>
        <w:t>Котолевская</w:t>
      </w:r>
      <w:proofErr w:type="spellEnd"/>
      <w:r w:rsidR="00E40F0C" w:rsidRPr="0002075E">
        <w:rPr>
          <w:rFonts w:ascii="Times New Roman" w:hAnsi="Times New Roman"/>
          <w:sz w:val="28"/>
          <w:szCs w:val="28"/>
        </w:rPr>
        <w:t xml:space="preserve"> Евдокия Ивановна, Филоненко Анна Васильевна, Самсонова Мария Васильевна, </w:t>
      </w:r>
      <w:proofErr w:type="spellStart"/>
      <w:r w:rsidR="00E40F0C" w:rsidRPr="0002075E">
        <w:rPr>
          <w:rFonts w:ascii="Times New Roman" w:hAnsi="Times New Roman"/>
          <w:sz w:val="28"/>
          <w:szCs w:val="28"/>
        </w:rPr>
        <w:t>Писклюкова</w:t>
      </w:r>
      <w:proofErr w:type="spellEnd"/>
      <w:r w:rsidR="00E40F0C" w:rsidRPr="0002075E">
        <w:rPr>
          <w:rFonts w:ascii="Times New Roman" w:hAnsi="Times New Roman"/>
          <w:sz w:val="28"/>
          <w:szCs w:val="28"/>
        </w:rPr>
        <w:t xml:space="preserve"> Мария Дмитриевна,  </w:t>
      </w:r>
      <w:proofErr w:type="spellStart"/>
      <w:r w:rsidR="00E40F0C" w:rsidRPr="0002075E">
        <w:rPr>
          <w:rFonts w:ascii="Times New Roman" w:hAnsi="Times New Roman"/>
          <w:sz w:val="28"/>
          <w:szCs w:val="28"/>
        </w:rPr>
        <w:t>Краснолуцкая</w:t>
      </w:r>
      <w:proofErr w:type="spellEnd"/>
      <w:r w:rsidR="00E40F0C" w:rsidRPr="0002075E">
        <w:rPr>
          <w:rFonts w:ascii="Times New Roman" w:hAnsi="Times New Roman"/>
          <w:sz w:val="28"/>
          <w:szCs w:val="28"/>
        </w:rPr>
        <w:t xml:space="preserve"> Марфа Гавриловна, </w:t>
      </w:r>
      <w:proofErr w:type="spellStart"/>
      <w:r w:rsidR="00E40F0C" w:rsidRPr="0002075E">
        <w:rPr>
          <w:rFonts w:ascii="Times New Roman" w:hAnsi="Times New Roman"/>
          <w:sz w:val="28"/>
          <w:szCs w:val="28"/>
        </w:rPr>
        <w:t>Дармина</w:t>
      </w:r>
      <w:proofErr w:type="spellEnd"/>
      <w:r w:rsidR="00E40F0C" w:rsidRPr="0002075E">
        <w:rPr>
          <w:rFonts w:ascii="Times New Roman" w:hAnsi="Times New Roman"/>
          <w:sz w:val="28"/>
          <w:szCs w:val="28"/>
        </w:rPr>
        <w:t xml:space="preserve"> Нина Николаевна</w:t>
      </w:r>
      <w:r w:rsidR="00C76A62" w:rsidRPr="0002075E">
        <w:rPr>
          <w:rFonts w:ascii="Times New Roman" w:hAnsi="Times New Roman"/>
          <w:sz w:val="28"/>
          <w:szCs w:val="28"/>
        </w:rPr>
        <w:t xml:space="preserve"> и</w:t>
      </w:r>
      <w:r w:rsidR="00E40F0C" w:rsidRPr="0002075E">
        <w:rPr>
          <w:rFonts w:ascii="Times New Roman" w:hAnsi="Times New Roman"/>
          <w:sz w:val="28"/>
          <w:szCs w:val="28"/>
        </w:rPr>
        <w:t xml:space="preserve"> Филатова Мария Ивановна).</w:t>
      </w:r>
    </w:p>
    <w:p w:rsidR="00530D6F" w:rsidRPr="0002075E" w:rsidRDefault="00530D6F" w:rsidP="00530D6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02075E">
        <w:rPr>
          <w:rFonts w:ascii="Times New Roman" w:hAnsi="Times New Roman"/>
          <w:sz w:val="28"/>
          <w:szCs w:val="28"/>
        </w:rPr>
        <w:t>В поселении прожива</w:t>
      </w:r>
      <w:r w:rsidR="001742B3" w:rsidRPr="0002075E">
        <w:rPr>
          <w:rFonts w:ascii="Times New Roman" w:hAnsi="Times New Roman"/>
          <w:sz w:val="28"/>
          <w:szCs w:val="28"/>
        </w:rPr>
        <w:t xml:space="preserve">ет </w:t>
      </w:r>
      <w:r w:rsidRPr="0002075E">
        <w:rPr>
          <w:rFonts w:ascii="Times New Roman" w:hAnsi="Times New Roman"/>
          <w:sz w:val="28"/>
          <w:szCs w:val="28"/>
        </w:rPr>
        <w:t>почетны</w:t>
      </w:r>
      <w:r w:rsidR="001742B3" w:rsidRPr="0002075E">
        <w:rPr>
          <w:rFonts w:ascii="Times New Roman" w:hAnsi="Times New Roman"/>
          <w:sz w:val="28"/>
          <w:szCs w:val="28"/>
        </w:rPr>
        <w:t>й</w:t>
      </w:r>
      <w:r w:rsidRPr="0002075E">
        <w:rPr>
          <w:rFonts w:ascii="Times New Roman" w:hAnsi="Times New Roman"/>
          <w:sz w:val="28"/>
          <w:szCs w:val="28"/>
        </w:rPr>
        <w:t xml:space="preserve"> жител</w:t>
      </w:r>
      <w:r w:rsidR="001742B3" w:rsidRPr="0002075E">
        <w:rPr>
          <w:rFonts w:ascii="Times New Roman" w:hAnsi="Times New Roman"/>
          <w:sz w:val="28"/>
          <w:szCs w:val="28"/>
        </w:rPr>
        <w:t>ь</w:t>
      </w:r>
      <w:r w:rsidRPr="0002075E">
        <w:rPr>
          <w:rFonts w:ascii="Times New Roman" w:hAnsi="Times New Roman"/>
          <w:sz w:val="28"/>
          <w:szCs w:val="28"/>
        </w:rPr>
        <w:t xml:space="preserve"> Калачеевского района: Серженко Нина Митрофановна.</w:t>
      </w:r>
    </w:p>
    <w:p w:rsidR="00E40F0C" w:rsidRPr="0002075E" w:rsidRDefault="00E40F0C" w:rsidP="00E40F0C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В Подгоренском сельском поселении проживает </w:t>
      </w:r>
      <w:r w:rsidR="00BD59FE" w:rsidRPr="0002075E">
        <w:rPr>
          <w:sz w:val="28"/>
          <w:szCs w:val="28"/>
        </w:rPr>
        <w:t xml:space="preserve">16 </w:t>
      </w:r>
      <w:proofErr w:type="gramStart"/>
      <w:r w:rsidR="00BD59FE" w:rsidRPr="0002075E">
        <w:rPr>
          <w:sz w:val="28"/>
          <w:szCs w:val="28"/>
        </w:rPr>
        <w:t>многодетных</w:t>
      </w:r>
      <w:proofErr w:type="gramEnd"/>
      <w:r w:rsidR="00BD59FE" w:rsidRPr="0002075E">
        <w:rPr>
          <w:sz w:val="28"/>
          <w:szCs w:val="28"/>
        </w:rPr>
        <w:t xml:space="preserve"> семьи (62 ребенка).</w:t>
      </w:r>
    </w:p>
    <w:p w:rsidR="00E40F0C" w:rsidRPr="0002075E" w:rsidRDefault="00E40F0C" w:rsidP="00E40F0C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Общественной комиссией по делам несовершеннолетних проводились обследования жилищных условий многодетных, малообеспеченных и семей социального риска с последующим составлением актов обследования и предоставления их по требованиям в различные инстанции. </w:t>
      </w:r>
      <w:r w:rsidR="00CF2908" w:rsidRPr="0002075E">
        <w:rPr>
          <w:sz w:val="28"/>
          <w:szCs w:val="28"/>
        </w:rPr>
        <w:t>Также администрацией оказывалась гуманитарная помощь нуждающимся семьям.</w:t>
      </w:r>
    </w:p>
    <w:p w:rsidR="007073CF" w:rsidRPr="0002075E" w:rsidRDefault="007073CF" w:rsidP="00BC787A">
      <w:pPr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 Общая площадь земель сельскохозяйственного назначения на территории Подгоренского сельского поселения</w:t>
      </w:r>
      <w:r w:rsidRPr="0002075E">
        <w:rPr>
          <w:b/>
          <w:color w:val="000000"/>
          <w:sz w:val="28"/>
          <w:szCs w:val="28"/>
        </w:rPr>
        <w:t xml:space="preserve"> </w:t>
      </w:r>
      <w:r w:rsidRPr="0002075E">
        <w:rPr>
          <w:color w:val="000000"/>
          <w:sz w:val="28"/>
          <w:szCs w:val="28"/>
        </w:rPr>
        <w:t xml:space="preserve"> 19,267 тыс. га,  из них:</w:t>
      </w:r>
      <w:r w:rsidRPr="0002075E">
        <w:rPr>
          <w:color w:val="000000"/>
          <w:sz w:val="28"/>
          <w:szCs w:val="28"/>
        </w:rPr>
        <w:tab/>
      </w:r>
    </w:p>
    <w:p w:rsidR="007073CF" w:rsidRPr="0002075E" w:rsidRDefault="007073CF" w:rsidP="007073CF">
      <w:pPr>
        <w:ind w:firstLine="567"/>
        <w:jc w:val="both"/>
        <w:rPr>
          <w:sz w:val="28"/>
          <w:szCs w:val="28"/>
        </w:rPr>
      </w:pPr>
      <w:proofErr w:type="gramStart"/>
      <w:r w:rsidRPr="0002075E">
        <w:rPr>
          <w:color w:val="000000"/>
          <w:sz w:val="28"/>
          <w:szCs w:val="28"/>
        </w:rPr>
        <w:t>пашня  – 12,427 тыс. га;</w:t>
      </w:r>
      <w:r w:rsidR="00116DCD" w:rsidRPr="0002075E">
        <w:rPr>
          <w:color w:val="000000"/>
          <w:sz w:val="28"/>
          <w:szCs w:val="28"/>
        </w:rPr>
        <w:t xml:space="preserve"> </w:t>
      </w:r>
      <w:r w:rsidRPr="0002075E">
        <w:rPr>
          <w:color w:val="000000"/>
          <w:sz w:val="28"/>
          <w:szCs w:val="28"/>
        </w:rPr>
        <w:t>пастбища – 6, 14 тыс. га;</w:t>
      </w:r>
      <w:r w:rsidR="00116DCD" w:rsidRPr="0002075E">
        <w:rPr>
          <w:color w:val="000000"/>
          <w:sz w:val="28"/>
          <w:szCs w:val="28"/>
        </w:rPr>
        <w:t xml:space="preserve"> </w:t>
      </w:r>
      <w:r w:rsidRPr="0002075E">
        <w:rPr>
          <w:sz w:val="28"/>
          <w:szCs w:val="28"/>
        </w:rPr>
        <w:t>сенокосы – 0,7 тыс. га;</w:t>
      </w:r>
      <w:proofErr w:type="gramEnd"/>
    </w:p>
    <w:p w:rsidR="007073CF" w:rsidRPr="0002075E" w:rsidRDefault="007073CF" w:rsidP="007073CF">
      <w:pPr>
        <w:ind w:firstLine="567"/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На территории поселения зарегистрированы 2 сельхозпредприятия – ЗАО «Подгорное» </w:t>
      </w:r>
      <w:proofErr w:type="gramStart"/>
      <w:r w:rsidRPr="0002075E">
        <w:rPr>
          <w:sz w:val="28"/>
          <w:szCs w:val="28"/>
        </w:rPr>
        <w:t>и ООО</w:t>
      </w:r>
      <w:proofErr w:type="gramEnd"/>
      <w:r w:rsidRPr="0002075E">
        <w:rPr>
          <w:sz w:val="28"/>
          <w:szCs w:val="28"/>
        </w:rPr>
        <w:t xml:space="preserve"> «Альянс», 16 крестьянско-фермерских хозяйств, 2 перерабатывающих предприятия: </w:t>
      </w:r>
      <w:r w:rsidR="00991974" w:rsidRPr="0002075E">
        <w:rPr>
          <w:sz w:val="28"/>
          <w:szCs w:val="28"/>
        </w:rPr>
        <w:t>ООО «</w:t>
      </w:r>
      <w:proofErr w:type="spellStart"/>
      <w:r w:rsidR="00991974" w:rsidRPr="0002075E">
        <w:rPr>
          <w:sz w:val="28"/>
          <w:szCs w:val="28"/>
        </w:rPr>
        <w:t>Калачбент</w:t>
      </w:r>
      <w:proofErr w:type="spellEnd"/>
      <w:r w:rsidR="00991974" w:rsidRPr="0002075E">
        <w:rPr>
          <w:sz w:val="28"/>
          <w:szCs w:val="28"/>
        </w:rPr>
        <w:t xml:space="preserve">» и </w:t>
      </w:r>
      <w:r w:rsidRPr="0002075E">
        <w:rPr>
          <w:sz w:val="28"/>
          <w:szCs w:val="28"/>
        </w:rPr>
        <w:t xml:space="preserve">«Заготовитель» ИП </w:t>
      </w:r>
      <w:proofErr w:type="spellStart"/>
      <w:r w:rsidRPr="0002075E">
        <w:rPr>
          <w:sz w:val="28"/>
          <w:szCs w:val="28"/>
        </w:rPr>
        <w:t>Щевцов</w:t>
      </w:r>
      <w:proofErr w:type="spellEnd"/>
      <w:r w:rsidRPr="0002075E">
        <w:rPr>
          <w:sz w:val="28"/>
          <w:szCs w:val="28"/>
        </w:rPr>
        <w:t xml:space="preserve"> Ю.М.</w:t>
      </w:r>
    </w:p>
    <w:p w:rsidR="007073CF" w:rsidRPr="0002075E" w:rsidRDefault="007073CF" w:rsidP="007073CF">
      <w:pPr>
        <w:ind w:firstLine="567"/>
        <w:jc w:val="both"/>
        <w:rPr>
          <w:sz w:val="28"/>
          <w:szCs w:val="28"/>
        </w:rPr>
      </w:pPr>
      <w:r w:rsidRPr="0002075E">
        <w:rPr>
          <w:sz w:val="28"/>
          <w:szCs w:val="28"/>
        </w:rPr>
        <w:t>По состоянию на 01.01.20</w:t>
      </w:r>
      <w:r w:rsidR="00853257" w:rsidRPr="0002075E">
        <w:rPr>
          <w:sz w:val="28"/>
          <w:szCs w:val="28"/>
        </w:rPr>
        <w:t>2</w:t>
      </w:r>
      <w:r w:rsidR="007E2615" w:rsidRPr="0002075E">
        <w:rPr>
          <w:sz w:val="28"/>
          <w:szCs w:val="28"/>
        </w:rPr>
        <w:t>1</w:t>
      </w:r>
      <w:r w:rsidRPr="0002075E">
        <w:rPr>
          <w:sz w:val="28"/>
          <w:szCs w:val="28"/>
        </w:rPr>
        <w:t xml:space="preserve"> г. количество налогоплательщиков – юридических лиц и индивидуальных предпринимателей, состоящих на учете в </w:t>
      </w:r>
      <w:r w:rsidR="00E806D0" w:rsidRPr="0002075E">
        <w:rPr>
          <w:sz w:val="28"/>
          <w:szCs w:val="28"/>
        </w:rPr>
        <w:t xml:space="preserve">МИФНС РФ № </w:t>
      </w:r>
      <w:r w:rsidR="009560BC" w:rsidRPr="0002075E">
        <w:rPr>
          <w:sz w:val="28"/>
          <w:szCs w:val="28"/>
        </w:rPr>
        <w:t>3</w:t>
      </w:r>
      <w:r w:rsidR="00E806D0" w:rsidRPr="0002075E">
        <w:rPr>
          <w:sz w:val="28"/>
          <w:szCs w:val="28"/>
        </w:rPr>
        <w:t xml:space="preserve"> по Воронежской области  </w:t>
      </w:r>
      <w:r w:rsidRPr="0002075E">
        <w:rPr>
          <w:sz w:val="28"/>
          <w:szCs w:val="28"/>
        </w:rPr>
        <w:t xml:space="preserve">– </w:t>
      </w:r>
      <w:r w:rsidR="00396A86" w:rsidRPr="0002075E">
        <w:rPr>
          <w:sz w:val="28"/>
          <w:szCs w:val="28"/>
        </w:rPr>
        <w:t>20</w:t>
      </w:r>
      <w:r w:rsidRPr="0002075E">
        <w:rPr>
          <w:sz w:val="28"/>
          <w:szCs w:val="28"/>
        </w:rPr>
        <w:t>;</w:t>
      </w:r>
    </w:p>
    <w:p w:rsidR="007073CF" w:rsidRPr="0002075E" w:rsidRDefault="00053776" w:rsidP="007073CF">
      <w:pPr>
        <w:ind w:firstLine="567"/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по земельному налогу </w:t>
      </w:r>
      <w:r w:rsidR="007073CF" w:rsidRPr="0002075E">
        <w:rPr>
          <w:sz w:val="28"/>
          <w:szCs w:val="28"/>
        </w:rPr>
        <w:t xml:space="preserve">физических лиц – </w:t>
      </w:r>
      <w:r w:rsidR="00BE7F59" w:rsidRPr="0002075E">
        <w:rPr>
          <w:sz w:val="28"/>
          <w:szCs w:val="28"/>
        </w:rPr>
        <w:t>1</w:t>
      </w:r>
      <w:r w:rsidR="0002075E" w:rsidRPr="0002075E">
        <w:rPr>
          <w:sz w:val="28"/>
          <w:szCs w:val="28"/>
        </w:rPr>
        <w:t>497</w:t>
      </w:r>
      <w:r w:rsidR="007073CF" w:rsidRPr="0002075E">
        <w:rPr>
          <w:sz w:val="28"/>
          <w:szCs w:val="28"/>
        </w:rPr>
        <w:t>;</w:t>
      </w:r>
    </w:p>
    <w:p w:rsidR="007073CF" w:rsidRPr="0002075E" w:rsidRDefault="007073CF" w:rsidP="007073CF">
      <w:pPr>
        <w:ind w:firstLine="567"/>
        <w:jc w:val="both"/>
        <w:rPr>
          <w:sz w:val="28"/>
          <w:szCs w:val="28"/>
        </w:rPr>
      </w:pPr>
      <w:r w:rsidRPr="0002075E">
        <w:rPr>
          <w:sz w:val="28"/>
          <w:szCs w:val="28"/>
        </w:rPr>
        <w:lastRenderedPageBreak/>
        <w:t xml:space="preserve">по имущественному налогу  – </w:t>
      </w:r>
      <w:r w:rsidR="0002075E" w:rsidRPr="0002075E">
        <w:rPr>
          <w:sz w:val="28"/>
          <w:szCs w:val="28"/>
        </w:rPr>
        <w:t>1147</w:t>
      </w:r>
      <w:r w:rsidR="00BE7F59" w:rsidRPr="0002075E">
        <w:rPr>
          <w:sz w:val="28"/>
          <w:szCs w:val="28"/>
        </w:rPr>
        <w:t>, из них льготники – 4</w:t>
      </w:r>
      <w:r w:rsidR="0002075E" w:rsidRPr="0002075E">
        <w:rPr>
          <w:sz w:val="28"/>
          <w:szCs w:val="28"/>
        </w:rPr>
        <w:t>0</w:t>
      </w:r>
      <w:r w:rsidR="00085C20" w:rsidRPr="0002075E">
        <w:rPr>
          <w:sz w:val="28"/>
          <w:szCs w:val="28"/>
        </w:rPr>
        <w:t>3</w:t>
      </w:r>
      <w:r w:rsidR="00BE7F59" w:rsidRPr="0002075E">
        <w:rPr>
          <w:sz w:val="28"/>
          <w:szCs w:val="28"/>
        </w:rPr>
        <w:t xml:space="preserve"> чел.;</w:t>
      </w:r>
    </w:p>
    <w:p w:rsidR="007073CF" w:rsidRPr="0002075E" w:rsidRDefault="007073CF" w:rsidP="008F661B">
      <w:pPr>
        <w:tabs>
          <w:tab w:val="left" w:pos="540"/>
        </w:tabs>
        <w:ind w:firstLine="567"/>
        <w:jc w:val="center"/>
        <w:rPr>
          <w:b/>
          <w:color w:val="000000"/>
          <w:sz w:val="28"/>
          <w:szCs w:val="28"/>
        </w:rPr>
      </w:pPr>
      <w:r w:rsidRPr="0002075E">
        <w:rPr>
          <w:b/>
          <w:color w:val="000000"/>
          <w:sz w:val="28"/>
          <w:szCs w:val="28"/>
        </w:rPr>
        <w:t>Образовательная сфера представлена тремя учреждениями:</w:t>
      </w:r>
    </w:p>
    <w:p w:rsidR="007073CF" w:rsidRPr="0002075E" w:rsidRDefault="00DB0352" w:rsidP="00D10160">
      <w:p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      </w:t>
      </w:r>
      <w:r w:rsidR="007073CF" w:rsidRPr="0002075E">
        <w:rPr>
          <w:color w:val="000000"/>
          <w:sz w:val="28"/>
          <w:szCs w:val="28"/>
        </w:rPr>
        <w:t xml:space="preserve">МКОУ </w:t>
      </w:r>
      <w:proofErr w:type="spellStart"/>
      <w:r w:rsidR="007073CF" w:rsidRPr="0002075E">
        <w:rPr>
          <w:color w:val="000000"/>
          <w:sz w:val="28"/>
          <w:szCs w:val="28"/>
        </w:rPr>
        <w:t>Подгоренская</w:t>
      </w:r>
      <w:proofErr w:type="spellEnd"/>
      <w:r w:rsidR="007073CF" w:rsidRPr="0002075E">
        <w:rPr>
          <w:color w:val="000000"/>
          <w:sz w:val="28"/>
          <w:szCs w:val="28"/>
        </w:rPr>
        <w:t xml:space="preserve"> СОШ – </w:t>
      </w:r>
      <w:r w:rsidR="008F661B" w:rsidRPr="0002075E">
        <w:rPr>
          <w:color w:val="000000"/>
          <w:sz w:val="28"/>
          <w:szCs w:val="28"/>
        </w:rPr>
        <w:t>1</w:t>
      </w:r>
      <w:r w:rsidR="00712963" w:rsidRPr="0002075E">
        <w:rPr>
          <w:color w:val="000000"/>
          <w:sz w:val="28"/>
          <w:szCs w:val="28"/>
        </w:rPr>
        <w:t>4</w:t>
      </w:r>
      <w:r w:rsidR="00E5166D" w:rsidRPr="0002075E">
        <w:rPr>
          <w:color w:val="000000"/>
          <w:sz w:val="28"/>
          <w:szCs w:val="28"/>
        </w:rPr>
        <w:t>9</w:t>
      </w:r>
      <w:r w:rsidR="00D10160" w:rsidRPr="0002075E">
        <w:rPr>
          <w:color w:val="000000"/>
          <w:sz w:val="28"/>
          <w:szCs w:val="28"/>
        </w:rPr>
        <w:t xml:space="preserve"> </w:t>
      </w:r>
      <w:r w:rsidR="007073CF" w:rsidRPr="0002075E">
        <w:rPr>
          <w:color w:val="000000"/>
          <w:sz w:val="28"/>
          <w:szCs w:val="28"/>
        </w:rPr>
        <w:t>уч</w:t>
      </w:r>
      <w:r w:rsidR="00D10160" w:rsidRPr="0002075E">
        <w:rPr>
          <w:color w:val="000000"/>
          <w:sz w:val="28"/>
          <w:szCs w:val="28"/>
        </w:rPr>
        <w:t>ащи</w:t>
      </w:r>
      <w:r w:rsidR="00EE7D51" w:rsidRPr="0002075E">
        <w:rPr>
          <w:color w:val="000000"/>
          <w:sz w:val="28"/>
          <w:szCs w:val="28"/>
        </w:rPr>
        <w:t>х</w:t>
      </w:r>
      <w:r w:rsidR="00D10160" w:rsidRPr="0002075E">
        <w:rPr>
          <w:color w:val="000000"/>
          <w:sz w:val="28"/>
          <w:szCs w:val="28"/>
        </w:rPr>
        <w:t>ся</w:t>
      </w:r>
      <w:r w:rsidR="0051549D" w:rsidRPr="0002075E">
        <w:rPr>
          <w:color w:val="000000"/>
          <w:sz w:val="28"/>
          <w:szCs w:val="28"/>
        </w:rPr>
        <w:t xml:space="preserve"> и 2</w:t>
      </w:r>
      <w:r w:rsidR="00712963" w:rsidRPr="0002075E">
        <w:rPr>
          <w:color w:val="000000"/>
          <w:sz w:val="28"/>
          <w:szCs w:val="28"/>
        </w:rPr>
        <w:t>3</w:t>
      </w:r>
      <w:r w:rsidR="0051549D" w:rsidRPr="0002075E">
        <w:rPr>
          <w:color w:val="000000"/>
          <w:sz w:val="28"/>
          <w:szCs w:val="28"/>
        </w:rPr>
        <w:t xml:space="preserve"> воспитанников ДС</w:t>
      </w:r>
      <w:r w:rsidR="007073CF" w:rsidRPr="0002075E">
        <w:rPr>
          <w:color w:val="000000"/>
          <w:sz w:val="28"/>
          <w:szCs w:val="28"/>
        </w:rPr>
        <w:t xml:space="preserve">, структурное подразделение МКОУ </w:t>
      </w:r>
      <w:proofErr w:type="spellStart"/>
      <w:r w:rsidR="007073CF" w:rsidRPr="0002075E">
        <w:rPr>
          <w:color w:val="000000"/>
          <w:sz w:val="28"/>
          <w:szCs w:val="28"/>
        </w:rPr>
        <w:t>Заброденская</w:t>
      </w:r>
      <w:proofErr w:type="spellEnd"/>
      <w:r w:rsidR="007073CF" w:rsidRPr="0002075E">
        <w:rPr>
          <w:color w:val="000000"/>
          <w:sz w:val="28"/>
          <w:szCs w:val="28"/>
        </w:rPr>
        <w:t xml:space="preserve"> СОШ (на базе здания Ильинской школы) </w:t>
      </w:r>
      <w:r w:rsidR="007073CF" w:rsidRPr="0002075E">
        <w:rPr>
          <w:sz w:val="28"/>
          <w:szCs w:val="28"/>
        </w:rPr>
        <w:t xml:space="preserve">– </w:t>
      </w:r>
      <w:r w:rsidR="00712963" w:rsidRPr="0002075E">
        <w:rPr>
          <w:sz w:val="28"/>
          <w:szCs w:val="28"/>
        </w:rPr>
        <w:t>3</w:t>
      </w:r>
      <w:r w:rsidR="00F82B03" w:rsidRPr="0002075E">
        <w:rPr>
          <w:sz w:val="28"/>
          <w:szCs w:val="28"/>
        </w:rPr>
        <w:t>1</w:t>
      </w:r>
      <w:r w:rsidR="007073CF" w:rsidRPr="0002075E">
        <w:rPr>
          <w:sz w:val="28"/>
          <w:szCs w:val="28"/>
        </w:rPr>
        <w:t xml:space="preserve"> уч</w:t>
      </w:r>
      <w:r w:rsidR="0051549D" w:rsidRPr="0002075E">
        <w:rPr>
          <w:color w:val="000000"/>
          <w:sz w:val="28"/>
          <w:szCs w:val="28"/>
        </w:rPr>
        <w:t>ащи</w:t>
      </w:r>
      <w:r w:rsidR="00712963" w:rsidRPr="0002075E">
        <w:rPr>
          <w:color w:val="000000"/>
          <w:sz w:val="28"/>
          <w:szCs w:val="28"/>
        </w:rPr>
        <w:t>йся</w:t>
      </w:r>
      <w:r w:rsidR="0051549D" w:rsidRPr="0002075E">
        <w:rPr>
          <w:color w:val="000000"/>
          <w:sz w:val="28"/>
          <w:szCs w:val="28"/>
        </w:rPr>
        <w:t>.</w:t>
      </w:r>
    </w:p>
    <w:p w:rsidR="007073CF" w:rsidRPr="0002075E" w:rsidRDefault="007073CF" w:rsidP="007073CF">
      <w:pPr>
        <w:tabs>
          <w:tab w:val="left" w:pos="540"/>
        </w:tabs>
        <w:ind w:firstLine="567"/>
        <w:jc w:val="both"/>
        <w:rPr>
          <w:color w:val="000000"/>
          <w:sz w:val="28"/>
          <w:szCs w:val="28"/>
        </w:rPr>
      </w:pPr>
      <w:r w:rsidRPr="0002075E">
        <w:rPr>
          <w:b/>
          <w:color w:val="000000"/>
          <w:sz w:val="28"/>
          <w:szCs w:val="28"/>
        </w:rPr>
        <w:t>Сферу здравоохранения составляют:</w:t>
      </w:r>
      <w:r w:rsidRPr="0002075E">
        <w:rPr>
          <w:color w:val="000000"/>
          <w:sz w:val="28"/>
          <w:szCs w:val="28"/>
        </w:rPr>
        <w:t xml:space="preserve"> </w:t>
      </w:r>
      <w:proofErr w:type="spellStart"/>
      <w:r w:rsidRPr="0002075E">
        <w:rPr>
          <w:color w:val="000000"/>
          <w:sz w:val="28"/>
          <w:szCs w:val="28"/>
        </w:rPr>
        <w:t>Подгоренская</w:t>
      </w:r>
      <w:proofErr w:type="spellEnd"/>
      <w:r w:rsidRPr="0002075E">
        <w:rPr>
          <w:color w:val="000000"/>
          <w:sz w:val="28"/>
          <w:szCs w:val="28"/>
        </w:rPr>
        <w:t xml:space="preserve"> врачебная амбулатория и ФАП </w:t>
      </w:r>
      <w:r w:rsidR="00E806D0" w:rsidRPr="0002075E">
        <w:rPr>
          <w:color w:val="000000"/>
          <w:sz w:val="28"/>
          <w:szCs w:val="28"/>
        </w:rPr>
        <w:t xml:space="preserve">в </w:t>
      </w:r>
      <w:r w:rsidRPr="0002075E">
        <w:rPr>
          <w:color w:val="000000"/>
          <w:sz w:val="28"/>
          <w:szCs w:val="28"/>
        </w:rPr>
        <w:t>с</w:t>
      </w:r>
      <w:r w:rsidR="00E806D0" w:rsidRPr="0002075E">
        <w:rPr>
          <w:color w:val="000000"/>
          <w:sz w:val="28"/>
          <w:szCs w:val="28"/>
        </w:rPr>
        <w:t>еле</w:t>
      </w:r>
      <w:r w:rsidRPr="0002075E">
        <w:rPr>
          <w:color w:val="000000"/>
          <w:sz w:val="28"/>
          <w:szCs w:val="28"/>
        </w:rPr>
        <w:t xml:space="preserve"> Ильинка</w:t>
      </w:r>
      <w:r w:rsidR="00BE4048" w:rsidRPr="0002075E">
        <w:rPr>
          <w:color w:val="000000"/>
          <w:sz w:val="28"/>
          <w:szCs w:val="28"/>
        </w:rPr>
        <w:t xml:space="preserve">, </w:t>
      </w:r>
      <w:r w:rsidR="0010123C" w:rsidRPr="0002075E">
        <w:rPr>
          <w:color w:val="000000"/>
          <w:sz w:val="28"/>
          <w:szCs w:val="28"/>
        </w:rPr>
        <w:t xml:space="preserve">при </w:t>
      </w:r>
      <w:proofErr w:type="gramStart"/>
      <w:r w:rsidR="0010123C" w:rsidRPr="0002075E">
        <w:rPr>
          <w:color w:val="000000"/>
          <w:sz w:val="28"/>
          <w:szCs w:val="28"/>
        </w:rPr>
        <w:t>которых</w:t>
      </w:r>
      <w:proofErr w:type="gramEnd"/>
      <w:r w:rsidR="00BE4048" w:rsidRPr="0002075E">
        <w:rPr>
          <w:color w:val="000000"/>
          <w:sz w:val="28"/>
          <w:szCs w:val="28"/>
        </w:rPr>
        <w:t xml:space="preserve"> </w:t>
      </w:r>
      <w:r w:rsidR="007906BC" w:rsidRPr="0002075E">
        <w:rPr>
          <w:color w:val="000000"/>
          <w:sz w:val="28"/>
          <w:szCs w:val="28"/>
        </w:rPr>
        <w:t>работают</w:t>
      </w:r>
      <w:r w:rsidR="0010123C" w:rsidRPr="0002075E">
        <w:rPr>
          <w:color w:val="000000"/>
          <w:sz w:val="28"/>
          <w:szCs w:val="28"/>
        </w:rPr>
        <w:t xml:space="preserve"> </w:t>
      </w:r>
      <w:r w:rsidR="00BE4048" w:rsidRPr="0002075E">
        <w:rPr>
          <w:color w:val="000000"/>
          <w:sz w:val="28"/>
          <w:szCs w:val="28"/>
        </w:rPr>
        <w:t>апте</w:t>
      </w:r>
      <w:r w:rsidR="00E806D0" w:rsidRPr="0002075E">
        <w:rPr>
          <w:color w:val="000000"/>
          <w:sz w:val="28"/>
          <w:szCs w:val="28"/>
        </w:rPr>
        <w:t>чны</w:t>
      </w:r>
      <w:r w:rsidR="0010123C" w:rsidRPr="0002075E">
        <w:rPr>
          <w:color w:val="000000"/>
          <w:sz w:val="28"/>
          <w:szCs w:val="28"/>
        </w:rPr>
        <w:t>е</w:t>
      </w:r>
      <w:r w:rsidR="00E806D0" w:rsidRPr="0002075E">
        <w:rPr>
          <w:color w:val="000000"/>
          <w:sz w:val="28"/>
          <w:szCs w:val="28"/>
        </w:rPr>
        <w:t xml:space="preserve"> пункт</w:t>
      </w:r>
      <w:r w:rsidR="0010123C" w:rsidRPr="0002075E">
        <w:rPr>
          <w:color w:val="000000"/>
          <w:sz w:val="28"/>
          <w:szCs w:val="28"/>
        </w:rPr>
        <w:t>ы</w:t>
      </w:r>
      <w:r w:rsidRPr="0002075E">
        <w:rPr>
          <w:color w:val="000000"/>
          <w:sz w:val="28"/>
          <w:szCs w:val="28"/>
        </w:rPr>
        <w:t xml:space="preserve">. Общее количество медперсонала на сегодняшний день – </w:t>
      </w:r>
      <w:r w:rsidR="00053776" w:rsidRPr="0002075E">
        <w:rPr>
          <w:color w:val="000000"/>
          <w:sz w:val="28"/>
          <w:szCs w:val="28"/>
        </w:rPr>
        <w:t>7</w:t>
      </w:r>
      <w:r w:rsidRPr="0002075E">
        <w:rPr>
          <w:color w:val="000000"/>
          <w:sz w:val="28"/>
          <w:szCs w:val="28"/>
        </w:rPr>
        <w:t xml:space="preserve"> человек</w:t>
      </w:r>
      <w:r w:rsidR="008F5D20" w:rsidRPr="0002075E">
        <w:rPr>
          <w:color w:val="000000"/>
          <w:sz w:val="28"/>
          <w:szCs w:val="28"/>
        </w:rPr>
        <w:t>,</w:t>
      </w:r>
      <w:r w:rsidRPr="0002075E">
        <w:rPr>
          <w:color w:val="000000"/>
          <w:sz w:val="28"/>
          <w:szCs w:val="28"/>
        </w:rPr>
        <w:t xml:space="preserve"> </w:t>
      </w:r>
      <w:r w:rsidR="00E806D0" w:rsidRPr="0002075E">
        <w:rPr>
          <w:color w:val="000000"/>
          <w:sz w:val="28"/>
          <w:szCs w:val="28"/>
        </w:rPr>
        <w:t>в том числе и  врач-стоматолог</w:t>
      </w:r>
      <w:r w:rsidRPr="0002075E">
        <w:rPr>
          <w:color w:val="000000"/>
          <w:sz w:val="28"/>
          <w:szCs w:val="28"/>
        </w:rPr>
        <w:t>.</w:t>
      </w:r>
    </w:p>
    <w:p w:rsidR="007073CF" w:rsidRPr="0002075E" w:rsidRDefault="007073CF" w:rsidP="007073CF">
      <w:pPr>
        <w:tabs>
          <w:tab w:val="left" w:pos="540"/>
        </w:tabs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Население обслуживают </w:t>
      </w:r>
      <w:r w:rsidR="00F82B03" w:rsidRPr="0002075E">
        <w:rPr>
          <w:color w:val="000000"/>
          <w:sz w:val="28"/>
          <w:szCs w:val="28"/>
        </w:rPr>
        <w:t xml:space="preserve">10 </w:t>
      </w:r>
      <w:r w:rsidRPr="0002075E">
        <w:rPr>
          <w:color w:val="000000"/>
          <w:sz w:val="28"/>
          <w:szCs w:val="28"/>
        </w:rPr>
        <w:t xml:space="preserve">точек розничной торговли, </w:t>
      </w:r>
      <w:r w:rsidR="00F82B03" w:rsidRPr="0002075E">
        <w:rPr>
          <w:color w:val="000000"/>
          <w:sz w:val="28"/>
          <w:szCs w:val="28"/>
        </w:rPr>
        <w:t>2</w:t>
      </w:r>
      <w:r w:rsidRPr="0002075E">
        <w:rPr>
          <w:color w:val="000000"/>
          <w:sz w:val="28"/>
          <w:szCs w:val="28"/>
        </w:rPr>
        <w:t xml:space="preserve"> учреждени</w:t>
      </w:r>
      <w:r w:rsidR="00F82B03" w:rsidRPr="0002075E">
        <w:rPr>
          <w:color w:val="000000"/>
          <w:sz w:val="28"/>
          <w:szCs w:val="28"/>
        </w:rPr>
        <w:t>я</w:t>
      </w:r>
      <w:r w:rsidRPr="0002075E">
        <w:rPr>
          <w:color w:val="000000"/>
          <w:sz w:val="28"/>
          <w:szCs w:val="28"/>
        </w:rPr>
        <w:t xml:space="preserve"> общественного питания</w:t>
      </w:r>
      <w:r w:rsidR="00085C20" w:rsidRPr="0002075E">
        <w:rPr>
          <w:color w:val="000000"/>
          <w:sz w:val="28"/>
          <w:szCs w:val="28"/>
        </w:rPr>
        <w:t>.</w:t>
      </w:r>
      <w:r w:rsidRPr="0002075E">
        <w:rPr>
          <w:color w:val="000000"/>
          <w:sz w:val="28"/>
          <w:szCs w:val="28"/>
        </w:rPr>
        <w:t xml:space="preserve"> По четвергам – </w:t>
      </w:r>
      <w:r w:rsidR="009B59B2" w:rsidRPr="0002075E">
        <w:rPr>
          <w:color w:val="000000"/>
          <w:sz w:val="28"/>
          <w:szCs w:val="28"/>
        </w:rPr>
        <w:t xml:space="preserve">организована </w:t>
      </w:r>
      <w:r w:rsidRPr="0002075E">
        <w:rPr>
          <w:color w:val="000000"/>
          <w:sz w:val="28"/>
          <w:szCs w:val="28"/>
        </w:rPr>
        <w:t>выездная рыночная торговля в с</w:t>
      </w:r>
      <w:r w:rsidR="00F82B03" w:rsidRPr="0002075E">
        <w:rPr>
          <w:color w:val="000000"/>
          <w:sz w:val="28"/>
          <w:szCs w:val="28"/>
        </w:rPr>
        <w:t>еле</w:t>
      </w:r>
      <w:r w:rsidRPr="0002075E">
        <w:rPr>
          <w:color w:val="000000"/>
          <w:sz w:val="28"/>
          <w:szCs w:val="28"/>
        </w:rPr>
        <w:t xml:space="preserve"> </w:t>
      </w:r>
      <w:proofErr w:type="gramStart"/>
      <w:r w:rsidRPr="0002075E">
        <w:rPr>
          <w:color w:val="000000"/>
          <w:sz w:val="28"/>
          <w:szCs w:val="28"/>
        </w:rPr>
        <w:t>Подгорное</w:t>
      </w:r>
      <w:proofErr w:type="gramEnd"/>
      <w:r w:rsidRPr="0002075E">
        <w:rPr>
          <w:color w:val="000000"/>
          <w:sz w:val="28"/>
          <w:szCs w:val="28"/>
        </w:rPr>
        <w:t>, по средам в с</w:t>
      </w:r>
      <w:r w:rsidR="00F82B03" w:rsidRPr="0002075E">
        <w:rPr>
          <w:color w:val="000000"/>
          <w:sz w:val="28"/>
          <w:szCs w:val="28"/>
        </w:rPr>
        <w:t>еле</w:t>
      </w:r>
      <w:r w:rsidRPr="0002075E">
        <w:rPr>
          <w:color w:val="000000"/>
          <w:sz w:val="28"/>
          <w:szCs w:val="28"/>
        </w:rPr>
        <w:t xml:space="preserve"> </w:t>
      </w:r>
      <w:proofErr w:type="spellStart"/>
      <w:r w:rsidRPr="0002075E">
        <w:rPr>
          <w:color w:val="000000"/>
          <w:sz w:val="28"/>
          <w:szCs w:val="28"/>
        </w:rPr>
        <w:t>Серяково</w:t>
      </w:r>
      <w:proofErr w:type="spellEnd"/>
      <w:r w:rsidRPr="0002075E">
        <w:rPr>
          <w:color w:val="000000"/>
          <w:sz w:val="28"/>
          <w:szCs w:val="28"/>
        </w:rPr>
        <w:t>.</w:t>
      </w:r>
    </w:p>
    <w:p w:rsidR="007073CF" w:rsidRPr="0002075E" w:rsidRDefault="007073CF" w:rsidP="007073CF">
      <w:pPr>
        <w:tabs>
          <w:tab w:val="left" w:pos="540"/>
        </w:tabs>
        <w:ind w:firstLine="567"/>
        <w:jc w:val="center"/>
        <w:rPr>
          <w:b/>
          <w:sz w:val="28"/>
          <w:szCs w:val="28"/>
        </w:rPr>
      </w:pPr>
      <w:r w:rsidRPr="0002075E">
        <w:rPr>
          <w:b/>
          <w:sz w:val="28"/>
          <w:szCs w:val="28"/>
        </w:rPr>
        <w:t>Работа Совета народных депутатов и администрации поселения</w:t>
      </w:r>
    </w:p>
    <w:p w:rsidR="007073CF" w:rsidRPr="0002075E" w:rsidRDefault="007073CF" w:rsidP="007073CF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2075E">
        <w:rPr>
          <w:sz w:val="28"/>
          <w:szCs w:val="28"/>
        </w:rPr>
        <w:t>За 20</w:t>
      </w:r>
      <w:r w:rsidR="00E5166D" w:rsidRPr="0002075E">
        <w:rPr>
          <w:sz w:val="28"/>
          <w:szCs w:val="28"/>
        </w:rPr>
        <w:t>20</w:t>
      </w:r>
      <w:r w:rsidRPr="0002075E">
        <w:rPr>
          <w:sz w:val="28"/>
          <w:szCs w:val="28"/>
        </w:rPr>
        <w:t xml:space="preserve"> год Совет народных депутатов Подгоренского сельского поселения, провел </w:t>
      </w:r>
      <w:r w:rsidR="00AB7990" w:rsidRPr="0002075E">
        <w:rPr>
          <w:color w:val="000000"/>
          <w:sz w:val="28"/>
          <w:szCs w:val="28"/>
        </w:rPr>
        <w:t>1</w:t>
      </w:r>
      <w:r w:rsidR="00053776" w:rsidRPr="0002075E">
        <w:rPr>
          <w:color w:val="000000"/>
          <w:sz w:val="28"/>
          <w:szCs w:val="28"/>
        </w:rPr>
        <w:t>1</w:t>
      </w:r>
      <w:r w:rsidRPr="0002075E">
        <w:rPr>
          <w:color w:val="000000"/>
          <w:sz w:val="28"/>
          <w:szCs w:val="28"/>
        </w:rPr>
        <w:t xml:space="preserve"> заседаний, на которые администрация поселения подготовила и вынесла </w:t>
      </w:r>
      <w:r w:rsidR="00E5166D" w:rsidRPr="0002075E">
        <w:rPr>
          <w:color w:val="000000"/>
          <w:sz w:val="28"/>
          <w:szCs w:val="28"/>
        </w:rPr>
        <w:t>41</w:t>
      </w:r>
      <w:r w:rsidRPr="0002075E">
        <w:rPr>
          <w:sz w:val="28"/>
          <w:szCs w:val="28"/>
        </w:rPr>
        <w:t xml:space="preserve"> вопрос по основным направлениям деятельности, закрепленных Федеральным законом №131-ФЗ и Уставом сельского поселения. Основные вопросы, которые рассмотрены советом депутатов в 20</w:t>
      </w:r>
      <w:r w:rsidR="00E5166D" w:rsidRPr="0002075E">
        <w:rPr>
          <w:sz w:val="28"/>
          <w:szCs w:val="28"/>
        </w:rPr>
        <w:t>20</w:t>
      </w:r>
      <w:r w:rsidRPr="0002075E">
        <w:rPr>
          <w:sz w:val="28"/>
          <w:szCs w:val="28"/>
        </w:rPr>
        <w:t xml:space="preserve"> году:</w:t>
      </w:r>
    </w:p>
    <w:p w:rsidR="007073CF" w:rsidRPr="0002075E" w:rsidRDefault="00871B89" w:rsidP="007073CF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2075E">
        <w:rPr>
          <w:sz w:val="28"/>
          <w:szCs w:val="28"/>
        </w:rPr>
        <w:t>О</w:t>
      </w:r>
      <w:r w:rsidR="007073CF" w:rsidRPr="0002075E">
        <w:rPr>
          <w:sz w:val="28"/>
          <w:szCs w:val="28"/>
        </w:rPr>
        <w:t>б исполнении бюд</w:t>
      </w:r>
      <w:r w:rsidRPr="0002075E">
        <w:rPr>
          <w:sz w:val="28"/>
          <w:szCs w:val="28"/>
        </w:rPr>
        <w:t xml:space="preserve">жета муниципального образования, </w:t>
      </w:r>
      <w:r w:rsidR="007073CF" w:rsidRPr="0002075E">
        <w:rPr>
          <w:sz w:val="28"/>
          <w:szCs w:val="28"/>
        </w:rPr>
        <w:t>принимал и вносил изменения в действующие на территории поселения нормативно-правовые акты</w:t>
      </w:r>
      <w:r w:rsidRPr="0002075E">
        <w:rPr>
          <w:sz w:val="28"/>
          <w:szCs w:val="28"/>
        </w:rPr>
        <w:t xml:space="preserve">, </w:t>
      </w:r>
      <w:r w:rsidR="007073CF" w:rsidRPr="0002075E">
        <w:rPr>
          <w:sz w:val="28"/>
          <w:szCs w:val="28"/>
        </w:rPr>
        <w:t>принимались решения по утверждению различных положений, необходимых для деятельности администрации поселения</w:t>
      </w:r>
      <w:r w:rsidRPr="0002075E">
        <w:rPr>
          <w:sz w:val="28"/>
          <w:szCs w:val="28"/>
        </w:rPr>
        <w:t>,</w:t>
      </w:r>
      <w:r w:rsidR="007073CF" w:rsidRPr="0002075E">
        <w:rPr>
          <w:sz w:val="28"/>
          <w:szCs w:val="28"/>
        </w:rPr>
        <w:t xml:space="preserve"> рассматривался и утверждался бюджет м</w:t>
      </w:r>
      <w:r w:rsidR="00053776" w:rsidRPr="0002075E">
        <w:rPr>
          <w:sz w:val="28"/>
          <w:szCs w:val="28"/>
        </w:rPr>
        <w:t>униципального образования на 202</w:t>
      </w:r>
      <w:r w:rsidR="00E5166D" w:rsidRPr="0002075E">
        <w:rPr>
          <w:sz w:val="28"/>
          <w:szCs w:val="28"/>
        </w:rPr>
        <w:t>1</w:t>
      </w:r>
      <w:r w:rsidR="00F82B03" w:rsidRPr="0002075E">
        <w:rPr>
          <w:sz w:val="28"/>
          <w:szCs w:val="28"/>
        </w:rPr>
        <w:t xml:space="preserve"> год и плановый период 202</w:t>
      </w:r>
      <w:r w:rsidR="00E5166D" w:rsidRPr="0002075E">
        <w:rPr>
          <w:sz w:val="28"/>
          <w:szCs w:val="28"/>
        </w:rPr>
        <w:t>2</w:t>
      </w:r>
      <w:r w:rsidR="007073CF" w:rsidRPr="0002075E">
        <w:rPr>
          <w:sz w:val="28"/>
          <w:szCs w:val="28"/>
        </w:rPr>
        <w:t>-20</w:t>
      </w:r>
      <w:r w:rsidRPr="0002075E">
        <w:rPr>
          <w:sz w:val="28"/>
          <w:szCs w:val="28"/>
        </w:rPr>
        <w:t>2</w:t>
      </w:r>
      <w:r w:rsidR="00E5166D" w:rsidRPr="0002075E">
        <w:rPr>
          <w:sz w:val="28"/>
          <w:szCs w:val="28"/>
        </w:rPr>
        <w:t>4</w:t>
      </w:r>
      <w:r w:rsidR="007073CF" w:rsidRPr="0002075E">
        <w:rPr>
          <w:sz w:val="28"/>
          <w:szCs w:val="28"/>
        </w:rPr>
        <w:t xml:space="preserve"> гг.</w:t>
      </w:r>
    </w:p>
    <w:p w:rsidR="00116DCD" w:rsidRPr="0002075E" w:rsidRDefault="007073CF" w:rsidP="00116DCD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2075E">
        <w:rPr>
          <w:sz w:val="28"/>
          <w:szCs w:val="28"/>
        </w:rPr>
        <w:t>Формирование и утверждение бюджета осуществляется до начала каждого календарного года.</w:t>
      </w:r>
    </w:p>
    <w:p w:rsidR="007073CF" w:rsidRPr="0002075E" w:rsidRDefault="007073CF" w:rsidP="00116DCD">
      <w:pPr>
        <w:tabs>
          <w:tab w:val="left" w:pos="540"/>
        </w:tabs>
        <w:ind w:firstLine="567"/>
        <w:jc w:val="center"/>
        <w:rPr>
          <w:b/>
          <w:color w:val="000000"/>
          <w:sz w:val="28"/>
          <w:szCs w:val="28"/>
        </w:rPr>
      </w:pPr>
      <w:r w:rsidRPr="0002075E">
        <w:rPr>
          <w:b/>
          <w:color w:val="000000"/>
          <w:sz w:val="28"/>
          <w:szCs w:val="28"/>
        </w:rPr>
        <w:t>Исполнение бюджета за 20</w:t>
      </w:r>
      <w:r w:rsidR="00E5166D" w:rsidRPr="0002075E">
        <w:rPr>
          <w:b/>
          <w:color w:val="000000"/>
          <w:sz w:val="28"/>
          <w:szCs w:val="28"/>
        </w:rPr>
        <w:t>20</w:t>
      </w:r>
      <w:r w:rsidRPr="0002075E">
        <w:rPr>
          <w:b/>
          <w:color w:val="000000"/>
          <w:sz w:val="28"/>
          <w:szCs w:val="28"/>
        </w:rPr>
        <w:t xml:space="preserve"> год</w:t>
      </w:r>
    </w:p>
    <w:p w:rsidR="007073CF" w:rsidRPr="0002075E" w:rsidRDefault="007073CF" w:rsidP="007073CF">
      <w:pPr>
        <w:tabs>
          <w:tab w:val="left" w:pos="540"/>
        </w:tabs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>Для повышения результативности экономики администрация Подгоренского сельского поселения уделяет большое внимание пополнению доходной части бюджета Подгоренского сельского поселения и оптимизации его расходов.</w:t>
      </w:r>
    </w:p>
    <w:p w:rsidR="007073CF" w:rsidRPr="0002075E" w:rsidRDefault="007073CF" w:rsidP="007073CF">
      <w:pPr>
        <w:tabs>
          <w:tab w:val="left" w:pos="540"/>
        </w:tabs>
        <w:ind w:firstLine="567"/>
        <w:jc w:val="both"/>
        <w:rPr>
          <w:b/>
          <w:color w:val="000000"/>
          <w:sz w:val="28"/>
          <w:szCs w:val="28"/>
        </w:rPr>
      </w:pPr>
      <w:r w:rsidRPr="0002075E">
        <w:rPr>
          <w:b/>
          <w:color w:val="000000"/>
          <w:sz w:val="28"/>
          <w:szCs w:val="28"/>
        </w:rPr>
        <w:t>В 20</w:t>
      </w:r>
      <w:r w:rsidR="00E5166D" w:rsidRPr="0002075E">
        <w:rPr>
          <w:b/>
          <w:color w:val="000000"/>
          <w:sz w:val="28"/>
          <w:szCs w:val="28"/>
        </w:rPr>
        <w:t>20</w:t>
      </w:r>
      <w:r w:rsidRPr="0002075E">
        <w:rPr>
          <w:b/>
          <w:color w:val="000000"/>
          <w:sz w:val="28"/>
          <w:szCs w:val="28"/>
        </w:rPr>
        <w:t xml:space="preserve"> году доходы бюджета поселения составили </w:t>
      </w:r>
      <w:r w:rsidR="00712963" w:rsidRPr="0002075E">
        <w:rPr>
          <w:b/>
          <w:color w:val="000000"/>
          <w:sz w:val="28"/>
          <w:szCs w:val="28"/>
        </w:rPr>
        <w:t>1</w:t>
      </w:r>
      <w:r w:rsidR="00E5166D" w:rsidRPr="0002075E">
        <w:rPr>
          <w:b/>
          <w:color w:val="000000"/>
          <w:sz w:val="28"/>
          <w:szCs w:val="28"/>
        </w:rPr>
        <w:t>7 384,7</w:t>
      </w:r>
      <w:r w:rsidRPr="0002075E">
        <w:rPr>
          <w:b/>
          <w:color w:val="000000"/>
          <w:sz w:val="28"/>
          <w:szCs w:val="28"/>
        </w:rPr>
        <w:t xml:space="preserve"> тыс. рублей.</w:t>
      </w:r>
    </w:p>
    <w:p w:rsidR="007073CF" w:rsidRPr="0002075E" w:rsidRDefault="007073CF" w:rsidP="007073CF">
      <w:pPr>
        <w:tabs>
          <w:tab w:val="left" w:pos="540"/>
        </w:tabs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>В целом структура доходной части бюджета Подгоренского сельского поселения выглядит следующим образом:</w:t>
      </w:r>
    </w:p>
    <w:p w:rsidR="007073CF" w:rsidRPr="0002075E" w:rsidRDefault="007073CF" w:rsidP="007073CF">
      <w:pPr>
        <w:tabs>
          <w:tab w:val="left" w:pos="540"/>
        </w:tabs>
        <w:ind w:firstLine="567"/>
        <w:jc w:val="both"/>
        <w:rPr>
          <w:b/>
          <w:color w:val="000000"/>
          <w:sz w:val="28"/>
          <w:szCs w:val="28"/>
        </w:rPr>
      </w:pPr>
      <w:r w:rsidRPr="0002075E">
        <w:rPr>
          <w:b/>
          <w:color w:val="000000"/>
          <w:sz w:val="28"/>
          <w:szCs w:val="28"/>
        </w:rPr>
        <w:t xml:space="preserve">- собственные налоги  составляют </w:t>
      </w:r>
      <w:r w:rsidR="00712963" w:rsidRPr="0002075E">
        <w:rPr>
          <w:b/>
          <w:color w:val="000000"/>
          <w:sz w:val="28"/>
          <w:szCs w:val="28"/>
        </w:rPr>
        <w:t>4</w:t>
      </w:r>
      <w:r w:rsidR="00E5166D" w:rsidRPr="0002075E">
        <w:rPr>
          <w:b/>
          <w:color w:val="000000"/>
          <w:sz w:val="28"/>
          <w:szCs w:val="28"/>
        </w:rPr>
        <w:t> 486,1</w:t>
      </w:r>
      <w:r w:rsidRPr="0002075E">
        <w:rPr>
          <w:b/>
          <w:color w:val="000000"/>
          <w:sz w:val="28"/>
          <w:szCs w:val="28"/>
        </w:rPr>
        <w:t xml:space="preserve"> тыс. руб., из них:</w:t>
      </w:r>
    </w:p>
    <w:p w:rsidR="007073CF" w:rsidRPr="0002075E" w:rsidRDefault="007073CF" w:rsidP="007073CF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 НДФЛ — </w:t>
      </w:r>
      <w:r w:rsidR="00E5166D" w:rsidRPr="0002075E">
        <w:rPr>
          <w:color w:val="000000"/>
          <w:sz w:val="28"/>
          <w:szCs w:val="28"/>
        </w:rPr>
        <w:t>265,2</w:t>
      </w:r>
      <w:r w:rsidRPr="0002075E">
        <w:rPr>
          <w:color w:val="000000"/>
          <w:sz w:val="28"/>
          <w:szCs w:val="28"/>
        </w:rPr>
        <w:t xml:space="preserve"> тыс. руб.</w:t>
      </w:r>
    </w:p>
    <w:p w:rsidR="007073CF" w:rsidRPr="0002075E" w:rsidRDefault="007073CF" w:rsidP="007073CF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 ЕСХН — </w:t>
      </w:r>
      <w:r w:rsidR="00E5166D" w:rsidRPr="0002075E">
        <w:rPr>
          <w:color w:val="000000"/>
          <w:sz w:val="28"/>
          <w:szCs w:val="28"/>
        </w:rPr>
        <w:t>1010,1</w:t>
      </w:r>
      <w:r w:rsidRPr="0002075E">
        <w:rPr>
          <w:color w:val="000000"/>
          <w:sz w:val="28"/>
          <w:szCs w:val="28"/>
        </w:rPr>
        <w:t xml:space="preserve"> тыс. руб.</w:t>
      </w:r>
    </w:p>
    <w:p w:rsidR="007073CF" w:rsidRPr="0002075E" w:rsidRDefault="007073CF" w:rsidP="007073CF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налог на имущество физических лиц — </w:t>
      </w:r>
      <w:r w:rsidR="00E5166D" w:rsidRPr="0002075E">
        <w:rPr>
          <w:color w:val="000000"/>
          <w:sz w:val="28"/>
          <w:szCs w:val="28"/>
        </w:rPr>
        <w:t>191,4</w:t>
      </w:r>
      <w:r w:rsidRPr="0002075E">
        <w:rPr>
          <w:color w:val="000000"/>
          <w:sz w:val="28"/>
          <w:szCs w:val="28"/>
        </w:rPr>
        <w:t xml:space="preserve"> тыс. руб.</w:t>
      </w:r>
    </w:p>
    <w:p w:rsidR="007073CF" w:rsidRPr="0002075E" w:rsidRDefault="007073CF" w:rsidP="007073CF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земельный налог — </w:t>
      </w:r>
      <w:r w:rsidR="00E5166D" w:rsidRPr="0002075E">
        <w:rPr>
          <w:color w:val="000000"/>
          <w:sz w:val="28"/>
          <w:szCs w:val="28"/>
        </w:rPr>
        <w:t>2 960,3</w:t>
      </w:r>
      <w:r w:rsidRPr="0002075E">
        <w:rPr>
          <w:color w:val="000000"/>
          <w:sz w:val="28"/>
          <w:szCs w:val="28"/>
        </w:rPr>
        <w:t xml:space="preserve"> тыс. руб.</w:t>
      </w:r>
    </w:p>
    <w:p w:rsidR="007073CF" w:rsidRPr="0002075E" w:rsidRDefault="007073CF" w:rsidP="007073CF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>гос</w:t>
      </w:r>
      <w:r w:rsidR="00D00304" w:rsidRPr="0002075E">
        <w:rPr>
          <w:color w:val="000000"/>
          <w:sz w:val="28"/>
          <w:szCs w:val="28"/>
        </w:rPr>
        <w:t>ударственная</w:t>
      </w:r>
      <w:r w:rsidRPr="0002075E">
        <w:rPr>
          <w:color w:val="000000"/>
          <w:sz w:val="28"/>
          <w:szCs w:val="28"/>
        </w:rPr>
        <w:t xml:space="preserve"> пошлина — </w:t>
      </w:r>
      <w:r w:rsidR="00E5166D" w:rsidRPr="0002075E">
        <w:rPr>
          <w:color w:val="000000"/>
          <w:sz w:val="28"/>
          <w:szCs w:val="28"/>
        </w:rPr>
        <w:t>10,3</w:t>
      </w:r>
      <w:r w:rsidRPr="0002075E">
        <w:rPr>
          <w:color w:val="000000"/>
          <w:sz w:val="28"/>
          <w:szCs w:val="28"/>
        </w:rPr>
        <w:t xml:space="preserve"> тыс. руб.</w:t>
      </w:r>
    </w:p>
    <w:p w:rsidR="007073CF" w:rsidRPr="0002075E" w:rsidRDefault="007073CF" w:rsidP="007073CF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арендная плата за земельные участки — </w:t>
      </w:r>
      <w:r w:rsidR="00E5166D" w:rsidRPr="0002075E">
        <w:rPr>
          <w:color w:val="000000"/>
          <w:sz w:val="28"/>
          <w:szCs w:val="28"/>
        </w:rPr>
        <w:t>43,7</w:t>
      </w:r>
      <w:r w:rsidRPr="0002075E">
        <w:rPr>
          <w:color w:val="000000"/>
          <w:sz w:val="28"/>
          <w:szCs w:val="28"/>
        </w:rPr>
        <w:t xml:space="preserve"> тыс. руб.</w:t>
      </w:r>
    </w:p>
    <w:p w:rsidR="003A0533" w:rsidRPr="0002075E" w:rsidRDefault="003A0533" w:rsidP="007073CF">
      <w:pPr>
        <w:widowControl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left="0" w:firstLine="1155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штрафы и прочие поступления – </w:t>
      </w:r>
      <w:r w:rsidR="00712963" w:rsidRPr="0002075E">
        <w:rPr>
          <w:color w:val="000000"/>
          <w:sz w:val="28"/>
          <w:szCs w:val="28"/>
        </w:rPr>
        <w:t>5,</w:t>
      </w:r>
      <w:r w:rsidR="00E5166D" w:rsidRPr="0002075E">
        <w:rPr>
          <w:color w:val="000000"/>
          <w:sz w:val="28"/>
          <w:szCs w:val="28"/>
        </w:rPr>
        <w:t>0</w:t>
      </w:r>
      <w:r w:rsidRPr="0002075E">
        <w:rPr>
          <w:color w:val="000000"/>
          <w:sz w:val="28"/>
          <w:szCs w:val="28"/>
        </w:rPr>
        <w:t xml:space="preserve"> тыс. руб.</w:t>
      </w:r>
    </w:p>
    <w:p w:rsidR="007073CF" w:rsidRPr="0002075E" w:rsidRDefault="007073CF" w:rsidP="0052522A">
      <w:pPr>
        <w:tabs>
          <w:tab w:val="left" w:pos="540"/>
        </w:tabs>
        <w:ind w:left="720" w:hanging="150"/>
        <w:jc w:val="both"/>
        <w:rPr>
          <w:b/>
          <w:color w:val="000000"/>
          <w:sz w:val="28"/>
          <w:szCs w:val="28"/>
        </w:rPr>
      </w:pPr>
      <w:r w:rsidRPr="0002075E">
        <w:rPr>
          <w:b/>
          <w:color w:val="000000"/>
          <w:sz w:val="28"/>
          <w:szCs w:val="28"/>
        </w:rPr>
        <w:t xml:space="preserve">- безвозмездные поступления – </w:t>
      </w:r>
      <w:r w:rsidR="00E5166D" w:rsidRPr="0002075E">
        <w:rPr>
          <w:b/>
          <w:color w:val="000000"/>
          <w:sz w:val="28"/>
          <w:szCs w:val="28"/>
        </w:rPr>
        <w:t>12 898,6</w:t>
      </w:r>
      <w:r w:rsidRPr="0002075E">
        <w:rPr>
          <w:b/>
          <w:color w:val="000000"/>
          <w:sz w:val="28"/>
          <w:szCs w:val="28"/>
        </w:rPr>
        <w:t xml:space="preserve"> тыс. руб.,</w:t>
      </w:r>
      <w:r w:rsidR="0052522A" w:rsidRPr="0002075E">
        <w:rPr>
          <w:b/>
          <w:color w:val="000000"/>
          <w:sz w:val="28"/>
          <w:szCs w:val="28"/>
        </w:rPr>
        <w:t xml:space="preserve"> </w:t>
      </w:r>
      <w:r w:rsidRPr="0002075E">
        <w:rPr>
          <w:b/>
          <w:color w:val="000000"/>
          <w:sz w:val="28"/>
          <w:szCs w:val="28"/>
        </w:rPr>
        <w:t>в том числе:</w:t>
      </w:r>
    </w:p>
    <w:p w:rsidR="007073CF" w:rsidRPr="0002075E" w:rsidRDefault="0039600E" w:rsidP="0039600E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iCs/>
          <w:color w:val="000000"/>
          <w:sz w:val="28"/>
          <w:szCs w:val="28"/>
        </w:rPr>
      </w:pPr>
      <w:r w:rsidRPr="0002075E">
        <w:rPr>
          <w:iCs/>
          <w:color w:val="000000"/>
          <w:sz w:val="28"/>
          <w:szCs w:val="28"/>
        </w:rPr>
        <w:t xml:space="preserve">- </w:t>
      </w:r>
      <w:r w:rsidR="007073CF" w:rsidRPr="0002075E">
        <w:rPr>
          <w:iCs/>
          <w:color w:val="000000"/>
          <w:sz w:val="28"/>
          <w:szCs w:val="28"/>
        </w:rPr>
        <w:t xml:space="preserve">дотация на выравнивание </w:t>
      </w:r>
      <w:r w:rsidR="00957B84" w:rsidRPr="0002075E">
        <w:rPr>
          <w:iCs/>
          <w:color w:val="000000"/>
          <w:sz w:val="28"/>
          <w:szCs w:val="28"/>
        </w:rPr>
        <w:t>–</w:t>
      </w:r>
      <w:r w:rsidR="007073CF" w:rsidRPr="0002075E">
        <w:rPr>
          <w:iCs/>
          <w:color w:val="000000"/>
          <w:sz w:val="28"/>
          <w:szCs w:val="28"/>
        </w:rPr>
        <w:t xml:space="preserve"> </w:t>
      </w:r>
      <w:r w:rsidR="00E5166D" w:rsidRPr="0002075E">
        <w:rPr>
          <w:iCs/>
          <w:color w:val="000000"/>
          <w:sz w:val="28"/>
          <w:szCs w:val="28"/>
        </w:rPr>
        <w:t>555,8</w:t>
      </w:r>
      <w:r w:rsidR="007073CF" w:rsidRPr="0002075E">
        <w:rPr>
          <w:iCs/>
          <w:color w:val="000000"/>
          <w:sz w:val="28"/>
          <w:szCs w:val="28"/>
        </w:rPr>
        <w:t xml:space="preserve"> тыс</w:t>
      </w:r>
      <w:r w:rsidR="00DB7DA8" w:rsidRPr="0002075E">
        <w:rPr>
          <w:iCs/>
          <w:color w:val="000000"/>
          <w:sz w:val="28"/>
          <w:szCs w:val="28"/>
        </w:rPr>
        <w:t>.</w:t>
      </w:r>
      <w:r w:rsidR="007073CF" w:rsidRPr="0002075E">
        <w:rPr>
          <w:iCs/>
          <w:color w:val="000000"/>
          <w:sz w:val="28"/>
          <w:szCs w:val="28"/>
        </w:rPr>
        <w:t xml:space="preserve"> руб</w:t>
      </w:r>
      <w:r w:rsidR="00DB7DA8" w:rsidRPr="0002075E">
        <w:rPr>
          <w:iCs/>
          <w:color w:val="000000"/>
          <w:sz w:val="28"/>
          <w:szCs w:val="28"/>
        </w:rPr>
        <w:t>.</w:t>
      </w:r>
    </w:p>
    <w:p w:rsidR="0039600E" w:rsidRPr="0002075E" w:rsidRDefault="0039600E" w:rsidP="0039600E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iCs/>
          <w:color w:val="000000"/>
          <w:sz w:val="28"/>
          <w:szCs w:val="28"/>
        </w:rPr>
      </w:pPr>
      <w:r w:rsidRPr="0002075E">
        <w:rPr>
          <w:iCs/>
          <w:color w:val="000000"/>
          <w:sz w:val="28"/>
          <w:szCs w:val="28"/>
        </w:rPr>
        <w:t xml:space="preserve">- </w:t>
      </w:r>
      <w:r w:rsidR="00D1186D" w:rsidRPr="0002075E">
        <w:rPr>
          <w:iCs/>
          <w:color w:val="000000"/>
          <w:sz w:val="28"/>
          <w:szCs w:val="28"/>
        </w:rPr>
        <w:t xml:space="preserve">субсидия на дорожную деятельность </w:t>
      </w:r>
      <w:r w:rsidR="00957B84" w:rsidRPr="0002075E">
        <w:rPr>
          <w:iCs/>
          <w:color w:val="000000"/>
          <w:sz w:val="28"/>
          <w:szCs w:val="28"/>
        </w:rPr>
        <w:t>–</w:t>
      </w:r>
      <w:r w:rsidRPr="0002075E">
        <w:rPr>
          <w:iCs/>
          <w:color w:val="000000"/>
          <w:sz w:val="28"/>
          <w:szCs w:val="28"/>
        </w:rPr>
        <w:t xml:space="preserve"> </w:t>
      </w:r>
      <w:r w:rsidR="00957B84" w:rsidRPr="0002075E">
        <w:rPr>
          <w:iCs/>
          <w:color w:val="000000"/>
          <w:sz w:val="28"/>
          <w:szCs w:val="28"/>
        </w:rPr>
        <w:t>2 0</w:t>
      </w:r>
      <w:r w:rsidR="00D1186D" w:rsidRPr="0002075E">
        <w:rPr>
          <w:iCs/>
          <w:color w:val="000000"/>
          <w:sz w:val="28"/>
          <w:szCs w:val="28"/>
        </w:rPr>
        <w:t>00,0</w:t>
      </w:r>
      <w:r w:rsidRPr="0002075E">
        <w:rPr>
          <w:iCs/>
          <w:color w:val="000000"/>
          <w:sz w:val="28"/>
          <w:szCs w:val="28"/>
        </w:rPr>
        <w:t xml:space="preserve"> тыс. руб.</w:t>
      </w:r>
    </w:p>
    <w:p w:rsidR="007073CF" w:rsidRPr="0002075E" w:rsidRDefault="0039600E" w:rsidP="0039600E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iCs/>
          <w:color w:val="000000"/>
          <w:sz w:val="28"/>
          <w:szCs w:val="28"/>
        </w:rPr>
      </w:pPr>
      <w:r w:rsidRPr="0002075E">
        <w:rPr>
          <w:iCs/>
          <w:color w:val="000000"/>
          <w:sz w:val="28"/>
          <w:szCs w:val="28"/>
        </w:rPr>
        <w:t xml:space="preserve">- </w:t>
      </w:r>
      <w:r w:rsidR="007073CF" w:rsidRPr="0002075E">
        <w:rPr>
          <w:iCs/>
          <w:color w:val="000000"/>
          <w:sz w:val="28"/>
          <w:szCs w:val="28"/>
        </w:rPr>
        <w:t>объем средств, направленных в поселение в виде субвенций предусмотренных на выполнение государ</w:t>
      </w:r>
      <w:r w:rsidR="00E5166D" w:rsidRPr="0002075E">
        <w:rPr>
          <w:iCs/>
          <w:color w:val="000000"/>
          <w:sz w:val="28"/>
          <w:szCs w:val="28"/>
        </w:rPr>
        <w:t>ственных полномочий (ВУС)</w:t>
      </w:r>
      <w:r w:rsidR="007073CF" w:rsidRPr="0002075E">
        <w:rPr>
          <w:iCs/>
          <w:color w:val="000000"/>
          <w:sz w:val="28"/>
          <w:szCs w:val="28"/>
        </w:rPr>
        <w:t xml:space="preserve">, составил </w:t>
      </w:r>
      <w:r w:rsidR="00E5166D" w:rsidRPr="0002075E">
        <w:rPr>
          <w:iCs/>
          <w:color w:val="000000"/>
          <w:sz w:val="28"/>
          <w:szCs w:val="28"/>
        </w:rPr>
        <w:t>220,1</w:t>
      </w:r>
      <w:r w:rsidR="007073CF" w:rsidRPr="0002075E">
        <w:rPr>
          <w:iCs/>
          <w:color w:val="000000"/>
          <w:sz w:val="28"/>
          <w:szCs w:val="28"/>
        </w:rPr>
        <w:t xml:space="preserve"> тыс. рублей.</w:t>
      </w:r>
    </w:p>
    <w:p w:rsidR="0039600E" w:rsidRPr="0002075E" w:rsidRDefault="0039600E" w:rsidP="0039600E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iCs/>
          <w:color w:val="000000"/>
          <w:sz w:val="28"/>
          <w:szCs w:val="28"/>
        </w:rPr>
      </w:pPr>
      <w:r w:rsidRPr="0002075E">
        <w:rPr>
          <w:iCs/>
          <w:color w:val="000000"/>
          <w:sz w:val="28"/>
          <w:szCs w:val="28"/>
        </w:rPr>
        <w:t xml:space="preserve">- прочие </w:t>
      </w:r>
      <w:r w:rsidR="00D1186D" w:rsidRPr="0002075E">
        <w:rPr>
          <w:iCs/>
          <w:color w:val="000000"/>
          <w:sz w:val="28"/>
          <w:szCs w:val="28"/>
        </w:rPr>
        <w:t xml:space="preserve">трансферты </w:t>
      </w:r>
      <w:r w:rsidR="00957B84" w:rsidRPr="0002075E">
        <w:rPr>
          <w:iCs/>
          <w:color w:val="000000"/>
          <w:sz w:val="28"/>
          <w:szCs w:val="28"/>
        </w:rPr>
        <w:t>–</w:t>
      </w:r>
      <w:r w:rsidR="00257C68" w:rsidRPr="0002075E">
        <w:rPr>
          <w:iCs/>
          <w:color w:val="000000"/>
          <w:sz w:val="28"/>
          <w:szCs w:val="28"/>
        </w:rPr>
        <w:t xml:space="preserve"> </w:t>
      </w:r>
      <w:r w:rsidR="00E5166D" w:rsidRPr="0002075E">
        <w:rPr>
          <w:iCs/>
          <w:color w:val="000000"/>
          <w:sz w:val="28"/>
          <w:szCs w:val="28"/>
        </w:rPr>
        <w:t>8 741,2</w:t>
      </w:r>
      <w:r w:rsidR="00257C68" w:rsidRPr="0002075E">
        <w:rPr>
          <w:iCs/>
          <w:color w:val="000000"/>
          <w:sz w:val="28"/>
          <w:szCs w:val="28"/>
        </w:rPr>
        <w:t xml:space="preserve"> тыс. руб.</w:t>
      </w:r>
    </w:p>
    <w:p w:rsidR="0039600E" w:rsidRPr="0002075E" w:rsidRDefault="0039600E" w:rsidP="0039600E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iCs/>
          <w:color w:val="000000"/>
          <w:sz w:val="28"/>
          <w:szCs w:val="28"/>
        </w:rPr>
      </w:pPr>
      <w:r w:rsidRPr="0002075E">
        <w:rPr>
          <w:iCs/>
          <w:color w:val="000000"/>
          <w:sz w:val="28"/>
          <w:szCs w:val="28"/>
        </w:rPr>
        <w:t>- межбюджетные трансферты</w:t>
      </w:r>
      <w:r w:rsidR="00D1186D" w:rsidRPr="0002075E">
        <w:rPr>
          <w:iCs/>
          <w:color w:val="000000"/>
          <w:sz w:val="28"/>
          <w:szCs w:val="28"/>
        </w:rPr>
        <w:t xml:space="preserve"> на дорожный фонд –</w:t>
      </w:r>
      <w:r w:rsidRPr="0002075E">
        <w:rPr>
          <w:iCs/>
          <w:color w:val="000000"/>
          <w:sz w:val="28"/>
          <w:szCs w:val="28"/>
        </w:rPr>
        <w:t xml:space="preserve"> </w:t>
      </w:r>
      <w:r w:rsidR="00E5166D" w:rsidRPr="0002075E">
        <w:rPr>
          <w:iCs/>
          <w:color w:val="000000"/>
          <w:sz w:val="28"/>
          <w:szCs w:val="28"/>
        </w:rPr>
        <w:t xml:space="preserve">981,0 </w:t>
      </w:r>
      <w:r w:rsidRPr="0002075E">
        <w:rPr>
          <w:iCs/>
          <w:color w:val="000000"/>
          <w:sz w:val="28"/>
          <w:szCs w:val="28"/>
        </w:rPr>
        <w:t>тыс. руб.</w:t>
      </w:r>
    </w:p>
    <w:p w:rsidR="00D1186D" w:rsidRPr="0002075E" w:rsidRDefault="00D1186D" w:rsidP="0039600E">
      <w:pPr>
        <w:widowControl/>
        <w:tabs>
          <w:tab w:val="left" w:pos="540"/>
        </w:tabs>
        <w:overflowPunct/>
        <w:autoSpaceDE/>
        <w:autoSpaceDN/>
        <w:adjustRightInd/>
        <w:ind w:left="1287"/>
        <w:jc w:val="both"/>
        <w:rPr>
          <w:iCs/>
          <w:color w:val="000000"/>
          <w:sz w:val="28"/>
          <w:szCs w:val="28"/>
        </w:rPr>
      </w:pPr>
      <w:r w:rsidRPr="0002075E">
        <w:rPr>
          <w:iCs/>
          <w:color w:val="000000"/>
          <w:sz w:val="28"/>
          <w:szCs w:val="28"/>
        </w:rPr>
        <w:t xml:space="preserve">- прочие поступления – </w:t>
      </w:r>
      <w:r w:rsidR="00E5166D" w:rsidRPr="0002075E">
        <w:rPr>
          <w:iCs/>
          <w:color w:val="000000"/>
          <w:sz w:val="28"/>
          <w:szCs w:val="28"/>
        </w:rPr>
        <w:t>400,5</w:t>
      </w:r>
      <w:r w:rsidRPr="0002075E">
        <w:rPr>
          <w:iCs/>
          <w:color w:val="000000"/>
          <w:sz w:val="28"/>
          <w:szCs w:val="28"/>
        </w:rPr>
        <w:t xml:space="preserve"> тыс. руб.</w:t>
      </w:r>
    </w:p>
    <w:p w:rsidR="007073CF" w:rsidRPr="0002075E" w:rsidRDefault="007073CF" w:rsidP="0052522A">
      <w:pPr>
        <w:tabs>
          <w:tab w:val="left" w:pos="540"/>
        </w:tabs>
        <w:ind w:firstLine="567"/>
        <w:jc w:val="both"/>
        <w:rPr>
          <w:color w:val="000000"/>
          <w:sz w:val="28"/>
          <w:szCs w:val="28"/>
        </w:rPr>
      </w:pPr>
      <w:r w:rsidRPr="0002075E">
        <w:rPr>
          <w:b/>
          <w:color w:val="000000"/>
          <w:sz w:val="28"/>
          <w:szCs w:val="28"/>
        </w:rPr>
        <w:t>Хочется отметить</w:t>
      </w:r>
      <w:r w:rsidRPr="0002075E">
        <w:rPr>
          <w:color w:val="000000"/>
          <w:sz w:val="28"/>
          <w:szCs w:val="28"/>
        </w:rPr>
        <w:t xml:space="preserve">, что бюджет поселения не дополучает денежные средства </w:t>
      </w:r>
      <w:r w:rsidRPr="0002075E">
        <w:rPr>
          <w:color w:val="000000"/>
          <w:sz w:val="28"/>
          <w:szCs w:val="28"/>
        </w:rPr>
        <w:lastRenderedPageBreak/>
        <w:t xml:space="preserve">по уплате налогов: земельный — </w:t>
      </w:r>
      <w:r w:rsidR="0002075E" w:rsidRPr="0002075E">
        <w:rPr>
          <w:color w:val="000000"/>
          <w:sz w:val="28"/>
          <w:szCs w:val="28"/>
        </w:rPr>
        <w:t>334</w:t>
      </w:r>
      <w:r w:rsidR="00BE7F59" w:rsidRPr="0002075E">
        <w:rPr>
          <w:color w:val="000000"/>
          <w:sz w:val="28"/>
          <w:szCs w:val="28"/>
        </w:rPr>
        <w:t xml:space="preserve"> чел. на </w:t>
      </w:r>
      <w:r w:rsidR="0002075E" w:rsidRPr="0002075E">
        <w:rPr>
          <w:color w:val="000000"/>
          <w:sz w:val="28"/>
          <w:szCs w:val="28"/>
        </w:rPr>
        <w:t>400</w:t>
      </w:r>
      <w:r w:rsidRPr="0002075E">
        <w:rPr>
          <w:color w:val="000000"/>
          <w:sz w:val="28"/>
          <w:szCs w:val="28"/>
        </w:rPr>
        <w:t xml:space="preserve"> тыс. руб., имущественный —</w:t>
      </w:r>
      <w:r w:rsidR="00BE7F59" w:rsidRPr="0002075E">
        <w:rPr>
          <w:color w:val="000000"/>
          <w:sz w:val="28"/>
          <w:szCs w:val="28"/>
        </w:rPr>
        <w:t xml:space="preserve"> </w:t>
      </w:r>
      <w:r w:rsidR="0002075E" w:rsidRPr="0002075E">
        <w:rPr>
          <w:color w:val="000000"/>
          <w:sz w:val="28"/>
          <w:szCs w:val="28"/>
        </w:rPr>
        <w:t>149</w:t>
      </w:r>
      <w:r w:rsidR="00BE7F59" w:rsidRPr="0002075E">
        <w:rPr>
          <w:color w:val="000000"/>
          <w:sz w:val="28"/>
          <w:szCs w:val="28"/>
        </w:rPr>
        <w:t xml:space="preserve"> чел. на</w:t>
      </w:r>
      <w:r w:rsidRPr="0002075E">
        <w:rPr>
          <w:color w:val="000000"/>
          <w:sz w:val="28"/>
          <w:szCs w:val="28"/>
        </w:rPr>
        <w:t xml:space="preserve"> </w:t>
      </w:r>
      <w:r w:rsidR="0002075E" w:rsidRPr="0002075E">
        <w:rPr>
          <w:color w:val="000000"/>
          <w:sz w:val="28"/>
          <w:szCs w:val="28"/>
        </w:rPr>
        <w:t>49</w:t>
      </w:r>
      <w:r w:rsidR="00DB7DA8" w:rsidRPr="0002075E">
        <w:rPr>
          <w:color w:val="000000"/>
          <w:sz w:val="28"/>
          <w:szCs w:val="28"/>
        </w:rPr>
        <w:t xml:space="preserve"> тыс. руб. </w:t>
      </w:r>
      <w:r w:rsidRPr="0002075E">
        <w:rPr>
          <w:color w:val="000000"/>
          <w:sz w:val="28"/>
          <w:szCs w:val="28"/>
        </w:rPr>
        <w:t xml:space="preserve">Основная масса задолженности приходится на граждан, не проживающих на территории поселения. </w:t>
      </w:r>
      <w:proofErr w:type="gramStart"/>
      <w:r w:rsidR="009B59B2" w:rsidRPr="0002075E">
        <w:rPr>
          <w:color w:val="000000"/>
          <w:sz w:val="28"/>
          <w:szCs w:val="28"/>
        </w:rPr>
        <w:t xml:space="preserve">В </w:t>
      </w:r>
      <w:r w:rsidR="00DB7DA8" w:rsidRPr="0002075E">
        <w:rPr>
          <w:color w:val="000000"/>
          <w:sz w:val="28"/>
          <w:szCs w:val="28"/>
        </w:rPr>
        <w:t>следствие</w:t>
      </w:r>
      <w:proofErr w:type="gramEnd"/>
      <w:r w:rsidR="00DB7DA8" w:rsidRPr="0002075E">
        <w:rPr>
          <w:color w:val="000000"/>
          <w:sz w:val="28"/>
          <w:szCs w:val="28"/>
        </w:rPr>
        <w:t xml:space="preserve"> чего</w:t>
      </w:r>
      <w:r w:rsidR="009B59B2" w:rsidRPr="0002075E">
        <w:rPr>
          <w:color w:val="000000"/>
          <w:sz w:val="28"/>
          <w:szCs w:val="28"/>
        </w:rPr>
        <w:t>,</w:t>
      </w:r>
      <w:r w:rsidR="00DB7DA8" w:rsidRPr="0002075E">
        <w:rPr>
          <w:color w:val="000000"/>
          <w:sz w:val="28"/>
          <w:szCs w:val="28"/>
        </w:rPr>
        <w:t xml:space="preserve"> не удается полно провести</w:t>
      </w:r>
      <w:r w:rsidR="00453DCC" w:rsidRPr="0002075E">
        <w:rPr>
          <w:color w:val="000000"/>
          <w:sz w:val="28"/>
          <w:szCs w:val="28"/>
        </w:rPr>
        <w:t xml:space="preserve"> работу по погашению недоимки</w:t>
      </w:r>
      <w:r w:rsidRPr="0002075E">
        <w:rPr>
          <w:color w:val="000000"/>
          <w:sz w:val="28"/>
          <w:szCs w:val="28"/>
        </w:rPr>
        <w:t>.</w:t>
      </w:r>
    </w:p>
    <w:p w:rsidR="007073CF" w:rsidRPr="0002075E" w:rsidRDefault="007073CF" w:rsidP="007073CF">
      <w:pPr>
        <w:tabs>
          <w:tab w:val="left" w:pos="540"/>
        </w:tabs>
        <w:ind w:firstLine="567"/>
        <w:jc w:val="both"/>
        <w:rPr>
          <w:b/>
          <w:color w:val="000000"/>
          <w:sz w:val="28"/>
          <w:szCs w:val="28"/>
        </w:rPr>
      </w:pPr>
      <w:r w:rsidRPr="0002075E">
        <w:rPr>
          <w:b/>
          <w:color w:val="000000"/>
          <w:sz w:val="28"/>
          <w:szCs w:val="28"/>
        </w:rPr>
        <w:t>Расходы бюджета за 20</w:t>
      </w:r>
      <w:r w:rsidR="00E5166D" w:rsidRPr="0002075E">
        <w:rPr>
          <w:b/>
          <w:color w:val="000000"/>
          <w:sz w:val="28"/>
          <w:szCs w:val="28"/>
        </w:rPr>
        <w:t>20</w:t>
      </w:r>
      <w:r w:rsidRPr="0002075E">
        <w:rPr>
          <w:b/>
          <w:color w:val="000000"/>
          <w:sz w:val="28"/>
          <w:szCs w:val="28"/>
        </w:rPr>
        <w:t xml:space="preserve"> год составили</w:t>
      </w:r>
      <w:r w:rsidR="00F12926" w:rsidRPr="0002075E">
        <w:rPr>
          <w:b/>
          <w:color w:val="000000"/>
          <w:sz w:val="28"/>
          <w:szCs w:val="28"/>
        </w:rPr>
        <w:t xml:space="preserve"> </w:t>
      </w:r>
      <w:r w:rsidR="00E5166D" w:rsidRPr="0002075E">
        <w:rPr>
          <w:b/>
          <w:color w:val="000000"/>
          <w:sz w:val="28"/>
          <w:szCs w:val="28"/>
        </w:rPr>
        <w:t>17 229,3</w:t>
      </w:r>
      <w:r w:rsidRPr="0002075E">
        <w:rPr>
          <w:b/>
          <w:color w:val="000000"/>
          <w:sz w:val="28"/>
          <w:szCs w:val="28"/>
        </w:rPr>
        <w:t xml:space="preserve"> тыс. руб. </w:t>
      </w:r>
      <w:r w:rsidR="00840D38" w:rsidRPr="0002075E">
        <w:rPr>
          <w:b/>
          <w:color w:val="000000"/>
          <w:sz w:val="28"/>
          <w:szCs w:val="28"/>
        </w:rPr>
        <w:t>и</w:t>
      </w:r>
      <w:r w:rsidRPr="0002075E">
        <w:rPr>
          <w:b/>
          <w:color w:val="000000"/>
          <w:sz w:val="28"/>
          <w:szCs w:val="28"/>
        </w:rPr>
        <w:t>з них:</w:t>
      </w:r>
    </w:p>
    <w:p w:rsidR="007073CF" w:rsidRPr="0002075E" w:rsidRDefault="00085C20" w:rsidP="00085C20">
      <w:pPr>
        <w:widowControl/>
        <w:tabs>
          <w:tab w:val="left" w:pos="540"/>
        </w:tabs>
        <w:overflowPunct/>
        <w:autoSpaceDE/>
        <w:autoSpaceDN/>
        <w:adjustRightInd/>
        <w:ind w:left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1.           </w:t>
      </w:r>
      <w:r w:rsidR="007073CF" w:rsidRPr="0002075E">
        <w:rPr>
          <w:color w:val="000000"/>
          <w:sz w:val="28"/>
          <w:szCs w:val="28"/>
        </w:rPr>
        <w:t xml:space="preserve">общегосударственные вопросы (аппарат) –  </w:t>
      </w:r>
      <w:r w:rsidR="00E5166D" w:rsidRPr="0002075E">
        <w:rPr>
          <w:color w:val="000000"/>
          <w:sz w:val="28"/>
          <w:szCs w:val="28"/>
        </w:rPr>
        <w:t>3 171,8</w:t>
      </w:r>
      <w:r w:rsidR="007073CF" w:rsidRPr="0002075E">
        <w:rPr>
          <w:color w:val="000000"/>
          <w:sz w:val="28"/>
          <w:szCs w:val="28"/>
        </w:rPr>
        <w:t xml:space="preserve"> тыс. руб.</w:t>
      </w:r>
      <w:r w:rsidR="00C92728" w:rsidRPr="0002075E">
        <w:rPr>
          <w:color w:val="000000"/>
          <w:sz w:val="28"/>
          <w:szCs w:val="28"/>
        </w:rPr>
        <w:t xml:space="preserve"> (зарплата и налоги)</w:t>
      </w:r>
      <w:r w:rsidR="00144DC9" w:rsidRPr="0002075E">
        <w:rPr>
          <w:color w:val="000000"/>
          <w:sz w:val="28"/>
          <w:szCs w:val="28"/>
        </w:rPr>
        <w:t xml:space="preserve"> </w:t>
      </w:r>
    </w:p>
    <w:p w:rsidR="00C92728" w:rsidRPr="0002075E" w:rsidRDefault="007073CF" w:rsidP="007073CF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>расходы на культуру –</w:t>
      </w:r>
      <w:r w:rsidR="00C92728" w:rsidRPr="0002075E">
        <w:rPr>
          <w:color w:val="000000"/>
          <w:sz w:val="28"/>
          <w:szCs w:val="28"/>
        </w:rPr>
        <w:t xml:space="preserve"> </w:t>
      </w:r>
      <w:r w:rsidR="00E5166D" w:rsidRPr="0002075E">
        <w:rPr>
          <w:color w:val="000000"/>
          <w:sz w:val="28"/>
          <w:szCs w:val="28"/>
        </w:rPr>
        <w:t>1 949,5</w:t>
      </w:r>
      <w:r w:rsidR="00C92728" w:rsidRPr="0002075E">
        <w:rPr>
          <w:color w:val="000000"/>
          <w:sz w:val="28"/>
          <w:szCs w:val="28"/>
        </w:rPr>
        <w:t xml:space="preserve"> тыс. руб. </w:t>
      </w:r>
      <w:r w:rsidR="00BE1342" w:rsidRPr="0002075E">
        <w:rPr>
          <w:color w:val="000000"/>
          <w:sz w:val="28"/>
          <w:szCs w:val="28"/>
        </w:rPr>
        <w:t>заработная плата</w:t>
      </w:r>
      <w:r w:rsidR="00C92728" w:rsidRPr="0002075E">
        <w:rPr>
          <w:color w:val="000000"/>
          <w:sz w:val="28"/>
          <w:szCs w:val="28"/>
        </w:rPr>
        <w:t>, налоги</w:t>
      </w:r>
      <w:r w:rsidR="00BE1342" w:rsidRPr="0002075E">
        <w:rPr>
          <w:color w:val="000000"/>
          <w:sz w:val="28"/>
          <w:szCs w:val="28"/>
        </w:rPr>
        <w:t xml:space="preserve"> и хоз. </w:t>
      </w:r>
      <w:r w:rsidR="00C92728" w:rsidRPr="0002075E">
        <w:rPr>
          <w:color w:val="000000"/>
          <w:sz w:val="28"/>
          <w:szCs w:val="28"/>
        </w:rPr>
        <w:t>Р</w:t>
      </w:r>
      <w:r w:rsidR="00BE1342" w:rsidRPr="0002075E">
        <w:rPr>
          <w:color w:val="000000"/>
          <w:sz w:val="28"/>
          <w:szCs w:val="28"/>
        </w:rPr>
        <w:t>асходы</w:t>
      </w:r>
      <w:r w:rsidR="00C92728" w:rsidRPr="0002075E">
        <w:rPr>
          <w:color w:val="000000"/>
          <w:sz w:val="28"/>
          <w:szCs w:val="28"/>
        </w:rPr>
        <w:t>.</w:t>
      </w:r>
    </w:p>
    <w:p w:rsidR="007073CF" w:rsidRPr="0002075E" w:rsidRDefault="00307D02" w:rsidP="007073CF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>кап</w:t>
      </w:r>
      <w:proofErr w:type="gramStart"/>
      <w:r w:rsidRPr="0002075E">
        <w:rPr>
          <w:color w:val="000000"/>
          <w:sz w:val="28"/>
          <w:szCs w:val="28"/>
        </w:rPr>
        <w:t>.</w:t>
      </w:r>
      <w:proofErr w:type="gramEnd"/>
      <w:r w:rsidRPr="0002075E">
        <w:rPr>
          <w:color w:val="000000"/>
          <w:sz w:val="28"/>
          <w:szCs w:val="28"/>
        </w:rPr>
        <w:t xml:space="preserve"> </w:t>
      </w:r>
      <w:proofErr w:type="gramStart"/>
      <w:r w:rsidR="00BE1342" w:rsidRPr="0002075E">
        <w:rPr>
          <w:color w:val="000000"/>
          <w:sz w:val="28"/>
          <w:szCs w:val="28"/>
        </w:rPr>
        <w:t>р</w:t>
      </w:r>
      <w:proofErr w:type="gramEnd"/>
      <w:r w:rsidRPr="0002075E">
        <w:rPr>
          <w:color w:val="000000"/>
          <w:sz w:val="28"/>
          <w:szCs w:val="28"/>
        </w:rPr>
        <w:t xml:space="preserve">емонт </w:t>
      </w:r>
      <w:r w:rsidR="00C92728" w:rsidRPr="0002075E">
        <w:rPr>
          <w:color w:val="000000"/>
          <w:sz w:val="28"/>
          <w:szCs w:val="28"/>
        </w:rPr>
        <w:t xml:space="preserve">СДК </w:t>
      </w:r>
      <w:r w:rsidRPr="0002075E">
        <w:rPr>
          <w:color w:val="000000"/>
          <w:sz w:val="28"/>
          <w:szCs w:val="28"/>
        </w:rPr>
        <w:t xml:space="preserve">– </w:t>
      </w:r>
      <w:r w:rsidR="00E5166D" w:rsidRPr="0002075E">
        <w:rPr>
          <w:color w:val="000000"/>
          <w:sz w:val="28"/>
          <w:szCs w:val="28"/>
        </w:rPr>
        <w:t>7 031,0</w:t>
      </w:r>
      <w:r w:rsidR="00BE1342" w:rsidRPr="0002075E">
        <w:rPr>
          <w:color w:val="000000"/>
          <w:sz w:val="28"/>
          <w:szCs w:val="28"/>
        </w:rPr>
        <w:t xml:space="preserve"> тыс. руб. </w:t>
      </w:r>
    </w:p>
    <w:p w:rsidR="007073CF" w:rsidRPr="0002075E" w:rsidRDefault="007073CF" w:rsidP="007073CF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 расходы на благоустройство </w:t>
      </w:r>
      <w:r w:rsidR="00D1186D" w:rsidRPr="0002075E">
        <w:rPr>
          <w:color w:val="000000"/>
          <w:sz w:val="28"/>
          <w:szCs w:val="28"/>
        </w:rPr>
        <w:t xml:space="preserve">– </w:t>
      </w:r>
      <w:r w:rsidR="000E62AD" w:rsidRPr="0002075E">
        <w:rPr>
          <w:color w:val="000000"/>
          <w:sz w:val="28"/>
          <w:szCs w:val="28"/>
        </w:rPr>
        <w:t>1 638,5</w:t>
      </w:r>
      <w:r w:rsidR="00957B84" w:rsidRPr="0002075E">
        <w:rPr>
          <w:color w:val="000000"/>
          <w:sz w:val="28"/>
          <w:szCs w:val="28"/>
        </w:rPr>
        <w:t xml:space="preserve"> </w:t>
      </w:r>
      <w:r w:rsidR="00DC153A" w:rsidRPr="0002075E">
        <w:rPr>
          <w:color w:val="000000"/>
          <w:sz w:val="28"/>
          <w:szCs w:val="28"/>
        </w:rPr>
        <w:t>тыс. руб.</w:t>
      </w:r>
      <w:r w:rsidR="00D00304" w:rsidRPr="0002075E">
        <w:rPr>
          <w:color w:val="000000"/>
          <w:sz w:val="28"/>
          <w:szCs w:val="28"/>
        </w:rPr>
        <w:t xml:space="preserve">; затраты на содержание уличного освещения и установку дополнительного освещения – </w:t>
      </w:r>
      <w:r w:rsidR="000E62AD" w:rsidRPr="0002075E">
        <w:rPr>
          <w:color w:val="000000"/>
          <w:sz w:val="28"/>
          <w:szCs w:val="28"/>
        </w:rPr>
        <w:t>497,6</w:t>
      </w:r>
      <w:r w:rsidR="00D00304" w:rsidRPr="0002075E">
        <w:rPr>
          <w:color w:val="000000"/>
          <w:sz w:val="28"/>
          <w:szCs w:val="28"/>
        </w:rPr>
        <w:t xml:space="preserve"> </w:t>
      </w:r>
      <w:proofErr w:type="spellStart"/>
      <w:r w:rsidR="00D00304" w:rsidRPr="0002075E">
        <w:rPr>
          <w:color w:val="000000"/>
          <w:sz w:val="28"/>
          <w:szCs w:val="28"/>
        </w:rPr>
        <w:t>т.р</w:t>
      </w:r>
      <w:proofErr w:type="spellEnd"/>
      <w:r w:rsidR="00D00304" w:rsidRPr="0002075E">
        <w:rPr>
          <w:color w:val="000000"/>
          <w:sz w:val="28"/>
          <w:szCs w:val="28"/>
        </w:rPr>
        <w:t xml:space="preserve">.; </w:t>
      </w:r>
      <w:r w:rsidR="00762F2A" w:rsidRPr="0002075E">
        <w:rPr>
          <w:color w:val="000000"/>
          <w:sz w:val="28"/>
          <w:szCs w:val="28"/>
        </w:rPr>
        <w:t xml:space="preserve">расходы в </w:t>
      </w:r>
      <w:r w:rsidR="000E62AD" w:rsidRPr="0002075E">
        <w:rPr>
          <w:color w:val="000000"/>
          <w:sz w:val="28"/>
          <w:szCs w:val="28"/>
        </w:rPr>
        <w:t>АЧС</w:t>
      </w:r>
      <w:r w:rsidR="00762F2A" w:rsidRPr="0002075E">
        <w:rPr>
          <w:color w:val="000000"/>
          <w:sz w:val="28"/>
          <w:szCs w:val="28"/>
        </w:rPr>
        <w:t xml:space="preserve"> – </w:t>
      </w:r>
      <w:r w:rsidR="000E62AD" w:rsidRPr="0002075E">
        <w:rPr>
          <w:color w:val="000000"/>
          <w:sz w:val="28"/>
          <w:szCs w:val="28"/>
        </w:rPr>
        <w:t>95,9</w:t>
      </w:r>
      <w:r w:rsidR="00762F2A" w:rsidRPr="0002075E">
        <w:rPr>
          <w:color w:val="000000"/>
          <w:sz w:val="28"/>
          <w:szCs w:val="28"/>
        </w:rPr>
        <w:t xml:space="preserve"> </w:t>
      </w:r>
      <w:proofErr w:type="spellStart"/>
      <w:r w:rsidR="00762F2A" w:rsidRPr="0002075E">
        <w:rPr>
          <w:color w:val="000000"/>
          <w:sz w:val="28"/>
          <w:szCs w:val="28"/>
        </w:rPr>
        <w:t>т.р</w:t>
      </w:r>
      <w:proofErr w:type="spellEnd"/>
      <w:r w:rsidR="00762F2A" w:rsidRPr="0002075E">
        <w:rPr>
          <w:color w:val="000000"/>
          <w:sz w:val="28"/>
          <w:szCs w:val="28"/>
        </w:rPr>
        <w:t xml:space="preserve">.; </w:t>
      </w:r>
      <w:r w:rsidR="00D00304" w:rsidRPr="0002075E">
        <w:rPr>
          <w:color w:val="000000"/>
          <w:sz w:val="28"/>
          <w:szCs w:val="28"/>
        </w:rPr>
        <w:t>прочие хозяйственные расходы</w:t>
      </w:r>
      <w:r w:rsidR="00423BF9" w:rsidRPr="0002075E">
        <w:rPr>
          <w:color w:val="000000"/>
          <w:sz w:val="28"/>
          <w:szCs w:val="28"/>
        </w:rPr>
        <w:t xml:space="preserve"> – </w:t>
      </w:r>
      <w:r w:rsidR="000E62AD" w:rsidRPr="0002075E">
        <w:rPr>
          <w:color w:val="000000"/>
          <w:sz w:val="28"/>
          <w:szCs w:val="28"/>
        </w:rPr>
        <w:t xml:space="preserve">1 045,0 </w:t>
      </w:r>
      <w:proofErr w:type="spellStart"/>
      <w:r w:rsidR="00423BF9" w:rsidRPr="0002075E">
        <w:rPr>
          <w:color w:val="000000"/>
          <w:sz w:val="28"/>
          <w:szCs w:val="28"/>
        </w:rPr>
        <w:t>т.р</w:t>
      </w:r>
      <w:proofErr w:type="spellEnd"/>
      <w:r w:rsidR="00423BF9" w:rsidRPr="0002075E">
        <w:rPr>
          <w:color w:val="000000"/>
          <w:sz w:val="28"/>
          <w:szCs w:val="28"/>
        </w:rPr>
        <w:t>.</w:t>
      </w:r>
      <w:r w:rsidR="008757A1" w:rsidRPr="0002075E">
        <w:rPr>
          <w:color w:val="000000"/>
          <w:sz w:val="28"/>
          <w:szCs w:val="28"/>
        </w:rPr>
        <w:t>)</w:t>
      </w:r>
      <w:r w:rsidR="00A42A7F" w:rsidRPr="0002075E">
        <w:rPr>
          <w:color w:val="000000"/>
          <w:sz w:val="28"/>
          <w:szCs w:val="28"/>
        </w:rPr>
        <w:t>.</w:t>
      </w:r>
    </w:p>
    <w:p w:rsidR="009D2ACC" w:rsidRPr="0002075E" w:rsidRDefault="009D2ACC" w:rsidP="007073CF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расходы на </w:t>
      </w:r>
      <w:r w:rsidR="006D3B49" w:rsidRPr="0002075E">
        <w:rPr>
          <w:color w:val="000000"/>
          <w:sz w:val="28"/>
          <w:szCs w:val="28"/>
        </w:rPr>
        <w:t xml:space="preserve">ремонт </w:t>
      </w:r>
      <w:r w:rsidR="00C45A40" w:rsidRPr="0002075E">
        <w:rPr>
          <w:color w:val="000000"/>
          <w:sz w:val="28"/>
          <w:szCs w:val="28"/>
        </w:rPr>
        <w:t xml:space="preserve">и содержание </w:t>
      </w:r>
      <w:r w:rsidR="006D3B49" w:rsidRPr="0002075E">
        <w:rPr>
          <w:color w:val="000000"/>
          <w:sz w:val="28"/>
          <w:szCs w:val="28"/>
        </w:rPr>
        <w:t xml:space="preserve">дорог </w:t>
      </w:r>
      <w:r w:rsidRPr="0002075E">
        <w:rPr>
          <w:color w:val="000000"/>
          <w:sz w:val="28"/>
          <w:szCs w:val="28"/>
        </w:rPr>
        <w:t xml:space="preserve"> – </w:t>
      </w:r>
      <w:r w:rsidR="000E62AD" w:rsidRPr="0002075E">
        <w:rPr>
          <w:color w:val="000000"/>
          <w:sz w:val="28"/>
          <w:szCs w:val="28"/>
        </w:rPr>
        <w:t>3 066,5</w:t>
      </w:r>
      <w:r w:rsidRPr="0002075E">
        <w:rPr>
          <w:color w:val="000000"/>
          <w:sz w:val="28"/>
          <w:szCs w:val="28"/>
        </w:rPr>
        <w:t xml:space="preserve"> тыс. руб.</w:t>
      </w:r>
      <w:r w:rsidR="008757A1" w:rsidRPr="0002075E">
        <w:rPr>
          <w:color w:val="000000"/>
          <w:sz w:val="28"/>
          <w:szCs w:val="28"/>
        </w:rPr>
        <w:t xml:space="preserve"> (в </w:t>
      </w:r>
      <w:proofErr w:type="spellStart"/>
      <w:r w:rsidR="008757A1" w:rsidRPr="0002075E">
        <w:rPr>
          <w:color w:val="000000"/>
          <w:sz w:val="28"/>
          <w:szCs w:val="28"/>
        </w:rPr>
        <w:t>т.ч</w:t>
      </w:r>
      <w:proofErr w:type="spellEnd"/>
      <w:r w:rsidR="008757A1" w:rsidRPr="0002075E">
        <w:rPr>
          <w:color w:val="000000"/>
          <w:sz w:val="28"/>
          <w:szCs w:val="28"/>
        </w:rPr>
        <w:t xml:space="preserve">. субсидия </w:t>
      </w:r>
      <w:r w:rsidR="00762F2A" w:rsidRPr="0002075E">
        <w:rPr>
          <w:color w:val="000000"/>
          <w:sz w:val="28"/>
          <w:szCs w:val="28"/>
        </w:rPr>
        <w:t>2 </w:t>
      </w:r>
      <w:r w:rsidR="009560BC" w:rsidRPr="0002075E">
        <w:rPr>
          <w:color w:val="000000"/>
          <w:sz w:val="28"/>
          <w:szCs w:val="28"/>
        </w:rPr>
        <w:t>000</w:t>
      </w:r>
      <w:r w:rsidR="00762F2A" w:rsidRPr="0002075E">
        <w:rPr>
          <w:color w:val="000000"/>
          <w:sz w:val="28"/>
          <w:szCs w:val="28"/>
        </w:rPr>
        <w:t>,0</w:t>
      </w:r>
      <w:r w:rsidR="008757A1" w:rsidRPr="0002075E">
        <w:rPr>
          <w:color w:val="000000"/>
          <w:sz w:val="28"/>
          <w:szCs w:val="28"/>
        </w:rPr>
        <w:t xml:space="preserve"> </w:t>
      </w:r>
      <w:proofErr w:type="spellStart"/>
      <w:r w:rsidR="008757A1" w:rsidRPr="0002075E">
        <w:rPr>
          <w:color w:val="000000"/>
          <w:sz w:val="28"/>
          <w:szCs w:val="28"/>
        </w:rPr>
        <w:t>т.р</w:t>
      </w:r>
      <w:proofErr w:type="spellEnd"/>
      <w:r w:rsidR="008757A1" w:rsidRPr="0002075E">
        <w:rPr>
          <w:color w:val="000000"/>
          <w:sz w:val="28"/>
          <w:szCs w:val="28"/>
        </w:rPr>
        <w:t>.).</w:t>
      </w:r>
    </w:p>
    <w:p w:rsidR="007073CF" w:rsidRPr="0002075E" w:rsidRDefault="006D3B49" w:rsidP="007073CF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 </w:t>
      </w:r>
      <w:r w:rsidR="007073CF" w:rsidRPr="0002075E">
        <w:rPr>
          <w:color w:val="000000"/>
          <w:sz w:val="28"/>
          <w:szCs w:val="28"/>
        </w:rPr>
        <w:t xml:space="preserve">содержание военно-учетного стола – </w:t>
      </w:r>
      <w:r w:rsidR="000E62AD" w:rsidRPr="0002075E">
        <w:rPr>
          <w:color w:val="000000"/>
          <w:sz w:val="28"/>
          <w:szCs w:val="28"/>
        </w:rPr>
        <w:t>220,1</w:t>
      </w:r>
      <w:r w:rsidR="007073CF" w:rsidRPr="0002075E">
        <w:rPr>
          <w:color w:val="000000"/>
          <w:sz w:val="28"/>
          <w:szCs w:val="28"/>
        </w:rPr>
        <w:t xml:space="preserve"> тыс. руб.</w:t>
      </w:r>
    </w:p>
    <w:p w:rsidR="007073CF" w:rsidRPr="0002075E" w:rsidRDefault="007073CF" w:rsidP="007073CF">
      <w:pPr>
        <w:widowControl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left="0"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 расходы на пенсионное обеспечение – </w:t>
      </w:r>
      <w:r w:rsidR="000E62AD" w:rsidRPr="0002075E">
        <w:rPr>
          <w:color w:val="000000"/>
          <w:sz w:val="28"/>
          <w:szCs w:val="28"/>
        </w:rPr>
        <w:t>151,9</w:t>
      </w:r>
      <w:r w:rsidRPr="0002075E">
        <w:rPr>
          <w:color w:val="000000"/>
          <w:sz w:val="28"/>
          <w:szCs w:val="28"/>
        </w:rPr>
        <w:t xml:space="preserve"> тыс. руб.</w:t>
      </w:r>
    </w:p>
    <w:p w:rsidR="00500B2E" w:rsidRPr="0002075E" w:rsidRDefault="00500B2E" w:rsidP="00A61EAF">
      <w:pPr>
        <w:tabs>
          <w:tab w:val="left" w:pos="540"/>
        </w:tabs>
        <w:jc w:val="center"/>
        <w:rPr>
          <w:b/>
          <w:color w:val="000000"/>
          <w:sz w:val="28"/>
          <w:szCs w:val="28"/>
        </w:rPr>
      </w:pPr>
      <w:r w:rsidRPr="0002075E">
        <w:rPr>
          <w:b/>
          <w:color w:val="000000"/>
          <w:sz w:val="28"/>
          <w:szCs w:val="28"/>
        </w:rPr>
        <w:t>Деятельность сотрудников администрации</w:t>
      </w:r>
    </w:p>
    <w:p w:rsidR="00500B2E" w:rsidRPr="0002075E" w:rsidRDefault="00500B2E" w:rsidP="00500B2E">
      <w:pPr>
        <w:tabs>
          <w:tab w:val="left" w:pos="540"/>
        </w:tabs>
        <w:ind w:firstLine="567"/>
        <w:jc w:val="center"/>
        <w:rPr>
          <w:b/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Специалистами администрации осуществляется приём граждан по следующим вопросам: </w:t>
      </w:r>
    </w:p>
    <w:p w:rsidR="00500B2E" w:rsidRPr="0002075E" w:rsidRDefault="00500B2E" w:rsidP="00500B2E">
      <w:pPr>
        <w:ind w:firstLine="567"/>
        <w:jc w:val="both"/>
        <w:rPr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- выдача справок и документов на основании данных из </w:t>
      </w:r>
      <w:proofErr w:type="spellStart"/>
      <w:r w:rsidRPr="0002075E">
        <w:rPr>
          <w:color w:val="000000"/>
          <w:sz w:val="28"/>
          <w:szCs w:val="28"/>
        </w:rPr>
        <w:t>похозяйственных</w:t>
      </w:r>
      <w:proofErr w:type="spellEnd"/>
      <w:r w:rsidRPr="0002075E">
        <w:rPr>
          <w:color w:val="000000"/>
          <w:sz w:val="28"/>
          <w:szCs w:val="28"/>
        </w:rPr>
        <w:t xml:space="preserve"> книг, за отчётный период выдано – </w:t>
      </w:r>
      <w:r w:rsidR="00BD59FE" w:rsidRPr="0002075E">
        <w:rPr>
          <w:color w:val="000000"/>
          <w:sz w:val="28"/>
          <w:szCs w:val="28"/>
        </w:rPr>
        <w:t>6</w:t>
      </w:r>
      <w:r w:rsidR="000E62AD" w:rsidRPr="0002075E">
        <w:rPr>
          <w:color w:val="000000"/>
          <w:sz w:val="28"/>
          <w:szCs w:val="28"/>
        </w:rPr>
        <w:t>00</w:t>
      </w:r>
      <w:r w:rsidRPr="0002075E">
        <w:rPr>
          <w:color w:val="000000"/>
          <w:sz w:val="28"/>
          <w:szCs w:val="28"/>
        </w:rPr>
        <w:t xml:space="preserve"> справ</w:t>
      </w:r>
      <w:r w:rsidR="004E50E4" w:rsidRPr="0002075E">
        <w:rPr>
          <w:color w:val="000000"/>
          <w:sz w:val="28"/>
          <w:szCs w:val="28"/>
        </w:rPr>
        <w:t>ок</w:t>
      </w:r>
      <w:r w:rsidRPr="0002075E">
        <w:rPr>
          <w:color w:val="000000"/>
          <w:sz w:val="28"/>
          <w:szCs w:val="28"/>
        </w:rPr>
        <w:t xml:space="preserve">. </w:t>
      </w:r>
      <w:r w:rsidRPr="0002075E">
        <w:rPr>
          <w:sz w:val="28"/>
          <w:szCs w:val="28"/>
        </w:rPr>
        <w:t>Население Подгоренского сельского поселения принимает активное участие в развитии села - в 201</w:t>
      </w:r>
      <w:r w:rsidR="00BD59FE" w:rsidRPr="0002075E">
        <w:rPr>
          <w:sz w:val="28"/>
          <w:szCs w:val="28"/>
        </w:rPr>
        <w:t>9</w:t>
      </w:r>
      <w:r w:rsidRPr="0002075E">
        <w:rPr>
          <w:sz w:val="28"/>
          <w:szCs w:val="28"/>
        </w:rPr>
        <w:t xml:space="preserve"> году выдано </w:t>
      </w:r>
      <w:r w:rsidR="000E62AD" w:rsidRPr="0002075E">
        <w:rPr>
          <w:sz w:val="28"/>
          <w:szCs w:val="28"/>
        </w:rPr>
        <w:t>8</w:t>
      </w:r>
      <w:r w:rsidRPr="0002075E">
        <w:rPr>
          <w:sz w:val="28"/>
          <w:szCs w:val="28"/>
        </w:rPr>
        <w:t xml:space="preserve"> рекомендаций для получения кредита на развитие ЛПХ;</w:t>
      </w:r>
    </w:p>
    <w:p w:rsidR="00500B2E" w:rsidRPr="0002075E" w:rsidRDefault="00500B2E" w:rsidP="00500B2E">
      <w:pPr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>- осуществление нотариальных действий (доверенности, за</w:t>
      </w:r>
      <w:r w:rsidR="00A61EAF" w:rsidRPr="0002075E">
        <w:rPr>
          <w:color w:val="000000"/>
          <w:sz w:val="28"/>
          <w:szCs w:val="28"/>
        </w:rPr>
        <w:t xml:space="preserve">вещания, копии документов) – </w:t>
      </w:r>
      <w:r w:rsidR="000E62AD" w:rsidRPr="0002075E">
        <w:rPr>
          <w:color w:val="000000"/>
          <w:sz w:val="28"/>
          <w:szCs w:val="28"/>
        </w:rPr>
        <w:t>79</w:t>
      </w:r>
      <w:r w:rsidRPr="0002075E">
        <w:rPr>
          <w:color w:val="000000"/>
          <w:sz w:val="28"/>
          <w:szCs w:val="28"/>
        </w:rPr>
        <w:t xml:space="preserve">. </w:t>
      </w:r>
    </w:p>
    <w:p w:rsidR="00500B2E" w:rsidRPr="0002075E" w:rsidRDefault="00500B2E" w:rsidP="00500B2E">
      <w:pPr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- принято </w:t>
      </w:r>
      <w:r w:rsidR="000E62AD" w:rsidRPr="0002075E">
        <w:rPr>
          <w:color w:val="000000"/>
          <w:sz w:val="28"/>
          <w:szCs w:val="28"/>
        </w:rPr>
        <w:t>63</w:t>
      </w:r>
      <w:r w:rsidRPr="0002075E">
        <w:rPr>
          <w:color w:val="000000"/>
          <w:sz w:val="28"/>
          <w:szCs w:val="28"/>
        </w:rPr>
        <w:t xml:space="preserve"> постановлени</w:t>
      </w:r>
      <w:r w:rsidR="000E62AD" w:rsidRPr="0002075E">
        <w:rPr>
          <w:color w:val="000000"/>
          <w:sz w:val="28"/>
          <w:szCs w:val="28"/>
        </w:rPr>
        <w:t>я</w:t>
      </w:r>
      <w:r w:rsidRPr="0002075E">
        <w:rPr>
          <w:color w:val="000000"/>
          <w:sz w:val="28"/>
          <w:szCs w:val="28"/>
        </w:rPr>
        <w:t xml:space="preserve"> и </w:t>
      </w:r>
      <w:r w:rsidR="000E62AD" w:rsidRPr="0002075E">
        <w:rPr>
          <w:color w:val="000000"/>
          <w:sz w:val="28"/>
          <w:szCs w:val="28"/>
        </w:rPr>
        <w:t>4</w:t>
      </w:r>
      <w:r w:rsidR="00BD59FE" w:rsidRPr="0002075E">
        <w:rPr>
          <w:color w:val="000000"/>
          <w:sz w:val="28"/>
          <w:szCs w:val="28"/>
        </w:rPr>
        <w:t>1</w:t>
      </w:r>
      <w:r w:rsidRPr="0002075E">
        <w:rPr>
          <w:color w:val="000000"/>
          <w:sz w:val="28"/>
          <w:szCs w:val="28"/>
        </w:rPr>
        <w:t xml:space="preserve"> распоряжени</w:t>
      </w:r>
      <w:r w:rsidR="00BD59FE" w:rsidRPr="0002075E">
        <w:rPr>
          <w:color w:val="000000"/>
          <w:sz w:val="28"/>
          <w:szCs w:val="28"/>
        </w:rPr>
        <w:t>е</w:t>
      </w:r>
      <w:r w:rsidRPr="0002075E">
        <w:rPr>
          <w:color w:val="000000"/>
          <w:sz w:val="28"/>
          <w:szCs w:val="28"/>
        </w:rPr>
        <w:t xml:space="preserve"> администрацией  Подгоренского сельского поселения по вопросам осуществления   полномочий и организации работы всех служб;</w:t>
      </w:r>
    </w:p>
    <w:p w:rsidR="00500B2E" w:rsidRPr="0002075E" w:rsidRDefault="00500B2E" w:rsidP="00500B2E">
      <w:pPr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   За отчетный период в администрацию поступило </w:t>
      </w:r>
      <w:r w:rsidR="000E62AD" w:rsidRPr="0002075E">
        <w:rPr>
          <w:color w:val="000000"/>
          <w:sz w:val="28"/>
          <w:szCs w:val="28"/>
        </w:rPr>
        <w:t xml:space="preserve">1 письменное обращение, </w:t>
      </w:r>
      <w:r w:rsidRPr="0002075E">
        <w:rPr>
          <w:color w:val="000000"/>
          <w:sz w:val="28"/>
          <w:szCs w:val="28"/>
        </w:rPr>
        <w:t>рассмотрен</w:t>
      </w:r>
      <w:r w:rsidR="000E62AD" w:rsidRPr="0002075E">
        <w:rPr>
          <w:color w:val="000000"/>
          <w:sz w:val="28"/>
          <w:szCs w:val="28"/>
        </w:rPr>
        <w:t>о</w:t>
      </w:r>
      <w:r w:rsidRPr="0002075E">
        <w:rPr>
          <w:color w:val="000000"/>
          <w:sz w:val="28"/>
          <w:szCs w:val="28"/>
        </w:rPr>
        <w:t xml:space="preserve"> своевременно и дан ответ и разъяснения в соответствии с Федеральным законом «О порядке рассмотрения обращений граждан Российской Федерации». </w:t>
      </w:r>
    </w:p>
    <w:p w:rsidR="00500B2E" w:rsidRPr="0002075E" w:rsidRDefault="00500B2E" w:rsidP="00500B2E">
      <w:pPr>
        <w:tabs>
          <w:tab w:val="left" w:pos="540"/>
        </w:tabs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На личном приеме главой принято более </w:t>
      </w:r>
      <w:r w:rsidR="000E62AD" w:rsidRPr="0002075E">
        <w:rPr>
          <w:color w:val="000000"/>
          <w:sz w:val="28"/>
          <w:szCs w:val="28"/>
        </w:rPr>
        <w:t>7</w:t>
      </w:r>
      <w:r w:rsidRPr="0002075E">
        <w:rPr>
          <w:color w:val="000000"/>
          <w:sz w:val="28"/>
          <w:szCs w:val="28"/>
        </w:rPr>
        <w:t>0 человек.</w:t>
      </w:r>
    </w:p>
    <w:p w:rsidR="00500B2E" w:rsidRPr="0002075E" w:rsidRDefault="00500B2E" w:rsidP="00500B2E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75E">
        <w:rPr>
          <w:rFonts w:ascii="Times New Roman" w:hAnsi="Times New Roman" w:cs="Times New Roman"/>
          <w:color w:val="000000"/>
          <w:sz w:val="28"/>
          <w:szCs w:val="28"/>
        </w:rPr>
        <w:t xml:space="preserve">         Работниками администрации на постоянной основе совместно с другими организациями проводятся мероприятия </w:t>
      </w:r>
      <w:r w:rsidRPr="0002075E">
        <w:rPr>
          <w:rFonts w:ascii="Times New Roman" w:hAnsi="Times New Roman" w:cs="Times New Roman"/>
          <w:bCs/>
          <w:sz w:val="28"/>
          <w:szCs w:val="28"/>
        </w:rPr>
        <w:t>по предупреждению безнадзорности,  правонарушений  среди жителей,  по профилактике семейного неблагополучия</w:t>
      </w:r>
      <w:r w:rsidRPr="000207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3CF" w:rsidRPr="0002075E" w:rsidRDefault="007073CF" w:rsidP="007073CF">
      <w:pPr>
        <w:tabs>
          <w:tab w:val="left" w:pos="540"/>
        </w:tabs>
        <w:ind w:firstLine="567"/>
        <w:jc w:val="center"/>
        <w:rPr>
          <w:b/>
          <w:sz w:val="28"/>
          <w:szCs w:val="28"/>
        </w:rPr>
      </w:pPr>
      <w:r w:rsidRPr="0002075E">
        <w:rPr>
          <w:b/>
          <w:sz w:val="28"/>
          <w:szCs w:val="28"/>
        </w:rPr>
        <w:t>Воинский учет в администрации Подгоренского сельского поселения</w:t>
      </w:r>
    </w:p>
    <w:p w:rsidR="007073CF" w:rsidRPr="0002075E" w:rsidRDefault="007073CF" w:rsidP="007073CF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Ведется исполнение отдельных государственных полномочий в части  ведения воинского учета. На воинском учете состоят </w:t>
      </w:r>
      <w:r w:rsidR="000E62AD" w:rsidRPr="0002075E">
        <w:rPr>
          <w:sz w:val="28"/>
          <w:szCs w:val="28"/>
        </w:rPr>
        <w:t>482</w:t>
      </w:r>
      <w:r w:rsidRPr="0002075E">
        <w:rPr>
          <w:sz w:val="28"/>
          <w:szCs w:val="28"/>
        </w:rPr>
        <w:t xml:space="preserve"> чел., в т. ч.</w:t>
      </w:r>
    </w:p>
    <w:p w:rsidR="007073CF" w:rsidRPr="0002075E" w:rsidRDefault="007073CF" w:rsidP="007073CF">
      <w:pPr>
        <w:ind w:firstLine="567"/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офицеров - </w:t>
      </w:r>
      <w:r w:rsidR="000E62AD" w:rsidRPr="0002075E">
        <w:rPr>
          <w:sz w:val="28"/>
          <w:szCs w:val="28"/>
        </w:rPr>
        <w:t>4</w:t>
      </w:r>
      <w:r w:rsidRPr="0002075E">
        <w:rPr>
          <w:sz w:val="28"/>
          <w:szCs w:val="28"/>
        </w:rPr>
        <w:t xml:space="preserve"> чел.</w:t>
      </w:r>
    </w:p>
    <w:p w:rsidR="007073CF" w:rsidRPr="0002075E" w:rsidRDefault="007073CF" w:rsidP="007073CF">
      <w:pPr>
        <w:ind w:firstLine="567"/>
        <w:jc w:val="both"/>
        <w:rPr>
          <w:sz w:val="28"/>
          <w:szCs w:val="28"/>
        </w:rPr>
      </w:pPr>
      <w:r w:rsidRPr="0002075E">
        <w:rPr>
          <w:sz w:val="28"/>
          <w:szCs w:val="28"/>
        </w:rPr>
        <w:t xml:space="preserve">солдат, сержантов – </w:t>
      </w:r>
      <w:r w:rsidR="005D153A" w:rsidRPr="0002075E">
        <w:rPr>
          <w:sz w:val="28"/>
          <w:szCs w:val="28"/>
        </w:rPr>
        <w:t>4</w:t>
      </w:r>
      <w:r w:rsidR="000E62AD" w:rsidRPr="0002075E">
        <w:rPr>
          <w:sz w:val="28"/>
          <w:szCs w:val="28"/>
        </w:rPr>
        <w:t>38</w:t>
      </w:r>
      <w:r w:rsidRPr="0002075E">
        <w:rPr>
          <w:sz w:val="28"/>
          <w:szCs w:val="28"/>
        </w:rPr>
        <w:t xml:space="preserve"> чел.</w:t>
      </w:r>
    </w:p>
    <w:p w:rsidR="007073CF" w:rsidRPr="0002075E" w:rsidRDefault="007073CF" w:rsidP="007073CF">
      <w:pPr>
        <w:ind w:firstLine="567"/>
        <w:rPr>
          <w:sz w:val="28"/>
          <w:szCs w:val="28"/>
        </w:rPr>
      </w:pPr>
      <w:r w:rsidRPr="0002075E">
        <w:rPr>
          <w:sz w:val="28"/>
          <w:szCs w:val="28"/>
        </w:rPr>
        <w:t xml:space="preserve">призывников - </w:t>
      </w:r>
      <w:r w:rsidR="000E62AD" w:rsidRPr="0002075E">
        <w:rPr>
          <w:sz w:val="28"/>
          <w:szCs w:val="28"/>
        </w:rPr>
        <w:t>40</w:t>
      </w:r>
      <w:r w:rsidRPr="0002075E">
        <w:rPr>
          <w:sz w:val="28"/>
          <w:szCs w:val="28"/>
        </w:rPr>
        <w:t xml:space="preserve"> чел.</w:t>
      </w:r>
    </w:p>
    <w:p w:rsidR="007073CF" w:rsidRPr="0002075E" w:rsidRDefault="00AC2411" w:rsidP="007073CF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2075E">
        <w:rPr>
          <w:sz w:val="28"/>
          <w:szCs w:val="28"/>
        </w:rPr>
        <w:t>В</w:t>
      </w:r>
      <w:r w:rsidR="007073CF" w:rsidRPr="0002075E">
        <w:rPr>
          <w:sz w:val="28"/>
          <w:szCs w:val="28"/>
        </w:rPr>
        <w:t xml:space="preserve"> 20</w:t>
      </w:r>
      <w:r w:rsidR="000E62AD" w:rsidRPr="0002075E">
        <w:rPr>
          <w:sz w:val="28"/>
          <w:szCs w:val="28"/>
        </w:rPr>
        <w:t>20</w:t>
      </w:r>
      <w:r w:rsidR="007073CF" w:rsidRPr="0002075E">
        <w:rPr>
          <w:sz w:val="28"/>
          <w:szCs w:val="28"/>
        </w:rPr>
        <w:t xml:space="preserve"> прошли мед</w:t>
      </w:r>
      <w:r w:rsidR="007462B0" w:rsidRPr="0002075E">
        <w:rPr>
          <w:sz w:val="28"/>
          <w:szCs w:val="28"/>
        </w:rPr>
        <w:t>ицинскую</w:t>
      </w:r>
      <w:r w:rsidR="007073CF" w:rsidRPr="0002075E">
        <w:rPr>
          <w:sz w:val="28"/>
          <w:szCs w:val="28"/>
        </w:rPr>
        <w:t xml:space="preserve"> комиссию </w:t>
      </w:r>
      <w:r w:rsidR="005D153A" w:rsidRPr="0002075E">
        <w:rPr>
          <w:sz w:val="28"/>
          <w:szCs w:val="28"/>
        </w:rPr>
        <w:t>1</w:t>
      </w:r>
      <w:r w:rsidR="000E62AD" w:rsidRPr="0002075E">
        <w:rPr>
          <w:sz w:val="28"/>
          <w:szCs w:val="28"/>
        </w:rPr>
        <w:t>3</w:t>
      </w:r>
      <w:r w:rsidR="007073CF" w:rsidRPr="0002075E">
        <w:rPr>
          <w:sz w:val="28"/>
          <w:szCs w:val="28"/>
        </w:rPr>
        <w:t xml:space="preserve"> человек, из ни</w:t>
      </w:r>
      <w:r w:rsidR="002B3CD3" w:rsidRPr="0002075E">
        <w:rPr>
          <w:sz w:val="28"/>
          <w:szCs w:val="28"/>
        </w:rPr>
        <w:t xml:space="preserve">х призвано в Российскую армию </w:t>
      </w:r>
      <w:r w:rsidR="000E62AD" w:rsidRPr="0002075E">
        <w:rPr>
          <w:sz w:val="28"/>
          <w:szCs w:val="28"/>
        </w:rPr>
        <w:t>4</w:t>
      </w:r>
      <w:r w:rsidR="007073CF" w:rsidRPr="0002075E">
        <w:rPr>
          <w:sz w:val="28"/>
          <w:szCs w:val="28"/>
        </w:rPr>
        <w:t xml:space="preserve"> человек</w:t>
      </w:r>
      <w:r w:rsidR="000E62AD" w:rsidRPr="0002075E">
        <w:rPr>
          <w:sz w:val="28"/>
          <w:szCs w:val="28"/>
        </w:rPr>
        <w:t>а</w:t>
      </w:r>
      <w:r w:rsidR="007073CF" w:rsidRPr="0002075E">
        <w:rPr>
          <w:sz w:val="28"/>
          <w:szCs w:val="28"/>
        </w:rPr>
        <w:t xml:space="preserve">. </w:t>
      </w:r>
    </w:p>
    <w:p w:rsidR="007073CF" w:rsidRPr="0002075E" w:rsidRDefault="007073CF" w:rsidP="007073CF">
      <w:pPr>
        <w:ind w:firstLine="567"/>
        <w:jc w:val="center"/>
        <w:rPr>
          <w:b/>
          <w:sz w:val="28"/>
          <w:szCs w:val="28"/>
        </w:rPr>
      </w:pPr>
      <w:r w:rsidRPr="0002075E">
        <w:rPr>
          <w:b/>
          <w:sz w:val="28"/>
          <w:szCs w:val="28"/>
        </w:rPr>
        <w:t xml:space="preserve">Организация досуга </w:t>
      </w:r>
    </w:p>
    <w:p w:rsidR="007073CF" w:rsidRPr="0002075E" w:rsidRDefault="007073CF" w:rsidP="007073CF">
      <w:pPr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В социальном развитии нашего поселения </w:t>
      </w:r>
      <w:r w:rsidR="002B3CD3" w:rsidRPr="0002075E">
        <w:rPr>
          <w:color w:val="000000"/>
          <w:sz w:val="28"/>
          <w:szCs w:val="28"/>
        </w:rPr>
        <w:t>не малая</w:t>
      </w:r>
      <w:r w:rsidRPr="0002075E">
        <w:rPr>
          <w:color w:val="000000"/>
          <w:sz w:val="28"/>
          <w:szCs w:val="28"/>
        </w:rPr>
        <w:t xml:space="preserve"> роль принадлежит сельским домам культуры, </w:t>
      </w:r>
      <w:r w:rsidR="002B3CD3" w:rsidRPr="0002075E">
        <w:rPr>
          <w:color w:val="000000"/>
          <w:sz w:val="28"/>
          <w:szCs w:val="28"/>
        </w:rPr>
        <w:t>работники</w:t>
      </w:r>
      <w:r w:rsidRPr="0002075E">
        <w:rPr>
          <w:color w:val="000000"/>
          <w:sz w:val="28"/>
          <w:szCs w:val="28"/>
        </w:rPr>
        <w:t xml:space="preserve"> культуры исполняют свои функции, ставя своей целью  работу по охвату населения от дошкольного возраста до пожилых людей.</w:t>
      </w:r>
    </w:p>
    <w:p w:rsidR="007073CF" w:rsidRPr="0002075E" w:rsidRDefault="007073CF" w:rsidP="007073CF">
      <w:pPr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Проводятся мероприятия по различным направлениям: организация кружков и </w:t>
      </w:r>
      <w:r w:rsidRPr="0002075E">
        <w:rPr>
          <w:color w:val="000000"/>
          <w:sz w:val="28"/>
          <w:szCs w:val="28"/>
        </w:rPr>
        <w:lastRenderedPageBreak/>
        <w:t xml:space="preserve">клубов по интересам для детей и подростков, молодежи и других возрастных категорий населения. На базе двух Домов культуры ведут свою работу </w:t>
      </w:r>
      <w:r w:rsidR="00FE28C5" w:rsidRPr="0002075E">
        <w:rPr>
          <w:color w:val="000000"/>
          <w:sz w:val="28"/>
          <w:szCs w:val="28"/>
        </w:rPr>
        <w:t>23</w:t>
      </w:r>
      <w:r w:rsidRPr="0002075E">
        <w:rPr>
          <w:color w:val="000000"/>
          <w:sz w:val="28"/>
          <w:szCs w:val="28"/>
        </w:rPr>
        <w:t xml:space="preserve"> </w:t>
      </w:r>
      <w:r w:rsidR="00356E0A" w:rsidRPr="0002075E">
        <w:rPr>
          <w:color w:val="000000"/>
          <w:sz w:val="28"/>
          <w:szCs w:val="28"/>
        </w:rPr>
        <w:t>клубных формирований</w:t>
      </w:r>
      <w:r w:rsidR="003C1D09" w:rsidRPr="0002075E">
        <w:rPr>
          <w:color w:val="000000"/>
          <w:sz w:val="28"/>
          <w:szCs w:val="28"/>
        </w:rPr>
        <w:t xml:space="preserve"> (15 в Подгорном и 8 в Ильинке)</w:t>
      </w:r>
      <w:r w:rsidRPr="0002075E">
        <w:rPr>
          <w:color w:val="000000"/>
          <w:sz w:val="28"/>
          <w:szCs w:val="28"/>
        </w:rPr>
        <w:t xml:space="preserve">, </w:t>
      </w:r>
      <w:r w:rsidR="003C1D09" w:rsidRPr="0002075E">
        <w:rPr>
          <w:color w:val="000000"/>
          <w:sz w:val="28"/>
          <w:szCs w:val="28"/>
        </w:rPr>
        <w:t>в 20</w:t>
      </w:r>
      <w:r w:rsidR="00963599" w:rsidRPr="0002075E">
        <w:rPr>
          <w:color w:val="000000"/>
          <w:sz w:val="28"/>
          <w:szCs w:val="28"/>
        </w:rPr>
        <w:t>20</w:t>
      </w:r>
      <w:r w:rsidR="003C1D09" w:rsidRPr="0002075E">
        <w:rPr>
          <w:color w:val="000000"/>
          <w:sz w:val="28"/>
          <w:szCs w:val="28"/>
        </w:rPr>
        <w:t xml:space="preserve"> году</w:t>
      </w:r>
      <w:r w:rsidRPr="0002075E">
        <w:rPr>
          <w:color w:val="000000"/>
          <w:sz w:val="28"/>
          <w:szCs w:val="28"/>
        </w:rPr>
        <w:t xml:space="preserve"> проведено </w:t>
      </w:r>
      <w:r w:rsidR="00963599" w:rsidRPr="0002075E">
        <w:rPr>
          <w:color w:val="000000"/>
          <w:sz w:val="28"/>
          <w:szCs w:val="28"/>
        </w:rPr>
        <w:t>7</w:t>
      </w:r>
      <w:r w:rsidR="003C1D09" w:rsidRPr="0002075E">
        <w:rPr>
          <w:color w:val="000000"/>
          <w:sz w:val="28"/>
          <w:szCs w:val="28"/>
        </w:rPr>
        <w:t xml:space="preserve"> культурно-массовых мероприятия</w:t>
      </w:r>
      <w:r w:rsidR="00963599" w:rsidRPr="0002075E">
        <w:rPr>
          <w:color w:val="000000"/>
          <w:sz w:val="28"/>
          <w:szCs w:val="28"/>
        </w:rPr>
        <w:t>, в связи с ремонтом и пандемией 149 мероприятий были проведены онлайн</w:t>
      </w:r>
      <w:r w:rsidRPr="0002075E">
        <w:rPr>
          <w:color w:val="000000"/>
          <w:sz w:val="28"/>
          <w:szCs w:val="28"/>
        </w:rPr>
        <w:t>.</w:t>
      </w:r>
    </w:p>
    <w:p w:rsidR="007073CF" w:rsidRPr="0002075E" w:rsidRDefault="007073CF" w:rsidP="007073CF">
      <w:pPr>
        <w:ind w:firstLine="567"/>
        <w:jc w:val="both"/>
        <w:rPr>
          <w:color w:val="000000"/>
          <w:sz w:val="28"/>
          <w:szCs w:val="28"/>
        </w:rPr>
      </w:pPr>
      <w:r w:rsidRPr="0002075E">
        <w:rPr>
          <w:color w:val="000000"/>
          <w:sz w:val="28"/>
          <w:szCs w:val="28"/>
        </w:rPr>
        <w:t>Проведение массовых мероприятий традиционно организуется к</w:t>
      </w:r>
      <w:r w:rsidR="00A42A7F" w:rsidRPr="0002075E">
        <w:rPr>
          <w:color w:val="000000"/>
          <w:sz w:val="28"/>
          <w:szCs w:val="28"/>
        </w:rPr>
        <w:t xml:space="preserve"> календарным датам и праздникам</w:t>
      </w:r>
      <w:r w:rsidRPr="0002075E">
        <w:rPr>
          <w:color w:val="000000"/>
          <w:sz w:val="28"/>
          <w:szCs w:val="28"/>
        </w:rPr>
        <w:t>.</w:t>
      </w:r>
      <w:r w:rsidR="0051549D" w:rsidRPr="0002075E">
        <w:rPr>
          <w:color w:val="000000"/>
          <w:sz w:val="28"/>
          <w:szCs w:val="28"/>
        </w:rPr>
        <w:t xml:space="preserve"> </w:t>
      </w:r>
    </w:p>
    <w:p w:rsidR="007073CF" w:rsidRPr="0002075E" w:rsidRDefault="00116DCD" w:rsidP="00116DCD">
      <w:pPr>
        <w:jc w:val="center"/>
        <w:rPr>
          <w:b/>
          <w:color w:val="000000"/>
          <w:sz w:val="28"/>
          <w:szCs w:val="28"/>
        </w:rPr>
      </w:pPr>
      <w:r w:rsidRPr="0002075E">
        <w:rPr>
          <w:b/>
          <w:color w:val="000000"/>
          <w:sz w:val="28"/>
          <w:szCs w:val="28"/>
        </w:rPr>
        <w:t>П</w:t>
      </w:r>
      <w:r w:rsidR="007073CF" w:rsidRPr="0002075E">
        <w:rPr>
          <w:b/>
          <w:color w:val="000000"/>
          <w:sz w:val="28"/>
          <w:szCs w:val="28"/>
        </w:rPr>
        <w:t>р</w:t>
      </w:r>
      <w:r w:rsidR="000744E0" w:rsidRPr="0002075E">
        <w:rPr>
          <w:b/>
          <w:color w:val="000000"/>
          <w:sz w:val="28"/>
          <w:szCs w:val="28"/>
        </w:rPr>
        <w:t xml:space="preserve">иоритетные </w:t>
      </w:r>
      <w:r w:rsidR="007073CF" w:rsidRPr="0002075E">
        <w:rPr>
          <w:b/>
          <w:color w:val="000000"/>
          <w:sz w:val="28"/>
          <w:szCs w:val="28"/>
        </w:rPr>
        <w:t xml:space="preserve"> задачи  на  20</w:t>
      </w:r>
      <w:r w:rsidR="003C1612" w:rsidRPr="0002075E">
        <w:rPr>
          <w:b/>
          <w:color w:val="000000"/>
          <w:sz w:val="28"/>
          <w:szCs w:val="28"/>
        </w:rPr>
        <w:t>2</w:t>
      </w:r>
      <w:r w:rsidR="00963599" w:rsidRPr="0002075E">
        <w:rPr>
          <w:b/>
          <w:color w:val="000000"/>
          <w:sz w:val="28"/>
          <w:szCs w:val="28"/>
        </w:rPr>
        <w:t>1</w:t>
      </w:r>
      <w:r w:rsidR="00F64E1A" w:rsidRPr="0002075E">
        <w:rPr>
          <w:b/>
          <w:color w:val="000000"/>
          <w:sz w:val="28"/>
          <w:szCs w:val="28"/>
        </w:rPr>
        <w:t xml:space="preserve"> г</w:t>
      </w:r>
      <w:r w:rsidR="007073CF" w:rsidRPr="0002075E">
        <w:rPr>
          <w:b/>
          <w:color w:val="000000"/>
          <w:sz w:val="28"/>
          <w:szCs w:val="28"/>
        </w:rPr>
        <w:t>од</w:t>
      </w:r>
      <w:r w:rsidR="00DF51FD" w:rsidRPr="0002075E">
        <w:rPr>
          <w:b/>
          <w:color w:val="000000"/>
          <w:sz w:val="28"/>
          <w:szCs w:val="28"/>
        </w:rPr>
        <w:t>:</w:t>
      </w:r>
    </w:p>
    <w:p w:rsidR="00960F25" w:rsidRDefault="00960F25" w:rsidP="00960F25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Реализация муниципальной программы по капитальному ремонту СДК «Подгоренский», сумма расходов, составляет 3,5 млн. руб. </w:t>
      </w:r>
    </w:p>
    <w:p w:rsidR="00960F25" w:rsidRDefault="00960F25" w:rsidP="00960F25">
      <w:pPr>
        <w:pStyle w:val="aa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Участие в программе по развитию сельских территорий (направление будет определенно в ближайшее время на сессии СНД,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финансирование местного бюджета составляет 30%). </w:t>
      </w:r>
    </w:p>
    <w:p w:rsidR="00960F25" w:rsidRDefault="00960F25" w:rsidP="00960F25">
      <w:pPr>
        <w:pStyle w:val="aa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Реализации вопросов местного значения, таких как: ремонт дорог местного значения, включающий в себя отсыпку щебнем, ямочный ремонт и асфальтирование, </w:t>
      </w:r>
      <w:proofErr w:type="spellStart"/>
      <w:r>
        <w:rPr>
          <w:color w:val="000000"/>
          <w:sz w:val="28"/>
          <w:szCs w:val="28"/>
        </w:rPr>
        <w:t>грейдирование</w:t>
      </w:r>
      <w:proofErr w:type="spellEnd"/>
      <w:r>
        <w:rPr>
          <w:color w:val="000000"/>
          <w:sz w:val="28"/>
          <w:szCs w:val="28"/>
        </w:rPr>
        <w:t xml:space="preserve"> будет производиться по необходимости. Планируемый объём затрат около 3 млн. руб. в том числе областные 2 млн. руб. </w:t>
      </w:r>
    </w:p>
    <w:p w:rsidR="00960F25" w:rsidRDefault="00960F25" w:rsidP="00960F25">
      <w:pPr>
        <w:pStyle w:val="aa"/>
        <w:widowControl/>
        <w:overflowPunct/>
        <w:autoSpaceDE/>
        <w:adjustRightInd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Установка приборов учета по уличному освещению и недостающих светильников.</w:t>
      </w:r>
    </w:p>
    <w:p w:rsidR="00960F25" w:rsidRDefault="00960F25" w:rsidP="00960F25">
      <w:pPr>
        <w:pStyle w:val="aa"/>
        <w:widowControl/>
        <w:overflowPunct/>
        <w:autoSpaceDE/>
        <w:adjustRightInd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Осуществление работ по ремонту ограждения кладбища в селе Подгорное (центр, сосновый бор) необходимо установить около 250 метров ограждений из металла. Планируется произвести работы силами администрации и жителей.</w:t>
      </w:r>
    </w:p>
    <w:p w:rsidR="00960F25" w:rsidRDefault="00960F25" w:rsidP="00960F25">
      <w:pPr>
        <w:pStyle w:val="aa"/>
        <w:widowControl/>
        <w:overflowPunct/>
        <w:autoSpaceDE/>
        <w:adjustRightInd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Оформление въездной группы в селе Ильинка.</w:t>
      </w:r>
    </w:p>
    <w:p w:rsidR="00960F25" w:rsidRDefault="00960F25" w:rsidP="00960F25">
      <w:pPr>
        <w:pStyle w:val="aa"/>
        <w:widowControl/>
        <w:overflowPunct/>
        <w:autoSpaceDE/>
        <w:adjustRightInd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Разработка ПСД по благоустройству центральной площади.</w:t>
      </w:r>
    </w:p>
    <w:p w:rsidR="00960F25" w:rsidRDefault="00960F25" w:rsidP="00960F25">
      <w:pPr>
        <w:pStyle w:val="aa"/>
        <w:widowControl/>
        <w:overflowPunct/>
        <w:autoSpaceDE/>
        <w:adjustRightInd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Ликвидация свалок в с. </w:t>
      </w:r>
      <w:proofErr w:type="gramStart"/>
      <w:r>
        <w:rPr>
          <w:color w:val="000000"/>
          <w:sz w:val="28"/>
          <w:szCs w:val="28"/>
        </w:rPr>
        <w:t>Подгорное</w:t>
      </w:r>
      <w:proofErr w:type="gramEnd"/>
      <w:r>
        <w:rPr>
          <w:color w:val="000000"/>
          <w:sz w:val="28"/>
          <w:szCs w:val="28"/>
        </w:rPr>
        <w:t xml:space="preserve"> и с. Ильинка.</w:t>
      </w:r>
    </w:p>
    <w:p w:rsidR="00244364" w:rsidRPr="0002075E" w:rsidRDefault="00244364" w:rsidP="000B24F9">
      <w:pPr>
        <w:pStyle w:val="aa"/>
        <w:widowControl/>
        <w:overflowPunct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</w:p>
    <w:p w:rsidR="000E62AD" w:rsidRPr="0002075E" w:rsidRDefault="00244364" w:rsidP="00DF51FD">
      <w:pPr>
        <w:pStyle w:val="aa"/>
        <w:widowControl/>
        <w:overflowPunct/>
        <w:autoSpaceDE/>
        <w:autoSpaceDN/>
        <w:adjustRightInd/>
        <w:ind w:left="0"/>
        <w:jc w:val="both"/>
        <w:rPr>
          <w:b/>
          <w:sz w:val="28"/>
          <w:szCs w:val="28"/>
        </w:rPr>
      </w:pPr>
      <w:r w:rsidRPr="0002075E">
        <w:rPr>
          <w:color w:val="000000"/>
          <w:sz w:val="28"/>
          <w:szCs w:val="28"/>
        </w:rPr>
        <w:t xml:space="preserve">          </w:t>
      </w:r>
      <w:r w:rsidR="00EE6608" w:rsidRPr="0002075E">
        <w:rPr>
          <w:b/>
          <w:sz w:val="28"/>
          <w:szCs w:val="28"/>
        </w:rPr>
        <w:t xml:space="preserve">Хочу поблагодарить </w:t>
      </w:r>
      <w:r w:rsidR="00022881" w:rsidRPr="0002075E">
        <w:rPr>
          <w:b/>
          <w:sz w:val="28"/>
          <w:szCs w:val="28"/>
        </w:rPr>
        <w:t xml:space="preserve">за сотрудничество и помощь в работе </w:t>
      </w:r>
      <w:r w:rsidR="00EE6608" w:rsidRPr="0002075E">
        <w:rPr>
          <w:b/>
          <w:sz w:val="28"/>
          <w:szCs w:val="28"/>
        </w:rPr>
        <w:t xml:space="preserve">районную администрацию в лице главы администрации </w:t>
      </w:r>
      <w:proofErr w:type="spellStart"/>
      <w:r w:rsidR="00AC2411" w:rsidRPr="0002075E">
        <w:rPr>
          <w:b/>
          <w:sz w:val="28"/>
          <w:szCs w:val="28"/>
        </w:rPr>
        <w:t>Котолевского</w:t>
      </w:r>
      <w:proofErr w:type="spellEnd"/>
      <w:r w:rsidR="00AC2411" w:rsidRPr="0002075E">
        <w:rPr>
          <w:b/>
          <w:sz w:val="28"/>
          <w:szCs w:val="28"/>
        </w:rPr>
        <w:t xml:space="preserve"> </w:t>
      </w:r>
      <w:r w:rsidR="00EE6608" w:rsidRPr="0002075E">
        <w:rPr>
          <w:b/>
          <w:sz w:val="28"/>
          <w:szCs w:val="28"/>
        </w:rPr>
        <w:t>Н</w:t>
      </w:r>
      <w:r w:rsidR="00022881" w:rsidRPr="0002075E">
        <w:rPr>
          <w:b/>
          <w:sz w:val="28"/>
          <w:szCs w:val="28"/>
        </w:rPr>
        <w:t>.</w:t>
      </w:r>
      <w:r w:rsidR="00EE6608" w:rsidRPr="0002075E">
        <w:rPr>
          <w:b/>
          <w:sz w:val="28"/>
          <w:szCs w:val="28"/>
        </w:rPr>
        <w:t>Т</w:t>
      </w:r>
      <w:r w:rsidR="00022881" w:rsidRPr="0002075E">
        <w:rPr>
          <w:b/>
          <w:sz w:val="28"/>
          <w:szCs w:val="28"/>
        </w:rPr>
        <w:t>.,</w:t>
      </w:r>
      <w:r w:rsidR="001E39C8" w:rsidRPr="0002075E">
        <w:rPr>
          <w:b/>
          <w:sz w:val="28"/>
          <w:szCs w:val="28"/>
        </w:rPr>
        <w:t xml:space="preserve"> и </w:t>
      </w:r>
      <w:r w:rsidR="00C42077" w:rsidRPr="0002075E">
        <w:rPr>
          <w:b/>
          <w:sz w:val="28"/>
          <w:szCs w:val="28"/>
        </w:rPr>
        <w:t xml:space="preserve">куратора поселения </w:t>
      </w:r>
      <w:r w:rsidR="001E39C8" w:rsidRPr="0002075E">
        <w:rPr>
          <w:b/>
          <w:sz w:val="28"/>
          <w:szCs w:val="28"/>
        </w:rPr>
        <w:t>Бондареву М.Л.</w:t>
      </w:r>
      <w:r w:rsidR="00E72A98" w:rsidRPr="0002075E">
        <w:rPr>
          <w:b/>
          <w:sz w:val="28"/>
          <w:szCs w:val="28"/>
        </w:rPr>
        <w:t xml:space="preserve"> </w:t>
      </w:r>
    </w:p>
    <w:p w:rsidR="009A062C" w:rsidRPr="0002075E" w:rsidRDefault="000E62AD" w:rsidP="00DF51FD">
      <w:pPr>
        <w:pStyle w:val="aa"/>
        <w:widowControl/>
        <w:overflowPunct/>
        <w:autoSpaceDE/>
        <w:autoSpaceDN/>
        <w:adjustRightInd/>
        <w:ind w:left="0"/>
        <w:jc w:val="both"/>
        <w:rPr>
          <w:b/>
          <w:sz w:val="28"/>
          <w:szCs w:val="28"/>
        </w:rPr>
      </w:pPr>
      <w:r w:rsidRPr="0002075E">
        <w:rPr>
          <w:b/>
          <w:sz w:val="28"/>
          <w:szCs w:val="28"/>
        </w:rPr>
        <w:t xml:space="preserve">         </w:t>
      </w:r>
      <w:r w:rsidR="00BC787A" w:rsidRPr="0002075E">
        <w:rPr>
          <w:b/>
          <w:sz w:val="28"/>
          <w:szCs w:val="28"/>
        </w:rPr>
        <w:t>В</w:t>
      </w:r>
      <w:r w:rsidR="001E39C8" w:rsidRPr="0002075E">
        <w:rPr>
          <w:b/>
          <w:sz w:val="28"/>
          <w:szCs w:val="28"/>
        </w:rPr>
        <w:t>ыра</w:t>
      </w:r>
      <w:r w:rsidRPr="0002075E">
        <w:rPr>
          <w:b/>
          <w:sz w:val="28"/>
          <w:szCs w:val="28"/>
        </w:rPr>
        <w:t>жаю</w:t>
      </w:r>
      <w:r w:rsidR="001E39C8" w:rsidRPr="0002075E">
        <w:rPr>
          <w:b/>
          <w:sz w:val="28"/>
          <w:szCs w:val="28"/>
        </w:rPr>
        <w:t xml:space="preserve"> огромную благодарность и признательность за оказываемую помощь</w:t>
      </w:r>
      <w:r w:rsidR="00022881" w:rsidRPr="0002075E">
        <w:rPr>
          <w:b/>
          <w:sz w:val="28"/>
          <w:szCs w:val="28"/>
        </w:rPr>
        <w:t xml:space="preserve"> </w:t>
      </w:r>
      <w:proofErr w:type="spellStart"/>
      <w:r w:rsidR="00022881" w:rsidRPr="0002075E">
        <w:rPr>
          <w:b/>
          <w:sz w:val="28"/>
          <w:szCs w:val="28"/>
        </w:rPr>
        <w:t>Пацев</w:t>
      </w:r>
      <w:r w:rsidR="005D49AB" w:rsidRPr="0002075E">
        <w:rPr>
          <w:b/>
          <w:sz w:val="28"/>
          <w:szCs w:val="28"/>
        </w:rPr>
        <w:t>у</w:t>
      </w:r>
      <w:proofErr w:type="spellEnd"/>
      <w:r w:rsidR="00022881" w:rsidRPr="0002075E">
        <w:rPr>
          <w:b/>
          <w:sz w:val="28"/>
          <w:szCs w:val="28"/>
        </w:rPr>
        <w:t xml:space="preserve"> Ю.В., </w:t>
      </w:r>
      <w:r w:rsidR="005D49AB" w:rsidRPr="0002075E">
        <w:rPr>
          <w:b/>
          <w:sz w:val="28"/>
          <w:szCs w:val="28"/>
        </w:rPr>
        <w:t xml:space="preserve">Крылову А.В., </w:t>
      </w:r>
      <w:proofErr w:type="spellStart"/>
      <w:r w:rsidR="00022881" w:rsidRPr="0002075E">
        <w:rPr>
          <w:b/>
          <w:sz w:val="28"/>
          <w:szCs w:val="28"/>
        </w:rPr>
        <w:t>Териченко</w:t>
      </w:r>
      <w:proofErr w:type="spellEnd"/>
      <w:r w:rsidR="00022881" w:rsidRPr="0002075E">
        <w:rPr>
          <w:b/>
          <w:sz w:val="28"/>
          <w:szCs w:val="28"/>
        </w:rPr>
        <w:t xml:space="preserve"> Г.В., </w:t>
      </w:r>
      <w:proofErr w:type="spellStart"/>
      <w:r w:rsidR="00022881" w:rsidRPr="0002075E">
        <w:rPr>
          <w:b/>
          <w:sz w:val="28"/>
          <w:szCs w:val="28"/>
        </w:rPr>
        <w:t>Солодовников</w:t>
      </w:r>
      <w:r w:rsidR="005D49AB" w:rsidRPr="0002075E">
        <w:rPr>
          <w:b/>
          <w:sz w:val="28"/>
          <w:szCs w:val="28"/>
        </w:rPr>
        <w:t>у</w:t>
      </w:r>
      <w:proofErr w:type="spellEnd"/>
      <w:r w:rsidR="00022881" w:rsidRPr="0002075E">
        <w:rPr>
          <w:b/>
          <w:sz w:val="28"/>
          <w:szCs w:val="28"/>
        </w:rPr>
        <w:t xml:space="preserve"> В.С., а также </w:t>
      </w:r>
      <w:r w:rsidR="005D49AB" w:rsidRPr="0002075E">
        <w:rPr>
          <w:b/>
          <w:sz w:val="28"/>
          <w:szCs w:val="28"/>
        </w:rPr>
        <w:t xml:space="preserve">Павленко А.М., Серженко А.И., </w:t>
      </w:r>
      <w:r w:rsidR="00022881" w:rsidRPr="0002075E">
        <w:rPr>
          <w:b/>
          <w:sz w:val="28"/>
          <w:szCs w:val="28"/>
        </w:rPr>
        <w:t xml:space="preserve">Демиденко И.А. </w:t>
      </w:r>
      <w:r w:rsidR="00EF546E" w:rsidRPr="0002075E">
        <w:rPr>
          <w:b/>
          <w:sz w:val="28"/>
          <w:szCs w:val="28"/>
        </w:rPr>
        <w:t>за оказываемую помощь и активную гражданскую позицию.</w:t>
      </w:r>
      <w:r w:rsidR="00022881" w:rsidRPr="0002075E">
        <w:rPr>
          <w:b/>
          <w:sz w:val="28"/>
          <w:szCs w:val="28"/>
        </w:rPr>
        <w:t xml:space="preserve"> </w:t>
      </w:r>
    </w:p>
    <w:p w:rsidR="00BC787A" w:rsidRPr="0002075E" w:rsidRDefault="00BC787A" w:rsidP="00BC787A">
      <w:pPr>
        <w:widowControl/>
        <w:suppressAutoHyphens w:val="0"/>
        <w:overflowPunct/>
        <w:autoSpaceDE/>
        <w:autoSpaceDN/>
        <w:adjustRightInd/>
        <w:spacing w:line="360" w:lineRule="atLeast"/>
        <w:ind w:firstLine="708"/>
        <w:rPr>
          <w:b/>
          <w:color w:val="000000"/>
          <w:sz w:val="28"/>
          <w:szCs w:val="28"/>
        </w:rPr>
      </w:pPr>
      <w:r w:rsidRPr="0002075E">
        <w:rPr>
          <w:b/>
          <w:color w:val="000000"/>
          <w:sz w:val="28"/>
          <w:szCs w:val="28"/>
        </w:rPr>
        <w:t>Желаю всем Вам крепкого здоровья, счастья и благополучия. </w:t>
      </w:r>
    </w:p>
    <w:p w:rsidR="00460AB9" w:rsidRPr="00C90C51" w:rsidRDefault="00BC787A" w:rsidP="00C90C51">
      <w:pPr>
        <w:widowControl/>
        <w:suppressAutoHyphens w:val="0"/>
        <w:overflowPunct/>
        <w:autoSpaceDE/>
        <w:autoSpaceDN/>
        <w:adjustRightInd/>
        <w:spacing w:line="360" w:lineRule="atLeast"/>
        <w:rPr>
          <w:b/>
          <w:sz w:val="28"/>
          <w:szCs w:val="28"/>
        </w:rPr>
      </w:pPr>
      <w:r w:rsidRPr="0002075E">
        <w:rPr>
          <w:b/>
          <w:color w:val="000000"/>
          <w:sz w:val="28"/>
          <w:szCs w:val="28"/>
        </w:rPr>
        <w:t>Спасибо за внимание.</w:t>
      </w:r>
      <w:r w:rsidR="00E206AE" w:rsidRPr="00C90C51">
        <w:rPr>
          <w:sz w:val="28"/>
          <w:szCs w:val="28"/>
        </w:rPr>
        <w:t xml:space="preserve">     </w:t>
      </w:r>
    </w:p>
    <w:sectPr w:rsidR="00460AB9" w:rsidRPr="00C90C51" w:rsidSect="00294B42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35" w:rsidRDefault="009F7335" w:rsidP="009A18AD">
      <w:r>
        <w:separator/>
      </w:r>
    </w:p>
  </w:endnote>
  <w:endnote w:type="continuationSeparator" w:id="0">
    <w:p w:rsidR="009F7335" w:rsidRDefault="009F7335" w:rsidP="009A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35" w:rsidRDefault="009F7335" w:rsidP="009A18AD">
      <w:r>
        <w:separator/>
      </w:r>
    </w:p>
  </w:footnote>
  <w:footnote w:type="continuationSeparator" w:id="0">
    <w:p w:rsidR="009F7335" w:rsidRDefault="009F7335" w:rsidP="009A1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0FB3DBB"/>
    <w:multiLevelType w:val="hybridMultilevel"/>
    <w:tmpl w:val="D138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C5E32"/>
    <w:multiLevelType w:val="hybridMultilevel"/>
    <w:tmpl w:val="F496A7A0"/>
    <w:lvl w:ilvl="0" w:tplc="46CA0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CF"/>
    <w:rsid w:val="00003356"/>
    <w:rsid w:val="00010676"/>
    <w:rsid w:val="0002075E"/>
    <w:rsid w:val="00022881"/>
    <w:rsid w:val="00022E47"/>
    <w:rsid w:val="00032DB5"/>
    <w:rsid w:val="00035D1E"/>
    <w:rsid w:val="00040AAD"/>
    <w:rsid w:val="000427A5"/>
    <w:rsid w:val="000450FB"/>
    <w:rsid w:val="00046825"/>
    <w:rsid w:val="00053776"/>
    <w:rsid w:val="000566C5"/>
    <w:rsid w:val="0006111E"/>
    <w:rsid w:val="00061B6B"/>
    <w:rsid w:val="000622C9"/>
    <w:rsid w:val="00066C77"/>
    <w:rsid w:val="0007306D"/>
    <w:rsid w:val="000744E0"/>
    <w:rsid w:val="00075E5F"/>
    <w:rsid w:val="00076ED7"/>
    <w:rsid w:val="000830D8"/>
    <w:rsid w:val="000834CE"/>
    <w:rsid w:val="00085C20"/>
    <w:rsid w:val="00090B34"/>
    <w:rsid w:val="000915EC"/>
    <w:rsid w:val="000917BC"/>
    <w:rsid w:val="000A04ED"/>
    <w:rsid w:val="000A7498"/>
    <w:rsid w:val="000B023B"/>
    <w:rsid w:val="000B0300"/>
    <w:rsid w:val="000B24F9"/>
    <w:rsid w:val="000B7EDB"/>
    <w:rsid w:val="000C6C98"/>
    <w:rsid w:val="000C733E"/>
    <w:rsid w:val="000C7671"/>
    <w:rsid w:val="000E62AD"/>
    <w:rsid w:val="000F04CB"/>
    <w:rsid w:val="000F78ED"/>
    <w:rsid w:val="0010056B"/>
    <w:rsid w:val="0010123C"/>
    <w:rsid w:val="00110AAD"/>
    <w:rsid w:val="00112778"/>
    <w:rsid w:val="00116DCD"/>
    <w:rsid w:val="00124470"/>
    <w:rsid w:val="001246C3"/>
    <w:rsid w:val="00137B79"/>
    <w:rsid w:val="00144DC9"/>
    <w:rsid w:val="00145D7A"/>
    <w:rsid w:val="0015004C"/>
    <w:rsid w:val="001501FA"/>
    <w:rsid w:val="001528A6"/>
    <w:rsid w:val="0015415B"/>
    <w:rsid w:val="00162AE7"/>
    <w:rsid w:val="0017194F"/>
    <w:rsid w:val="001742B3"/>
    <w:rsid w:val="001802C1"/>
    <w:rsid w:val="00192468"/>
    <w:rsid w:val="00195DE0"/>
    <w:rsid w:val="001B73BD"/>
    <w:rsid w:val="001C16BC"/>
    <w:rsid w:val="001C2BD5"/>
    <w:rsid w:val="001C399F"/>
    <w:rsid w:val="001C6A21"/>
    <w:rsid w:val="001C6C11"/>
    <w:rsid w:val="001E1275"/>
    <w:rsid w:val="001E300B"/>
    <w:rsid w:val="001E39C8"/>
    <w:rsid w:val="001E4C12"/>
    <w:rsid w:val="001E53DE"/>
    <w:rsid w:val="001F06C3"/>
    <w:rsid w:val="001F6131"/>
    <w:rsid w:val="00201C87"/>
    <w:rsid w:val="00212BF8"/>
    <w:rsid w:val="00213521"/>
    <w:rsid w:val="002177E2"/>
    <w:rsid w:val="002201F3"/>
    <w:rsid w:val="00220E64"/>
    <w:rsid w:val="00231536"/>
    <w:rsid w:val="00231A71"/>
    <w:rsid w:val="002427EB"/>
    <w:rsid w:val="0024287A"/>
    <w:rsid w:val="00242F9C"/>
    <w:rsid w:val="00244364"/>
    <w:rsid w:val="002468A3"/>
    <w:rsid w:val="00246E99"/>
    <w:rsid w:val="00250E66"/>
    <w:rsid w:val="00255CF4"/>
    <w:rsid w:val="00257C68"/>
    <w:rsid w:val="00262A3F"/>
    <w:rsid w:val="00283B53"/>
    <w:rsid w:val="002866C3"/>
    <w:rsid w:val="00286867"/>
    <w:rsid w:val="0029307E"/>
    <w:rsid w:val="00294B42"/>
    <w:rsid w:val="002A50DA"/>
    <w:rsid w:val="002A5D95"/>
    <w:rsid w:val="002B3CD3"/>
    <w:rsid w:val="002B3D44"/>
    <w:rsid w:val="002B54BA"/>
    <w:rsid w:val="002C0964"/>
    <w:rsid w:val="002D224B"/>
    <w:rsid w:val="002E075E"/>
    <w:rsid w:val="002E0F71"/>
    <w:rsid w:val="002E1190"/>
    <w:rsid w:val="002E2DF7"/>
    <w:rsid w:val="002F3AEE"/>
    <w:rsid w:val="002F7A4B"/>
    <w:rsid w:val="00302491"/>
    <w:rsid w:val="003079A0"/>
    <w:rsid w:val="00307D02"/>
    <w:rsid w:val="00326604"/>
    <w:rsid w:val="00330193"/>
    <w:rsid w:val="00330AA5"/>
    <w:rsid w:val="00333896"/>
    <w:rsid w:val="00334BFD"/>
    <w:rsid w:val="00337ED2"/>
    <w:rsid w:val="003422DE"/>
    <w:rsid w:val="003520C4"/>
    <w:rsid w:val="00356109"/>
    <w:rsid w:val="00356E0A"/>
    <w:rsid w:val="0036496B"/>
    <w:rsid w:val="0038181F"/>
    <w:rsid w:val="00391032"/>
    <w:rsid w:val="003913C9"/>
    <w:rsid w:val="0039600E"/>
    <w:rsid w:val="00396A86"/>
    <w:rsid w:val="003A0533"/>
    <w:rsid w:val="003A08FD"/>
    <w:rsid w:val="003A29B4"/>
    <w:rsid w:val="003A3DD9"/>
    <w:rsid w:val="003A75C6"/>
    <w:rsid w:val="003B4544"/>
    <w:rsid w:val="003B7209"/>
    <w:rsid w:val="003C1612"/>
    <w:rsid w:val="003C1D09"/>
    <w:rsid w:val="003D1D46"/>
    <w:rsid w:val="003E221C"/>
    <w:rsid w:val="003E6663"/>
    <w:rsid w:val="00400703"/>
    <w:rsid w:val="0042088F"/>
    <w:rsid w:val="00423BF9"/>
    <w:rsid w:val="00424201"/>
    <w:rsid w:val="00431985"/>
    <w:rsid w:val="00435FB6"/>
    <w:rsid w:val="00445907"/>
    <w:rsid w:val="00447C37"/>
    <w:rsid w:val="00453DCC"/>
    <w:rsid w:val="00454288"/>
    <w:rsid w:val="00460AB9"/>
    <w:rsid w:val="00462D24"/>
    <w:rsid w:val="004732D3"/>
    <w:rsid w:val="00474D87"/>
    <w:rsid w:val="00477F6C"/>
    <w:rsid w:val="00482CF6"/>
    <w:rsid w:val="00483A6B"/>
    <w:rsid w:val="00490FDC"/>
    <w:rsid w:val="0049399D"/>
    <w:rsid w:val="00494570"/>
    <w:rsid w:val="004A3640"/>
    <w:rsid w:val="004A4878"/>
    <w:rsid w:val="004A4B08"/>
    <w:rsid w:val="004A596C"/>
    <w:rsid w:val="004A5CDE"/>
    <w:rsid w:val="004A5FE2"/>
    <w:rsid w:val="004A613A"/>
    <w:rsid w:val="004A71B6"/>
    <w:rsid w:val="004A7419"/>
    <w:rsid w:val="004A75C8"/>
    <w:rsid w:val="004B272D"/>
    <w:rsid w:val="004C5835"/>
    <w:rsid w:val="004D1422"/>
    <w:rsid w:val="004D1BC9"/>
    <w:rsid w:val="004D59AC"/>
    <w:rsid w:val="004D5FB3"/>
    <w:rsid w:val="004E0577"/>
    <w:rsid w:val="004E0A8F"/>
    <w:rsid w:val="004E2B84"/>
    <w:rsid w:val="004E50E4"/>
    <w:rsid w:val="004F5076"/>
    <w:rsid w:val="004F5C1A"/>
    <w:rsid w:val="004F5FA7"/>
    <w:rsid w:val="00500B2E"/>
    <w:rsid w:val="00506BF3"/>
    <w:rsid w:val="00511EBB"/>
    <w:rsid w:val="00511EC8"/>
    <w:rsid w:val="00514A8A"/>
    <w:rsid w:val="0051549D"/>
    <w:rsid w:val="00515AC0"/>
    <w:rsid w:val="00517D5D"/>
    <w:rsid w:val="00523E0F"/>
    <w:rsid w:val="0052522A"/>
    <w:rsid w:val="00530D6F"/>
    <w:rsid w:val="00533AA9"/>
    <w:rsid w:val="0056056F"/>
    <w:rsid w:val="00574236"/>
    <w:rsid w:val="00576669"/>
    <w:rsid w:val="00582882"/>
    <w:rsid w:val="00585AF0"/>
    <w:rsid w:val="00595C28"/>
    <w:rsid w:val="005A4B65"/>
    <w:rsid w:val="005A73CD"/>
    <w:rsid w:val="005A747A"/>
    <w:rsid w:val="005B0284"/>
    <w:rsid w:val="005B414E"/>
    <w:rsid w:val="005C1404"/>
    <w:rsid w:val="005C5BF4"/>
    <w:rsid w:val="005D153A"/>
    <w:rsid w:val="005D49AB"/>
    <w:rsid w:val="005D58EE"/>
    <w:rsid w:val="005F0390"/>
    <w:rsid w:val="005F48AD"/>
    <w:rsid w:val="005F5802"/>
    <w:rsid w:val="00606011"/>
    <w:rsid w:val="00610AF0"/>
    <w:rsid w:val="0061338F"/>
    <w:rsid w:val="00613A4A"/>
    <w:rsid w:val="006141EC"/>
    <w:rsid w:val="006144C1"/>
    <w:rsid w:val="0062097D"/>
    <w:rsid w:val="006329F0"/>
    <w:rsid w:val="006420F1"/>
    <w:rsid w:val="006515C6"/>
    <w:rsid w:val="006549B0"/>
    <w:rsid w:val="006627C4"/>
    <w:rsid w:val="00662B3D"/>
    <w:rsid w:val="00666988"/>
    <w:rsid w:val="00670109"/>
    <w:rsid w:val="00670134"/>
    <w:rsid w:val="00671D50"/>
    <w:rsid w:val="006769E6"/>
    <w:rsid w:val="00677DD0"/>
    <w:rsid w:val="00680DC6"/>
    <w:rsid w:val="006A116E"/>
    <w:rsid w:val="006A533B"/>
    <w:rsid w:val="006A61DA"/>
    <w:rsid w:val="006B1135"/>
    <w:rsid w:val="006B2181"/>
    <w:rsid w:val="006C2461"/>
    <w:rsid w:val="006C396D"/>
    <w:rsid w:val="006D3B49"/>
    <w:rsid w:val="006D6DE5"/>
    <w:rsid w:val="006D74D7"/>
    <w:rsid w:val="006E08AA"/>
    <w:rsid w:val="006E3C80"/>
    <w:rsid w:val="006E7BD7"/>
    <w:rsid w:val="006F429A"/>
    <w:rsid w:val="006F689D"/>
    <w:rsid w:val="00706B5E"/>
    <w:rsid w:val="007073CF"/>
    <w:rsid w:val="00707FEB"/>
    <w:rsid w:val="00712963"/>
    <w:rsid w:val="00713FEE"/>
    <w:rsid w:val="00715A1E"/>
    <w:rsid w:val="007164CB"/>
    <w:rsid w:val="00725FCA"/>
    <w:rsid w:val="007267EE"/>
    <w:rsid w:val="0073196B"/>
    <w:rsid w:val="00731C3C"/>
    <w:rsid w:val="0073271E"/>
    <w:rsid w:val="007352C1"/>
    <w:rsid w:val="007369B6"/>
    <w:rsid w:val="007462B0"/>
    <w:rsid w:val="007462B8"/>
    <w:rsid w:val="00747B3A"/>
    <w:rsid w:val="007506E7"/>
    <w:rsid w:val="007532CF"/>
    <w:rsid w:val="00753EF8"/>
    <w:rsid w:val="007601B5"/>
    <w:rsid w:val="00762F2A"/>
    <w:rsid w:val="0076412F"/>
    <w:rsid w:val="00766429"/>
    <w:rsid w:val="007704A1"/>
    <w:rsid w:val="007758BF"/>
    <w:rsid w:val="00784D0B"/>
    <w:rsid w:val="007850AA"/>
    <w:rsid w:val="0078542B"/>
    <w:rsid w:val="007906BC"/>
    <w:rsid w:val="00790E60"/>
    <w:rsid w:val="00792D4D"/>
    <w:rsid w:val="00794CED"/>
    <w:rsid w:val="007A3374"/>
    <w:rsid w:val="007B105C"/>
    <w:rsid w:val="007C2850"/>
    <w:rsid w:val="007C5296"/>
    <w:rsid w:val="007C7B8C"/>
    <w:rsid w:val="007D2F24"/>
    <w:rsid w:val="007D6F83"/>
    <w:rsid w:val="007D75D2"/>
    <w:rsid w:val="007E0B84"/>
    <w:rsid w:val="007E2615"/>
    <w:rsid w:val="007E2A97"/>
    <w:rsid w:val="007E543F"/>
    <w:rsid w:val="007E75CD"/>
    <w:rsid w:val="007F0AE1"/>
    <w:rsid w:val="007F45F2"/>
    <w:rsid w:val="00800658"/>
    <w:rsid w:val="00800D51"/>
    <w:rsid w:val="00805FC3"/>
    <w:rsid w:val="00807040"/>
    <w:rsid w:val="00821CC7"/>
    <w:rsid w:val="0083106D"/>
    <w:rsid w:val="00831E04"/>
    <w:rsid w:val="00840D38"/>
    <w:rsid w:val="008447D5"/>
    <w:rsid w:val="00846784"/>
    <w:rsid w:val="00850531"/>
    <w:rsid w:val="0085057C"/>
    <w:rsid w:val="00853257"/>
    <w:rsid w:val="008537C8"/>
    <w:rsid w:val="00856562"/>
    <w:rsid w:val="00861258"/>
    <w:rsid w:val="008673FC"/>
    <w:rsid w:val="008679D8"/>
    <w:rsid w:val="00871B89"/>
    <w:rsid w:val="008722B2"/>
    <w:rsid w:val="008757A1"/>
    <w:rsid w:val="00875D7E"/>
    <w:rsid w:val="00880CFB"/>
    <w:rsid w:val="00881074"/>
    <w:rsid w:val="00881B8E"/>
    <w:rsid w:val="0088271E"/>
    <w:rsid w:val="008856E7"/>
    <w:rsid w:val="0088690C"/>
    <w:rsid w:val="008A0FF4"/>
    <w:rsid w:val="008A6FB5"/>
    <w:rsid w:val="008C725A"/>
    <w:rsid w:val="008D3A48"/>
    <w:rsid w:val="008D4451"/>
    <w:rsid w:val="008D67E2"/>
    <w:rsid w:val="008F0186"/>
    <w:rsid w:val="008F5492"/>
    <w:rsid w:val="008F5D20"/>
    <w:rsid w:val="008F661B"/>
    <w:rsid w:val="00903398"/>
    <w:rsid w:val="009040D4"/>
    <w:rsid w:val="00910D66"/>
    <w:rsid w:val="0091444F"/>
    <w:rsid w:val="00921045"/>
    <w:rsid w:val="00935B77"/>
    <w:rsid w:val="00936F02"/>
    <w:rsid w:val="00937A76"/>
    <w:rsid w:val="009551FE"/>
    <w:rsid w:val="009560BC"/>
    <w:rsid w:val="00957B84"/>
    <w:rsid w:val="00960116"/>
    <w:rsid w:val="00960AD3"/>
    <w:rsid w:val="00960F25"/>
    <w:rsid w:val="00963599"/>
    <w:rsid w:val="0096442C"/>
    <w:rsid w:val="00967833"/>
    <w:rsid w:val="009739C8"/>
    <w:rsid w:val="009748F7"/>
    <w:rsid w:val="0097575E"/>
    <w:rsid w:val="00990A38"/>
    <w:rsid w:val="00991974"/>
    <w:rsid w:val="009A062C"/>
    <w:rsid w:val="009A18AD"/>
    <w:rsid w:val="009A29DB"/>
    <w:rsid w:val="009A62A3"/>
    <w:rsid w:val="009B59B2"/>
    <w:rsid w:val="009C1374"/>
    <w:rsid w:val="009C2498"/>
    <w:rsid w:val="009C4636"/>
    <w:rsid w:val="009D2ACC"/>
    <w:rsid w:val="009E00E6"/>
    <w:rsid w:val="009F4E7C"/>
    <w:rsid w:val="009F4FFB"/>
    <w:rsid w:val="009F55F6"/>
    <w:rsid w:val="009F7335"/>
    <w:rsid w:val="00A01DA0"/>
    <w:rsid w:val="00A238F2"/>
    <w:rsid w:val="00A24C3D"/>
    <w:rsid w:val="00A42113"/>
    <w:rsid w:val="00A42A7F"/>
    <w:rsid w:val="00A4779A"/>
    <w:rsid w:val="00A5050E"/>
    <w:rsid w:val="00A5714C"/>
    <w:rsid w:val="00A5739F"/>
    <w:rsid w:val="00A61EAF"/>
    <w:rsid w:val="00A63C74"/>
    <w:rsid w:val="00A64EB4"/>
    <w:rsid w:val="00A73EB5"/>
    <w:rsid w:val="00A767F9"/>
    <w:rsid w:val="00A7756B"/>
    <w:rsid w:val="00A86B1B"/>
    <w:rsid w:val="00A955B6"/>
    <w:rsid w:val="00A96C9F"/>
    <w:rsid w:val="00AA0756"/>
    <w:rsid w:val="00AA0CA3"/>
    <w:rsid w:val="00AB4362"/>
    <w:rsid w:val="00AB7990"/>
    <w:rsid w:val="00AB7C6B"/>
    <w:rsid w:val="00AC16D6"/>
    <w:rsid w:val="00AC2411"/>
    <w:rsid w:val="00AC6D38"/>
    <w:rsid w:val="00AC745D"/>
    <w:rsid w:val="00AD3230"/>
    <w:rsid w:val="00AE2BE5"/>
    <w:rsid w:val="00AE2F63"/>
    <w:rsid w:val="00AE333C"/>
    <w:rsid w:val="00AF3AC4"/>
    <w:rsid w:val="00AF5527"/>
    <w:rsid w:val="00B06E0A"/>
    <w:rsid w:val="00B07FA3"/>
    <w:rsid w:val="00B10CB0"/>
    <w:rsid w:val="00B15C26"/>
    <w:rsid w:val="00B16028"/>
    <w:rsid w:val="00B176DE"/>
    <w:rsid w:val="00B201B3"/>
    <w:rsid w:val="00B27C3C"/>
    <w:rsid w:val="00B333CB"/>
    <w:rsid w:val="00B464E1"/>
    <w:rsid w:val="00B479B8"/>
    <w:rsid w:val="00B56BB2"/>
    <w:rsid w:val="00B57325"/>
    <w:rsid w:val="00B62B9B"/>
    <w:rsid w:val="00B677B8"/>
    <w:rsid w:val="00B71A5C"/>
    <w:rsid w:val="00B7218D"/>
    <w:rsid w:val="00B72C71"/>
    <w:rsid w:val="00B74785"/>
    <w:rsid w:val="00B82B2B"/>
    <w:rsid w:val="00B84BC2"/>
    <w:rsid w:val="00B871F7"/>
    <w:rsid w:val="00B87BA2"/>
    <w:rsid w:val="00B908B7"/>
    <w:rsid w:val="00B95A3B"/>
    <w:rsid w:val="00BA06A0"/>
    <w:rsid w:val="00BA310E"/>
    <w:rsid w:val="00BB1E86"/>
    <w:rsid w:val="00BB4FB9"/>
    <w:rsid w:val="00BB6CCA"/>
    <w:rsid w:val="00BC787A"/>
    <w:rsid w:val="00BD1CA7"/>
    <w:rsid w:val="00BD25DC"/>
    <w:rsid w:val="00BD59FE"/>
    <w:rsid w:val="00BD5D25"/>
    <w:rsid w:val="00BD66F0"/>
    <w:rsid w:val="00BE1342"/>
    <w:rsid w:val="00BE3E70"/>
    <w:rsid w:val="00BE4048"/>
    <w:rsid w:val="00BE418F"/>
    <w:rsid w:val="00BE5B53"/>
    <w:rsid w:val="00BE7F59"/>
    <w:rsid w:val="00BF2FB6"/>
    <w:rsid w:val="00BF37C4"/>
    <w:rsid w:val="00BF578D"/>
    <w:rsid w:val="00BF6199"/>
    <w:rsid w:val="00BF7B36"/>
    <w:rsid w:val="00C01FC1"/>
    <w:rsid w:val="00C036A7"/>
    <w:rsid w:val="00C054BC"/>
    <w:rsid w:val="00C06264"/>
    <w:rsid w:val="00C108F4"/>
    <w:rsid w:val="00C14855"/>
    <w:rsid w:val="00C20200"/>
    <w:rsid w:val="00C21E95"/>
    <w:rsid w:val="00C3668C"/>
    <w:rsid w:val="00C36EFE"/>
    <w:rsid w:val="00C37953"/>
    <w:rsid w:val="00C42077"/>
    <w:rsid w:val="00C4394A"/>
    <w:rsid w:val="00C45A07"/>
    <w:rsid w:val="00C45A40"/>
    <w:rsid w:val="00C565FC"/>
    <w:rsid w:val="00C62757"/>
    <w:rsid w:val="00C65A69"/>
    <w:rsid w:val="00C65BDA"/>
    <w:rsid w:val="00C740DC"/>
    <w:rsid w:val="00C76A62"/>
    <w:rsid w:val="00C818A3"/>
    <w:rsid w:val="00C85C4C"/>
    <w:rsid w:val="00C90C51"/>
    <w:rsid w:val="00C92728"/>
    <w:rsid w:val="00CA0886"/>
    <w:rsid w:val="00CA532E"/>
    <w:rsid w:val="00CB3B51"/>
    <w:rsid w:val="00CB5DD1"/>
    <w:rsid w:val="00CC54BC"/>
    <w:rsid w:val="00CD0B62"/>
    <w:rsid w:val="00CD2E7C"/>
    <w:rsid w:val="00CE0B39"/>
    <w:rsid w:val="00CE2355"/>
    <w:rsid w:val="00CF1484"/>
    <w:rsid w:val="00CF2908"/>
    <w:rsid w:val="00CF6241"/>
    <w:rsid w:val="00D000FA"/>
    <w:rsid w:val="00D00304"/>
    <w:rsid w:val="00D05CF1"/>
    <w:rsid w:val="00D10160"/>
    <w:rsid w:val="00D1186D"/>
    <w:rsid w:val="00D16F0D"/>
    <w:rsid w:val="00D25EED"/>
    <w:rsid w:val="00D30FEE"/>
    <w:rsid w:val="00D3162E"/>
    <w:rsid w:val="00D35306"/>
    <w:rsid w:val="00D40140"/>
    <w:rsid w:val="00D41DC0"/>
    <w:rsid w:val="00D518A1"/>
    <w:rsid w:val="00D52227"/>
    <w:rsid w:val="00D55441"/>
    <w:rsid w:val="00D60D63"/>
    <w:rsid w:val="00D72130"/>
    <w:rsid w:val="00D73A26"/>
    <w:rsid w:val="00D7730A"/>
    <w:rsid w:val="00D8292B"/>
    <w:rsid w:val="00D82A50"/>
    <w:rsid w:val="00D84D6E"/>
    <w:rsid w:val="00DA085E"/>
    <w:rsid w:val="00DA0D83"/>
    <w:rsid w:val="00DA5FFA"/>
    <w:rsid w:val="00DA7163"/>
    <w:rsid w:val="00DB0352"/>
    <w:rsid w:val="00DB710E"/>
    <w:rsid w:val="00DB79E3"/>
    <w:rsid w:val="00DB7DA8"/>
    <w:rsid w:val="00DC153A"/>
    <w:rsid w:val="00DC2A93"/>
    <w:rsid w:val="00DC3A82"/>
    <w:rsid w:val="00DC460D"/>
    <w:rsid w:val="00DD325F"/>
    <w:rsid w:val="00DD5FEA"/>
    <w:rsid w:val="00DE46D3"/>
    <w:rsid w:val="00DE585D"/>
    <w:rsid w:val="00DF44F3"/>
    <w:rsid w:val="00DF51FD"/>
    <w:rsid w:val="00E00BEC"/>
    <w:rsid w:val="00E057C9"/>
    <w:rsid w:val="00E075B5"/>
    <w:rsid w:val="00E10E39"/>
    <w:rsid w:val="00E206AE"/>
    <w:rsid w:val="00E25C22"/>
    <w:rsid w:val="00E40F0C"/>
    <w:rsid w:val="00E41656"/>
    <w:rsid w:val="00E41775"/>
    <w:rsid w:val="00E41853"/>
    <w:rsid w:val="00E5166D"/>
    <w:rsid w:val="00E53CBF"/>
    <w:rsid w:val="00E56537"/>
    <w:rsid w:val="00E5688D"/>
    <w:rsid w:val="00E57231"/>
    <w:rsid w:val="00E617BB"/>
    <w:rsid w:val="00E62EFE"/>
    <w:rsid w:val="00E7298E"/>
    <w:rsid w:val="00E72A98"/>
    <w:rsid w:val="00E806D0"/>
    <w:rsid w:val="00E80CAB"/>
    <w:rsid w:val="00E80CD5"/>
    <w:rsid w:val="00E82E6D"/>
    <w:rsid w:val="00E92744"/>
    <w:rsid w:val="00E947EE"/>
    <w:rsid w:val="00E976F3"/>
    <w:rsid w:val="00EA590E"/>
    <w:rsid w:val="00EA5C77"/>
    <w:rsid w:val="00EB4397"/>
    <w:rsid w:val="00EB736D"/>
    <w:rsid w:val="00EB7370"/>
    <w:rsid w:val="00EC1DB0"/>
    <w:rsid w:val="00EC55A7"/>
    <w:rsid w:val="00ED7569"/>
    <w:rsid w:val="00EE6608"/>
    <w:rsid w:val="00EE756C"/>
    <w:rsid w:val="00EE7D51"/>
    <w:rsid w:val="00EF472B"/>
    <w:rsid w:val="00EF546E"/>
    <w:rsid w:val="00EF6E39"/>
    <w:rsid w:val="00F12926"/>
    <w:rsid w:val="00F226E8"/>
    <w:rsid w:val="00F2361B"/>
    <w:rsid w:val="00F30EE7"/>
    <w:rsid w:val="00F36D21"/>
    <w:rsid w:val="00F454C1"/>
    <w:rsid w:val="00F57BB1"/>
    <w:rsid w:val="00F6175F"/>
    <w:rsid w:val="00F64E1A"/>
    <w:rsid w:val="00F66A25"/>
    <w:rsid w:val="00F67519"/>
    <w:rsid w:val="00F677BD"/>
    <w:rsid w:val="00F7524A"/>
    <w:rsid w:val="00F82B03"/>
    <w:rsid w:val="00F83705"/>
    <w:rsid w:val="00F86EDE"/>
    <w:rsid w:val="00F92F96"/>
    <w:rsid w:val="00FA7C49"/>
    <w:rsid w:val="00FB1E46"/>
    <w:rsid w:val="00FB300A"/>
    <w:rsid w:val="00FB41D8"/>
    <w:rsid w:val="00FD0237"/>
    <w:rsid w:val="00FD02D5"/>
    <w:rsid w:val="00FD3D5B"/>
    <w:rsid w:val="00FD667B"/>
    <w:rsid w:val="00FE28C5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C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73CF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paragraph" w:customStyle="1" w:styleId="align-justify1">
    <w:name w:val="align-justify1"/>
    <w:basedOn w:val="a"/>
    <w:rsid w:val="007073CF"/>
    <w:pPr>
      <w:widowControl/>
      <w:overflowPunct/>
      <w:autoSpaceDE/>
      <w:autoSpaceDN/>
      <w:adjustRightInd/>
      <w:spacing w:after="225"/>
      <w:ind w:left="300" w:right="300" w:firstLine="375"/>
      <w:jc w:val="both"/>
    </w:pPr>
    <w:rPr>
      <w:rFonts w:ascii="Verdana" w:hAnsi="Verdana" w:cs="Verdana"/>
      <w:color w:val="000000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A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A18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A18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744E0"/>
    <w:pPr>
      <w:ind w:left="720"/>
      <w:contextualSpacing/>
    </w:pPr>
  </w:style>
  <w:style w:type="paragraph" w:customStyle="1" w:styleId="Standard">
    <w:name w:val="Standard"/>
    <w:rsid w:val="00447C37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b">
    <w:name w:val="No Spacing"/>
    <w:qFormat/>
    <w:rsid w:val="00530D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C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73CF"/>
    <w:pPr>
      <w:widowControl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paragraph" w:customStyle="1" w:styleId="align-justify1">
    <w:name w:val="align-justify1"/>
    <w:basedOn w:val="a"/>
    <w:rsid w:val="007073CF"/>
    <w:pPr>
      <w:widowControl/>
      <w:overflowPunct/>
      <w:autoSpaceDE/>
      <w:autoSpaceDN/>
      <w:adjustRightInd/>
      <w:spacing w:after="225"/>
      <w:ind w:left="300" w:right="300" w:firstLine="375"/>
      <w:jc w:val="both"/>
    </w:pPr>
    <w:rPr>
      <w:rFonts w:ascii="Verdana" w:hAnsi="Verdana" w:cs="Verdana"/>
      <w:color w:val="000000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A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A18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8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A18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8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744E0"/>
    <w:pPr>
      <w:ind w:left="720"/>
      <w:contextualSpacing/>
    </w:pPr>
  </w:style>
  <w:style w:type="paragraph" w:customStyle="1" w:styleId="Standard">
    <w:name w:val="Standard"/>
    <w:rsid w:val="00447C37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b">
    <w:name w:val="No Spacing"/>
    <w:qFormat/>
    <w:rsid w:val="00530D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5E1F-DA5F-4D76-9EE2-01023DBD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2021-02-03T07:59:00Z</cp:lastPrinted>
  <dcterms:created xsi:type="dcterms:W3CDTF">2021-01-25T09:34:00Z</dcterms:created>
  <dcterms:modified xsi:type="dcterms:W3CDTF">2021-04-29T12:04:00Z</dcterms:modified>
</cp:coreProperties>
</file>