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D" w:rsidRPr="009C3EF4" w:rsidRDefault="00EB756D" w:rsidP="00EB756D">
      <w:pPr>
        <w:pStyle w:val="a3"/>
        <w:spacing w:after="0"/>
        <w:jc w:val="center"/>
        <w:rPr>
          <w:rFonts w:ascii="Arial" w:hAnsi="Arial" w:cs="Arial"/>
        </w:rPr>
      </w:pPr>
      <w:r w:rsidRPr="009C3EF4">
        <w:rPr>
          <w:rFonts w:ascii="Arial" w:hAnsi="Arial" w:cs="Arial"/>
        </w:rPr>
        <w:t>ИНФОРМАЦИОННОЕ СООБЩЕНИЕ</w:t>
      </w:r>
    </w:p>
    <w:p w:rsidR="00EB756D" w:rsidRPr="009C3EF4" w:rsidRDefault="00EB756D" w:rsidP="00EB756D">
      <w:pPr>
        <w:ind w:firstLine="567"/>
        <w:jc w:val="both"/>
        <w:outlineLvl w:val="0"/>
        <w:rPr>
          <w:rFonts w:ascii="Arial" w:hAnsi="Arial" w:cs="Arial"/>
        </w:rPr>
      </w:pPr>
      <w:r w:rsidRPr="009C3EF4">
        <w:rPr>
          <w:rFonts w:ascii="Arial" w:hAnsi="Arial" w:cs="Arial"/>
        </w:rPr>
        <w:t xml:space="preserve">Администрация Подгоренского сельского поселения Калачеевского муниципального района Воронежской </w:t>
      </w:r>
      <w:proofErr w:type="gramStart"/>
      <w:r w:rsidRPr="009C3EF4">
        <w:rPr>
          <w:rFonts w:ascii="Arial" w:hAnsi="Arial" w:cs="Arial"/>
        </w:rPr>
        <w:t>области</w:t>
      </w:r>
      <w:proofErr w:type="gramEnd"/>
      <w:r w:rsidRPr="009C3EF4">
        <w:rPr>
          <w:rFonts w:ascii="Arial" w:hAnsi="Arial" w:cs="Arial"/>
        </w:rPr>
        <w:t xml:space="preserve">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="009C3EF4" w:rsidRPr="009C3EF4">
        <w:rPr>
          <w:rFonts w:ascii="Arial" w:hAnsi="Arial" w:cs="Arial"/>
          <w:szCs w:val="24"/>
        </w:rPr>
        <w:t xml:space="preserve">Об утверждении Программы </w:t>
      </w:r>
      <w:r w:rsidRPr="009C3EF4">
        <w:rPr>
          <w:rFonts w:ascii="Arial" w:hAnsi="Arial" w:cs="Arial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9C3EF4" w:rsidRPr="009C3EF4">
        <w:rPr>
          <w:rFonts w:ascii="Arial" w:hAnsi="Arial" w:cs="Arial"/>
          <w:sz w:val="26"/>
          <w:szCs w:val="26"/>
        </w:rPr>
        <w:t xml:space="preserve">при осуществлении муниципального жилищного контроля </w:t>
      </w:r>
      <w:r w:rsidRPr="009C3EF4">
        <w:rPr>
          <w:rFonts w:ascii="Arial" w:hAnsi="Arial" w:cs="Arial"/>
          <w:sz w:val="26"/>
          <w:szCs w:val="26"/>
        </w:rPr>
        <w:t>на территории  Подгоренского сельского поселения Калачеевского муниципального района Воронежской области</w:t>
      </w:r>
      <w:r w:rsidR="00914981">
        <w:rPr>
          <w:rFonts w:ascii="Arial" w:hAnsi="Arial" w:cs="Arial"/>
          <w:sz w:val="26"/>
          <w:szCs w:val="26"/>
        </w:rPr>
        <w:t xml:space="preserve"> на 2024 год</w:t>
      </w:r>
      <w:r w:rsidRPr="009C3EF4">
        <w:rPr>
          <w:rFonts w:ascii="Arial" w:hAnsi="Arial" w:cs="Arial"/>
        </w:rPr>
        <w:t>».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Срок проведения общественных обсуждений с 1 октября 202</w:t>
      </w:r>
      <w:r w:rsidR="00914981">
        <w:rPr>
          <w:rFonts w:ascii="Arial" w:hAnsi="Arial" w:cs="Arial"/>
        </w:rPr>
        <w:t>3</w:t>
      </w:r>
      <w:r w:rsidRPr="00EB756D">
        <w:rPr>
          <w:rFonts w:ascii="Arial" w:hAnsi="Arial" w:cs="Arial"/>
        </w:rPr>
        <w:t xml:space="preserve"> </w:t>
      </w:r>
      <w:r w:rsidR="009C3EF4">
        <w:rPr>
          <w:rFonts w:ascii="Arial" w:hAnsi="Arial" w:cs="Arial"/>
        </w:rPr>
        <w:t xml:space="preserve">года </w:t>
      </w:r>
      <w:r w:rsidRPr="00EB756D">
        <w:rPr>
          <w:rFonts w:ascii="Arial" w:hAnsi="Arial" w:cs="Arial"/>
        </w:rPr>
        <w:t>до 1 ноября 202</w:t>
      </w:r>
      <w:r w:rsidR="00914981">
        <w:rPr>
          <w:rFonts w:ascii="Arial" w:hAnsi="Arial" w:cs="Arial"/>
        </w:rPr>
        <w:t>3</w:t>
      </w:r>
      <w:bookmarkStart w:id="0" w:name="_GoBack"/>
      <w:bookmarkEnd w:id="0"/>
      <w:r w:rsidR="009C3EF4">
        <w:rPr>
          <w:rFonts w:ascii="Arial" w:hAnsi="Arial" w:cs="Arial"/>
        </w:rPr>
        <w:t xml:space="preserve"> года</w:t>
      </w:r>
      <w:r w:rsidRPr="00EB756D">
        <w:rPr>
          <w:rFonts w:ascii="Arial" w:hAnsi="Arial" w:cs="Arial"/>
        </w:rPr>
        <w:t>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</w:t>
      </w:r>
      <w:proofErr w:type="gramStart"/>
      <w:r w:rsidRPr="00EB756D">
        <w:rPr>
          <w:rFonts w:ascii="Arial" w:hAnsi="Arial" w:cs="Arial"/>
        </w:rPr>
        <w:t>- почтой по адресу: 397612, Воронежская область, Калачеевский район, с. Подгорное, ул. Больничная, д. 14.</w:t>
      </w:r>
      <w:proofErr w:type="gramEnd"/>
    </w:p>
    <w:p w:rsidR="00EB756D" w:rsidRPr="00EB756D" w:rsidRDefault="00EB756D" w:rsidP="00EB756D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 электронной почте: </w:t>
      </w:r>
      <w:proofErr w:type="spellStart"/>
      <w:r w:rsidRPr="00EB756D">
        <w:rPr>
          <w:rFonts w:ascii="Arial" w:hAnsi="Arial" w:cs="Arial"/>
          <w:lang w:val="en-US"/>
        </w:rPr>
        <w:t>podg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kalach</w:t>
      </w:r>
      <w:proofErr w:type="spellEnd"/>
      <w:r w:rsidRPr="00EB756D">
        <w:rPr>
          <w:rFonts w:ascii="Arial" w:hAnsi="Arial" w:cs="Arial"/>
        </w:rPr>
        <w:t>@</w:t>
      </w:r>
      <w:proofErr w:type="spellStart"/>
      <w:r w:rsidRPr="00EB756D">
        <w:rPr>
          <w:rFonts w:ascii="Arial" w:hAnsi="Arial" w:cs="Arial"/>
          <w:lang w:val="en-US"/>
        </w:rPr>
        <w:t>govvrn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ru</w:t>
      </w:r>
      <w:proofErr w:type="spellEnd"/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p w:rsidR="00EB756D" w:rsidRPr="00EB756D" w:rsidRDefault="00EB756D" w:rsidP="00EB756D">
      <w:pPr>
        <w:jc w:val="both"/>
        <w:rPr>
          <w:rFonts w:ascii="Arial" w:hAnsi="Arial" w:cs="Arial"/>
          <w:szCs w:val="24"/>
        </w:rPr>
      </w:pPr>
    </w:p>
    <w:p w:rsidR="00CA5778" w:rsidRPr="00EB756D" w:rsidRDefault="00CA5778">
      <w:pPr>
        <w:rPr>
          <w:rFonts w:ascii="Arial" w:hAnsi="Arial" w:cs="Arial"/>
        </w:rPr>
      </w:pPr>
    </w:p>
    <w:sectPr w:rsidR="00CA5778" w:rsidRPr="00EB756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D"/>
    <w:rsid w:val="00024ACD"/>
    <w:rsid w:val="00914981"/>
    <w:rsid w:val="009C3EF4"/>
    <w:rsid w:val="00CA5778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2021-10-01T06:25:00Z</dcterms:created>
  <dcterms:modified xsi:type="dcterms:W3CDTF">2023-09-29T05:55:00Z</dcterms:modified>
</cp:coreProperties>
</file>