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A605C" w14:textId="77777777" w:rsidR="006E11C2" w:rsidRPr="006E11C2" w:rsidRDefault="006E11C2" w:rsidP="006E11C2">
      <w:pPr>
        <w:jc w:val="center"/>
        <w:rPr>
          <w:szCs w:val="20"/>
        </w:rPr>
      </w:pPr>
      <w:r w:rsidRPr="006E11C2">
        <w:rPr>
          <w:szCs w:val="20"/>
        </w:rPr>
        <w:t>АДМИНИСТРАЦИЯ</w:t>
      </w:r>
    </w:p>
    <w:p w14:paraId="42AF8D14" w14:textId="49EB54B8" w:rsidR="006E11C2" w:rsidRPr="006E11C2" w:rsidRDefault="00B61BAE" w:rsidP="006E11C2">
      <w:pPr>
        <w:jc w:val="center"/>
        <w:rPr>
          <w:szCs w:val="20"/>
        </w:rPr>
      </w:pPr>
      <w:r>
        <w:rPr>
          <w:szCs w:val="20"/>
        </w:rPr>
        <w:t>ПОДГОРЕНСКОГО</w:t>
      </w:r>
      <w:r w:rsidR="006E11C2" w:rsidRPr="006E11C2">
        <w:rPr>
          <w:szCs w:val="20"/>
        </w:rPr>
        <w:t xml:space="preserve"> СЕЛЬСКОГО ПОСЕЛЕНИЯ КАЛАЧЕЕСКОГО МУНИЦИПАЛЬНОГО РАЙОНА ВОРОНЕЖСКОЙ ОБЛАСТИ</w:t>
      </w:r>
    </w:p>
    <w:p w14:paraId="63C40211" w14:textId="77777777" w:rsidR="006E11C2" w:rsidRPr="006E11C2" w:rsidRDefault="006E11C2" w:rsidP="006E11C2">
      <w:pPr>
        <w:jc w:val="center"/>
        <w:rPr>
          <w:szCs w:val="20"/>
        </w:rPr>
      </w:pPr>
    </w:p>
    <w:p w14:paraId="71904327" w14:textId="77777777" w:rsidR="006E11C2" w:rsidRPr="006E11C2" w:rsidRDefault="006E11C2" w:rsidP="006E11C2">
      <w:pPr>
        <w:jc w:val="center"/>
        <w:rPr>
          <w:szCs w:val="20"/>
        </w:rPr>
      </w:pPr>
      <w:r w:rsidRPr="006E11C2">
        <w:rPr>
          <w:szCs w:val="20"/>
        </w:rPr>
        <w:t>РАСПОРЯЖЕНИЕ</w:t>
      </w:r>
    </w:p>
    <w:p w14:paraId="466D2E79" w14:textId="77777777" w:rsidR="006E11C2" w:rsidRPr="006E11C2" w:rsidRDefault="006E11C2" w:rsidP="006E11C2">
      <w:pPr>
        <w:jc w:val="center"/>
        <w:rPr>
          <w:szCs w:val="20"/>
        </w:rPr>
      </w:pPr>
    </w:p>
    <w:p w14:paraId="659CA2CF" w14:textId="76CFEC53" w:rsidR="006E11C2" w:rsidRPr="000045E0" w:rsidRDefault="006E11C2" w:rsidP="006E11C2">
      <w:pPr>
        <w:jc w:val="both"/>
        <w:rPr>
          <w:szCs w:val="20"/>
        </w:rPr>
      </w:pPr>
      <w:r w:rsidRPr="000045E0">
        <w:rPr>
          <w:szCs w:val="20"/>
        </w:rPr>
        <w:t xml:space="preserve">от </w:t>
      </w:r>
      <w:r w:rsidR="0072383F" w:rsidRPr="000045E0">
        <w:rPr>
          <w:szCs w:val="20"/>
        </w:rPr>
        <w:t>1</w:t>
      </w:r>
      <w:r w:rsidR="000045E0" w:rsidRPr="000045E0">
        <w:rPr>
          <w:szCs w:val="20"/>
        </w:rPr>
        <w:t>6 октября</w:t>
      </w:r>
      <w:r w:rsidR="0072383F" w:rsidRPr="000045E0">
        <w:rPr>
          <w:szCs w:val="20"/>
        </w:rPr>
        <w:t xml:space="preserve"> 202</w:t>
      </w:r>
      <w:r w:rsidR="000045E0" w:rsidRPr="000045E0">
        <w:rPr>
          <w:szCs w:val="20"/>
        </w:rPr>
        <w:t>3</w:t>
      </w:r>
      <w:r w:rsidR="00076E24" w:rsidRPr="000045E0">
        <w:rPr>
          <w:szCs w:val="20"/>
        </w:rPr>
        <w:t xml:space="preserve"> года</w:t>
      </w:r>
      <w:r w:rsidRPr="000045E0">
        <w:rPr>
          <w:szCs w:val="20"/>
        </w:rPr>
        <w:t xml:space="preserve"> № </w:t>
      </w:r>
      <w:r w:rsidR="00620C61">
        <w:rPr>
          <w:szCs w:val="20"/>
        </w:rPr>
        <w:t>3</w:t>
      </w:r>
      <w:bookmarkStart w:id="0" w:name="_GoBack"/>
      <w:bookmarkEnd w:id="0"/>
      <w:r w:rsidR="000045E0" w:rsidRPr="000045E0">
        <w:rPr>
          <w:szCs w:val="20"/>
        </w:rPr>
        <w:t>8</w:t>
      </w:r>
    </w:p>
    <w:p w14:paraId="6593FA9F" w14:textId="6811A435" w:rsidR="000045E0" w:rsidRPr="000045E0" w:rsidRDefault="000045E0" w:rsidP="006E11C2">
      <w:pPr>
        <w:jc w:val="both"/>
        <w:rPr>
          <w:szCs w:val="20"/>
          <w:u w:val="single"/>
        </w:rPr>
      </w:pPr>
      <w:r w:rsidRPr="000045E0">
        <w:rPr>
          <w:szCs w:val="20"/>
        </w:rPr>
        <w:t>с. Подгорное</w:t>
      </w:r>
    </w:p>
    <w:p w14:paraId="451ECAA5" w14:textId="77777777" w:rsidR="0099667F" w:rsidRPr="00BE40DD" w:rsidRDefault="0099667F" w:rsidP="0099667F">
      <w:pPr>
        <w:ind w:right="5385"/>
        <w:jc w:val="both"/>
        <w:rPr>
          <w:b/>
        </w:rPr>
      </w:pPr>
    </w:p>
    <w:p w14:paraId="495107EA" w14:textId="77777777" w:rsidR="0099667F" w:rsidRPr="00BE40DD" w:rsidRDefault="0099667F" w:rsidP="006E11C2">
      <w:pPr>
        <w:tabs>
          <w:tab w:val="left" w:pos="4536"/>
        </w:tabs>
        <w:ind w:right="2693"/>
      </w:pPr>
      <w:r w:rsidRPr="00BE40DD">
        <w:t>О</w:t>
      </w:r>
      <w:r w:rsidR="008D6909">
        <w:t>б утверждении</w:t>
      </w:r>
      <w:r w:rsidRPr="00BE40DD">
        <w:t xml:space="preserve"> </w:t>
      </w:r>
      <w:r w:rsidR="008D6909">
        <w:rPr>
          <w:lang w:eastAsia="x-none"/>
        </w:rPr>
        <w:t>плана мероприятий по обеспечению защиты персональных данных в информационных системах персональных данных</w:t>
      </w:r>
    </w:p>
    <w:p w14:paraId="44A96C08" w14:textId="77777777" w:rsidR="0099667F" w:rsidRPr="00BE40DD" w:rsidRDefault="0099667F" w:rsidP="0099667F">
      <w:pPr>
        <w:autoSpaceDE w:val="0"/>
        <w:autoSpaceDN w:val="0"/>
        <w:adjustRightInd w:val="0"/>
        <w:ind w:firstLine="720"/>
        <w:jc w:val="both"/>
      </w:pPr>
    </w:p>
    <w:p w14:paraId="32A24872" w14:textId="6E2DFE25" w:rsidR="0099667F" w:rsidRDefault="0099667F" w:rsidP="0099667F">
      <w:pPr>
        <w:autoSpaceDE w:val="0"/>
        <w:autoSpaceDN w:val="0"/>
        <w:adjustRightInd w:val="0"/>
        <w:ind w:firstLine="720"/>
        <w:jc w:val="both"/>
      </w:pPr>
      <w:proofErr w:type="gramStart"/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 xml:space="preserve">Администрации </w:t>
      </w:r>
      <w:r w:rsidR="00B61BAE">
        <w:rPr>
          <w:bCs/>
        </w:rPr>
        <w:t>Подгоренского</w:t>
      </w:r>
      <w:r w:rsidRPr="00BE40DD">
        <w:rPr>
          <w:bCs/>
        </w:rPr>
        <w:t xml:space="preserve"> сельского поселения </w:t>
      </w:r>
      <w:proofErr w:type="spellStart"/>
      <w:r w:rsidRPr="00BE40DD">
        <w:rPr>
          <w:bCs/>
        </w:rPr>
        <w:t>Калачееского</w:t>
      </w:r>
      <w:proofErr w:type="spellEnd"/>
      <w:r w:rsidRPr="00BE40DD">
        <w:rPr>
          <w:bCs/>
        </w:rPr>
        <w:t xml:space="preserve">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</w:t>
      </w:r>
      <w:proofErr w:type="gramEnd"/>
      <w:r w:rsidRPr="00BE40DD">
        <w:t xml:space="preserve"> </w:t>
      </w:r>
      <w:r>
        <w:t>30 августа 2002 г. № </w:t>
      </w:r>
      <w:r w:rsidRPr="00BE40DD">
        <w:t>282</w:t>
      </w:r>
      <w:r w:rsidR="001200A8">
        <w:t>:</w:t>
      </w:r>
    </w:p>
    <w:p w14:paraId="16C21994" w14:textId="77777777" w:rsid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>
        <w:rPr>
          <w:lang w:eastAsia="x-none"/>
        </w:rPr>
        <w:t>план мероприятий по обеспечению защиты персональных данных в информационных системах персональных данных</w:t>
      </w:r>
      <w:r w:rsidRPr="001871C9">
        <w:rPr>
          <w:lang w:eastAsia="x-none"/>
        </w:rPr>
        <w:t xml:space="preserve"> (Приложение № 1).</w:t>
      </w:r>
    </w:p>
    <w:p w14:paraId="2F5C0647" w14:textId="77777777" w:rsidR="001871C9" w:rsidRDefault="001871C9" w:rsidP="001871C9">
      <w:pPr>
        <w:numPr>
          <w:ilvl w:val="0"/>
          <w:numId w:val="4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14:paraId="78699E84" w14:textId="77777777" w:rsidR="001871C9" w:rsidRP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14:paraId="06F32E29" w14:textId="77777777" w:rsidR="001871C9" w:rsidRPr="001871C9" w:rsidRDefault="001871C9" w:rsidP="001871C9">
      <w:pPr>
        <w:ind w:firstLine="720"/>
        <w:jc w:val="both"/>
        <w:rPr>
          <w:lang w:eastAsia="x-none"/>
        </w:rPr>
      </w:pPr>
    </w:p>
    <w:p w14:paraId="3A3E8647" w14:textId="77777777" w:rsidR="001871C9" w:rsidRPr="001871C9" w:rsidRDefault="001871C9" w:rsidP="001871C9">
      <w:pPr>
        <w:ind w:firstLine="720"/>
        <w:jc w:val="both"/>
        <w:rPr>
          <w:lang w:eastAsia="x-none"/>
        </w:rPr>
      </w:pPr>
    </w:p>
    <w:p w14:paraId="0BB23227" w14:textId="77777777" w:rsidR="001871C9" w:rsidRPr="001871C9" w:rsidRDefault="001871C9" w:rsidP="001871C9">
      <w:pPr>
        <w:ind w:firstLine="720"/>
        <w:jc w:val="both"/>
        <w:rPr>
          <w:lang w:eastAsia="x-none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8D6909" w:rsidRPr="008D6909" w14:paraId="7033E767" w14:textId="77777777" w:rsidTr="006E11C2">
        <w:tc>
          <w:tcPr>
            <w:tcW w:w="5529" w:type="dxa"/>
            <w:shd w:val="clear" w:color="auto" w:fill="auto"/>
          </w:tcPr>
          <w:p w14:paraId="4E3ACC46" w14:textId="291B24CB" w:rsidR="008D6909" w:rsidRPr="008D6909" w:rsidRDefault="008D6909" w:rsidP="008D6909">
            <w:pPr>
              <w:rPr>
                <w:lang w:eastAsia="x-none"/>
              </w:rPr>
            </w:pPr>
            <w:r w:rsidRPr="008D6909">
              <w:rPr>
                <w:lang w:eastAsia="x-none"/>
              </w:rPr>
              <w:t xml:space="preserve">Глава </w:t>
            </w:r>
            <w:r w:rsidR="00B61BAE">
              <w:rPr>
                <w:lang w:eastAsia="x-none"/>
              </w:rPr>
              <w:t>Подгоренского</w:t>
            </w:r>
            <w:r w:rsidRPr="008D6909">
              <w:rPr>
                <w:lang w:eastAsia="x-none"/>
              </w:rPr>
              <w:t xml:space="preserve"> сельского поселения</w:t>
            </w:r>
          </w:p>
        </w:tc>
        <w:tc>
          <w:tcPr>
            <w:tcW w:w="3827" w:type="dxa"/>
            <w:shd w:val="clear" w:color="auto" w:fill="auto"/>
          </w:tcPr>
          <w:p w14:paraId="40BB658F" w14:textId="696D3E73" w:rsidR="008D6909" w:rsidRPr="008D6909" w:rsidRDefault="00B61BAE" w:rsidP="00B61BAE">
            <w:pPr>
              <w:ind w:right="-108"/>
              <w:jc w:val="right"/>
              <w:rPr>
                <w:lang w:eastAsia="x-none"/>
              </w:rPr>
            </w:pPr>
            <w:r>
              <w:rPr>
                <w:lang w:eastAsia="x-none"/>
              </w:rPr>
              <w:t>А.С.Разборский</w:t>
            </w:r>
          </w:p>
        </w:tc>
      </w:tr>
    </w:tbl>
    <w:p w14:paraId="12414D10" w14:textId="77777777" w:rsidR="001A6ACC" w:rsidRDefault="001A6ACC">
      <w:pPr>
        <w:spacing w:after="160" w:line="259" w:lineRule="auto"/>
      </w:pPr>
      <w:r>
        <w:br w:type="page"/>
      </w:r>
    </w:p>
    <w:p w14:paraId="6E360EFD" w14:textId="77777777" w:rsidR="001A6ACC" w:rsidRDefault="0099667F" w:rsidP="0099667F">
      <w:pPr>
        <w:jc w:val="right"/>
        <w:rPr>
          <w:highlight w:val="yellow"/>
        </w:rPr>
      </w:pPr>
      <w:r w:rsidRPr="00BE40DD">
        <w:lastRenderedPageBreak/>
        <w:t>Приложение №</w:t>
      </w:r>
      <w:r>
        <w:t> </w:t>
      </w:r>
      <w:r w:rsidRPr="00BE40DD">
        <w:t>1</w:t>
      </w:r>
      <w:r>
        <w:br/>
      </w:r>
    </w:p>
    <w:p w14:paraId="2AE9F83F" w14:textId="77777777" w:rsidR="00BB4A61" w:rsidRDefault="00BB4A61" w:rsidP="0099667F">
      <w:pPr>
        <w:jc w:val="right"/>
        <w:rPr>
          <w:highlight w:val="yellow"/>
        </w:rPr>
      </w:pPr>
    </w:p>
    <w:p w14:paraId="6CE557EF" w14:textId="77777777" w:rsidR="00CB26F4" w:rsidRPr="00CB26F4" w:rsidRDefault="00CB26F4" w:rsidP="00360A9A">
      <w:pPr>
        <w:jc w:val="center"/>
        <w:rPr>
          <w:highlight w:val="yellow"/>
        </w:rPr>
      </w:pPr>
    </w:p>
    <w:p w14:paraId="356B5DDE" w14:textId="77777777" w:rsidR="00CB26F4" w:rsidRDefault="00CB26F4" w:rsidP="00CB26F4">
      <w:pPr>
        <w:jc w:val="center"/>
      </w:pPr>
      <w:bookmarkStart w:id="1" w:name="_Toc247460675"/>
      <w:r w:rsidRPr="00CB26F4">
        <w:t xml:space="preserve">ПЛАН </w:t>
      </w:r>
    </w:p>
    <w:p w14:paraId="72FCD2CE" w14:textId="77777777" w:rsidR="00CB26F4" w:rsidRPr="00CB26F4" w:rsidRDefault="00CB26F4" w:rsidP="00CB26F4">
      <w:pPr>
        <w:jc w:val="center"/>
      </w:pPr>
      <w:r w:rsidRPr="00CB26F4">
        <w:t xml:space="preserve">мероприятий по обеспечению защиты персональных данных в </w:t>
      </w:r>
      <w:r w:rsidRPr="00CB26F4">
        <w:rPr>
          <w:szCs w:val="32"/>
        </w:rPr>
        <w:t>информационных системах персональных данных</w:t>
      </w:r>
    </w:p>
    <w:p w14:paraId="68301BC6" w14:textId="77777777" w:rsidR="00CB26F4" w:rsidRPr="00D83C87" w:rsidRDefault="00CB26F4" w:rsidP="00CB26F4">
      <w:pPr>
        <w:jc w:val="center"/>
        <w:rPr>
          <w:highlight w:val="yellow"/>
        </w:rPr>
      </w:pPr>
    </w:p>
    <w:p w14:paraId="18A66D59" w14:textId="77777777" w:rsidR="00CB26F4" w:rsidRPr="00D83C87" w:rsidRDefault="00CB26F4" w:rsidP="00CB26F4">
      <w:pPr>
        <w:jc w:val="center"/>
        <w:rPr>
          <w:highlight w:val="yellow"/>
        </w:rPr>
      </w:pPr>
    </w:p>
    <w:p w14:paraId="43BDB0D2" w14:textId="77777777" w:rsidR="00CB26F4" w:rsidRPr="00360A9A" w:rsidRDefault="00CB26F4" w:rsidP="00CB26F4">
      <w:pPr>
        <w:numPr>
          <w:ilvl w:val="0"/>
          <w:numId w:val="2"/>
        </w:numPr>
        <w:tabs>
          <w:tab w:val="left" w:pos="284"/>
        </w:tabs>
        <w:jc w:val="center"/>
      </w:pPr>
      <w:bookmarkStart w:id="2" w:name="_Toc247460674"/>
      <w:r w:rsidRPr="00360A9A">
        <w:t>Общие положения</w:t>
      </w:r>
      <w:bookmarkEnd w:id="2"/>
    </w:p>
    <w:p w14:paraId="5F3538AF" w14:textId="77777777" w:rsidR="00CB26F4" w:rsidRPr="00C62111" w:rsidRDefault="00CB26F4" w:rsidP="00CB26F4">
      <w:pPr>
        <w:ind w:left="720"/>
        <w:jc w:val="both"/>
      </w:pPr>
    </w:p>
    <w:p w14:paraId="17CC8DF5" w14:textId="77777777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мероприятий по обеспечению защиты персональных данных (далее – План), содержит необходимый перечень мероприятий для обеспечения защиты персональных данных.</w:t>
      </w:r>
    </w:p>
    <w:p w14:paraId="1D6EB790" w14:textId="77777777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составлен на основании списка мер, методов и средств защиты, определенных в Концепции информационной безопасности и Политике информационной безопасности.</w:t>
      </w:r>
    </w:p>
    <w:p w14:paraId="3B84D4B2" w14:textId="77777777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Выбор конкретных мероприятий осуществляется на основании анализа внутреннего обследования и Модели угроз безопасности.</w:t>
      </w:r>
    </w:p>
    <w:p w14:paraId="71E09225" w14:textId="77777777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включены следующие категории мероприятий:</w:t>
      </w:r>
    </w:p>
    <w:p w14:paraId="4F537B58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орга</w:t>
      </w:r>
      <w:r>
        <w:t>низационные (административные);</w:t>
      </w:r>
    </w:p>
    <w:p w14:paraId="50AFBA02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физические;</w:t>
      </w:r>
    </w:p>
    <w:p w14:paraId="007FACCE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технические (аппаратные и программные);</w:t>
      </w:r>
    </w:p>
    <w:p w14:paraId="3D1518A7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 xml:space="preserve">контролирующие. </w:t>
      </w:r>
    </w:p>
    <w:p w14:paraId="6D5F92E3" w14:textId="77777777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включена следующая информация:</w:t>
      </w:r>
    </w:p>
    <w:p w14:paraId="0692FA11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>название мероприятия;</w:t>
      </w:r>
    </w:p>
    <w:p w14:paraId="4F900B5B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периодичность меро</w:t>
      </w:r>
      <w:r>
        <w:rPr>
          <w:szCs w:val="28"/>
        </w:rPr>
        <w:t>приятия (разовое/периодическое);</w:t>
      </w:r>
    </w:p>
    <w:p w14:paraId="64109034" w14:textId="77777777"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исполнитель мероприятия/ответственный за исполнение.</w:t>
      </w:r>
    </w:p>
    <w:p w14:paraId="6A78F52D" w14:textId="0E36CC9F"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 xml:space="preserve">План внутренних проверок составляется на все информационные системы персональных данных </w:t>
      </w:r>
      <w:r w:rsidRPr="00981DF1">
        <w:t xml:space="preserve">Администрации </w:t>
      </w:r>
      <w:r w:rsidR="00B61BAE">
        <w:t>Подгоренского</w:t>
      </w:r>
      <w:r w:rsidRPr="00981DF1">
        <w:t xml:space="preserve"> сельского поселения </w:t>
      </w:r>
      <w:proofErr w:type="spellStart"/>
      <w:r w:rsidRPr="00981DF1">
        <w:t>Калачееского</w:t>
      </w:r>
      <w:proofErr w:type="spellEnd"/>
      <w:r w:rsidRPr="00981DF1">
        <w:t xml:space="preserve"> муниципального района Воронежской области</w:t>
      </w:r>
      <w:r w:rsidRPr="00981DF1">
        <w:rPr>
          <w:szCs w:val="28"/>
        </w:rPr>
        <w:t>.</w:t>
      </w:r>
    </w:p>
    <w:p w14:paraId="3D62BAD4" w14:textId="77777777" w:rsidR="00106430" w:rsidRPr="00360A9A" w:rsidRDefault="00106430" w:rsidP="00106430">
      <w:pPr>
        <w:numPr>
          <w:ilvl w:val="0"/>
          <w:numId w:val="2"/>
        </w:numPr>
        <w:tabs>
          <w:tab w:val="left" w:pos="284"/>
        </w:tabs>
        <w:jc w:val="center"/>
      </w:pPr>
      <w:r w:rsidRPr="00C62111">
        <w:br w:type="page"/>
      </w:r>
      <w:r w:rsidRPr="00360A9A">
        <w:lastRenderedPageBreak/>
        <w:t xml:space="preserve">План мероприятий по обеспечению безопасности </w:t>
      </w:r>
      <w:proofErr w:type="spellStart"/>
      <w:r w:rsidRPr="00360A9A">
        <w:t>ПДн</w:t>
      </w:r>
      <w:bookmarkEnd w:id="1"/>
      <w:proofErr w:type="spellEnd"/>
    </w:p>
    <w:p w14:paraId="0FA63E0C" w14:textId="77777777" w:rsidR="00106430" w:rsidRPr="00C62111" w:rsidRDefault="00106430" w:rsidP="00106430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2126"/>
        <w:gridCol w:w="2410"/>
      </w:tblGrid>
      <w:tr w:rsidR="00106430" w:rsidRPr="00C62111" w14:paraId="64213F4E" w14:textId="77777777" w:rsidTr="00360A9A">
        <w:trPr>
          <w:cantSplit/>
          <w:trHeight w:val="42"/>
        </w:trPr>
        <w:tc>
          <w:tcPr>
            <w:tcW w:w="5104" w:type="dxa"/>
          </w:tcPr>
          <w:p w14:paraId="77A6FC77" w14:textId="77777777" w:rsidR="00106430" w:rsidRPr="00C62111" w:rsidRDefault="00106430" w:rsidP="002E3439">
            <w:pPr>
              <w:pStyle w:val="Tableheader"/>
            </w:pPr>
            <w:r w:rsidRPr="00C62111">
              <w:t>Мероприятие</w:t>
            </w:r>
          </w:p>
        </w:tc>
        <w:tc>
          <w:tcPr>
            <w:tcW w:w="2126" w:type="dxa"/>
          </w:tcPr>
          <w:p w14:paraId="5C306494" w14:textId="77777777" w:rsidR="00106430" w:rsidRPr="00C62111" w:rsidRDefault="00106430" w:rsidP="002E3439">
            <w:pPr>
              <w:pStyle w:val="Tableheader"/>
            </w:pPr>
            <w:r w:rsidRPr="00C62111">
              <w:t>Периодичность</w:t>
            </w:r>
          </w:p>
        </w:tc>
        <w:tc>
          <w:tcPr>
            <w:tcW w:w="2410" w:type="dxa"/>
          </w:tcPr>
          <w:p w14:paraId="478F6BA4" w14:textId="77777777" w:rsidR="00106430" w:rsidRPr="00C62111" w:rsidRDefault="00106430" w:rsidP="002E3439">
            <w:pPr>
              <w:pStyle w:val="Tableheader"/>
            </w:pPr>
            <w:r w:rsidRPr="00C62111">
              <w:t>Исполнитель/ Ответственный</w:t>
            </w:r>
          </w:p>
        </w:tc>
      </w:tr>
      <w:tr w:rsidR="00106430" w:rsidRPr="00C62111" w14:paraId="42172905" w14:textId="77777777" w:rsidTr="00360A9A">
        <w:trPr>
          <w:cantSplit/>
          <w:trHeight w:val="27"/>
        </w:trPr>
        <w:tc>
          <w:tcPr>
            <w:tcW w:w="9640" w:type="dxa"/>
            <w:gridSpan w:val="3"/>
          </w:tcPr>
          <w:p w14:paraId="6A866D2C" w14:textId="77777777" w:rsidR="00106430" w:rsidRPr="008437E3" w:rsidRDefault="00106430" w:rsidP="008437E3">
            <w:pPr>
              <w:pStyle w:val="Tabletitle"/>
              <w:spacing w:before="0"/>
              <w:jc w:val="center"/>
              <w:rPr>
                <w:b/>
              </w:rPr>
            </w:pPr>
            <w:r w:rsidRPr="008437E3">
              <w:rPr>
                <w:b/>
              </w:rPr>
              <w:t>Организационные мероприятия</w:t>
            </w:r>
          </w:p>
        </w:tc>
      </w:tr>
      <w:tr w:rsidR="00106430" w:rsidRPr="00C62111" w14:paraId="559213AA" w14:textId="77777777" w:rsidTr="00360A9A">
        <w:trPr>
          <w:cantSplit/>
          <w:trHeight w:val="27"/>
        </w:trPr>
        <w:tc>
          <w:tcPr>
            <w:tcW w:w="5104" w:type="dxa"/>
          </w:tcPr>
          <w:p w14:paraId="0D8D7E36" w14:textId="77777777" w:rsidR="00106430" w:rsidRPr="00C62111" w:rsidRDefault="00106430" w:rsidP="002E3439">
            <w:pPr>
              <w:pStyle w:val="Tabletext"/>
            </w:pPr>
            <w:r w:rsidRPr="00C62111">
              <w:t>Первичное обследование</w:t>
            </w:r>
          </w:p>
        </w:tc>
        <w:tc>
          <w:tcPr>
            <w:tcW w:w="2126" w:type="dxa"/>
          </w:tcPr>
          <w:p w14:paraId="082F857C" w14:textId="77777777" w:rsidR="00106430" w:rsidRPr="00C62111" w:rsidRDefault="00106430" w:rsidP="002E3439">
            <w:pPr>
              <w:pStyle w:val="Tabletext"/>
            </w:pPr>
            <w:r w:rsidRPr="00C62111">
              <w:t>Разовое</w:t>
            </w:r>
          </w:p>
        </w:tc>
        <w:tc>
          <w:tcPr>
            <w:tcW w:w="2410" w:type="dxa"/>
          </w:tcPr>
          <w:p w14:paraId="22208B70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1A435BA7" w14:textId="77777777" w:rsidTr="00360A9A">
        <w:trPr>
          <w:cantSplit/>
          <w:trHeight w:val="27"/>
        </w:trPr>
        <w:tc>
          <w:tcPr>
            <w:tcW w:w="5104" w:type="dxa"/>
          </w:tcPr>
          <w:p w14:paraId="600941A3" w14:textId="77777777" w:rsidR="00106430" w:rsidRPr="00C62111" w:rsidRDefault="00106430" w:rsidP="002E3439">
            <w:pPr>
              <w:pStyle w:val="Tabletext"/>
            </w:pPr>
            <w:r w:rsidRPr="00C62111">
              <w:t xml:space="preserve">Определение перечня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5E280519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05865B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7108B1BA" w14:textId="77777777" w:rsidTr="00360A9A">
        <w:trPr>
          <w:cantSplit/>
          <w:trHeight w:val="27"/>
        </w:trPr>
        <w:tc>
          <w:tcPr>
            <w:tcW w:w="5104" w:type="dxa"/>
          </w:tcPr>
          <w:p w14:paraId="251FC94C" w14:textId="77777777" w:rsidR="00106430" w:rsidRPr="00C62111" w:rsidRDefault="00106430" w:rsidP="002E3439">
            <w:pPr>
              <w:pStyle w:val="Tabletext"/>
            </w:pPr>
            <w:r w:rsidRPr="00C62111">
              <w:t xml:space="preserve">Определение обрабатываемых </w:t>
            </w:r>
            <w:proofErr w:type="spellStart"/>
            <w:r w:rsidRPr="00C62111">
              <w:t>ПДн</w:t>
            </w:r>
            <w:proofErr w:type="spellEnd"/>
            <w:r w:rsidRPr="00C62111">
              <w:t xml:space="preserve"> и объектов защиты</w:t>
            </w:r>
          </w:p>
        </w:tc>
        <w:tc>
          <w:tcPr>
            <w:tcW w:w="2126" w:type="dxa"/>
          </w:tcPr>
          <w:p w14:paraId="4F7A21DB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B719FB5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886BC0D" w14:textId="77777777" w:rsidTr="00360A9A">
        <w:trPr>
          <w:cantSplit/>
          <w:trHeight w:val="27"/>
        </w:trPr>
        <w:tc>
          <w:tcPr>
            <w:tcW w:w="5104" w:type="dxa"/>
          </w:tcPr>
          <w:p w14:paraId="759717A4" w14:textId="77777777" w:rsidR="00106430" w:rsidRPr="00C62111" w:rsidRDefault="00106430" w:rsidP="002E3439">
            <w:pPr>
              <w:pStyle w:val="Tabletext"/>
            </w:pPr>
            <w:r w:rsidRPr="00C62111">
              <w:t xml:space="preserve">Определение круга лиц, участвующих в обработке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4072DE26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1C11D1E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35E7A65" w14:textId="77777777" w:rsidTr="00360A9A">
        <w:trPr>
          <w:cantSplit/>
          <w:trHeight w:val="27"/>
        </w:trPr>
        <w:tc>
          <w:tcPr>
            <w:tcW w:w="5104" w:type="dxa"/>
          </w:tcPr>
          <w:p w14:paraId="23E90263" w14:textId="77777777" w:rsidR="00106430" w:rsidRPr="00C62111" w:rsidRDefault="00106430" w:rsidP="002E3439">
            <w:pPr>
              <w:pStyle w:val="Tabletext"/>
            </w:pPr>
            <w:r w:rsidRPr="00C62111">
              <w:t>Определение ответственности лиц, участвующих в обработке</w:t>
            </w:r>
          </w:p>
        </w:tc>
        <w:tc>
          <w:tcPr>
            <w:tcW w:w="2126" w:type="dxa"/>
          </w:tcPr>
          <w:p w14:paraId="3D0D4444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100B64D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4883AFFB" w14:textId="77777777" w:rsidTr="00360A9A">
        <w:trPr>
          <w:cantSplit/>
          <w:trHeight w:val="27"/>
        </w:trPr>
        <w:tc>
          <w:tcPr>
            <w:tcW w:w="5104" w:type="dxa"/>
          </w:tcPr>
          <w:p w14:paraId="6A8A4709" w14:textId="77777777" w:rsidR="00106430" w:rsidRPr="00C62111" w:rsidRDefault="00106430" w:rsidP="002E3439">
            <w:pPr>
              <w:pStyle w:val="Tabletext"/>
            </w:pPr>
            <w:r w:rsidRPr="00C62111">
              <w:t xml:space="preserve">Определение прав разграничения доступа пользователей </w:t>
            </w:r>
            <w:proofErr w:type="spellStart"/>
            <w:r w:rsidRPr="00C62111">
              <w:t>ИСПДн</w:t>
            </w:r>
            <w:proofErr w:type="spellEnd"/>
            <w:r w:rsidRPr="00C62111">
              <w:t>, необходимых для выполнения должностных обязанностей</w:t>
            </w:r>
          </w:p>
        </w:tc>
        <w:tc>
          <w:tcPr>
            <w:tcW w:w="2126" w:type="dxa"/>
          </w:tcPr>
          <w:p w14:paraId="55D41602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45D4097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7F6AC9FD" w14:textId="77777777" w:rsidTr="00360A9A">
        <w:trPr>
          <w:cantSplit/>
          <w:trHeight w:val="27"/>
        </w:trPr>
        <w:tc>
          <w:tcPr>
            <w:tcW w:w="5104" w:type="dxa"/>
          </w:tcPr>
          <w:p w14:paraId="7F0302D3" w14:textId="77777777" w:rsidR="00106430" w:rsidRPr="00C62111" w:rsidRDefault="00106430" w:rsidP="002E3439">
            <w:pPr>
              <w:pStyle w:val="Tabletext"/>
            </w:pPr>
            <w:r w:rsidRPr="00C62111">
              <w:t xml:space="preserve">Назначение ответственного за безопасность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31906645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0BB0243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779F0FD" w14:textId="77777777" w:rsidTr="00360A9A">
        <w:trPr>
          <w:cantSplit/>
          <w:trHeight w:val="27"/>
        </w:trPr>
        <w:tc>
          <w:tcPr>
            <w:tcW w:w="5104" w:type="dxa"/>
          </w:tcPr>
          <w:p w14:paraId="3ED3F7F4" w14:textId="77777777" w:rsidR="00106430" w:rsidRPr="00C62111" w:rsidRDefault="00106430" w:rsidP="002E3439">
            <w:pPr>
              <w:pStyle w:val="Tabletext"/>
            </w:pPr>
            <w:r w:rsidRPr="00C62111">
              <w:t xml:space="preserve">Введение режима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64DC2E05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DDE629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33D42E3" w14:textId="77777777" w:rsidTr="00360A9A">
        <w:trPr>
          <w:cantSplit/>
          <w:trHeight w:val="27"/>
        </w:trPr>
        <w:tc>
          <w:tcPr>
            <w:tcW w:w="5104" w:type="dxa"/>
          </w:tcPr>
          <w:p w14:paraId="6C1EC631" w14:textId="77777777" w:rsidR="00106430" w:rsidRPr="00C62111" w:rsidRDefault="00106430" w:rsidP="002E3439">
            <w:pPr>
              <w:pStyle w:val="Tabletext"/>
            </w:pPr>
            <w:r w:rsidRPr="00C62111">
              <w:t>Утверждение Концепции информационной безопасности</w:t>
            </w:r>
          </w:p>
        </w:tc>
        <w:tc>
          <w:tcPr>
            <w:tcW w:w="2126" w:type="dxa"/>
          </w:tcPr>
          <w:p w14:paraId="73A62D0D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91B3140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7E51817" w14:textId="77777777" w:rsidTr="00360A9A">
        <w:trPr>
          <w:cantSplit/>
          <w:trHeight w:val="27"/>
        </w:trPr>
        <w:tc>
          <w:tcPr>
            <w:tcW w:w="5104" w:type="dxa"/>
          </w:tcPr>
          <w:p w14:paraId="503BC1C0" w14:textId="77777777" w:rsidR="00106430" w:rsidRPr="00C62111" w:rsidRDefault="00106430" w:rsidP="002E3439">
            <w:pPr>
              <w:pStyle w:val="Tabletext"/>
            </w:pPr>
            <w:r w:rsidRPr="00C62111">
              <w:t>Утверждение Политики информационной безопасности</w:t>
            </w:r>
          </w:p>
        </w:tc>
        <w:tc>
          <w:tcPr>
            <w:tcW w:w="2126" w:type="dxa"/>
          </w:tcPr>
          <w:p w14:paraId="1F84C0F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2EA7707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4A2D8BD2" w14:textId="77777777" w:rsidTr="00360A9A">
        <w:trPr>
          <w:cantSplit/>
          <w:trHeight w:val="27"/>
        </w:trPr>
        <w:tc>
          <w:tcPr>
            <w:tcW w:w="5104" w:type="dxa"/>
          </w:tcPr>
          <w:p w14:paraId="6ADA0E4F" w14:textId="77777777" w:rsidR="00106430" w:rsidRPr="00C62111" w:rsidRDefault="00106430" w:rsidP="00C17499">
            <w:pPr>
              <w:pStyle w:val="Tabletext"/>
            </w:pPr>
            <w:r w:rsidRPr="00C62111">
              <w:t xml:space="preserve">Собрание коллегиального органа по </w:t>
            </w:r>
            <w:r w:rsidR="00C17499" w:rsidRPr="00C17499">
              <w:t>определени</w:t>
            </w:r>
            <w:r w:rsidR="00C17499">
              <w:t>ю уровней</w:t>
            </w:r>
            <w:r w:rsidR="00C17499" w:rsidRPr="00C17499">
              <w:t xml:space="preserve"> защищенности персональных данных</w:t>
            </w:r>
          </w:p>
        </w:tc>
        <w:tc>
          <w:tcPr>
            <w:tcW w:w="2126" w:type="dxa"/>
          </w:tcPr>
          <w:p w14:paraId="4A63D26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728A997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DC86708" w14:textId="77777777" w:rsidTr="00360A9A">
        <w:trPr>
          <w:cantSplit/>
          <w:trHeight w:val="27"/>
        </w:trPr>
        <w:tc>
          <w:tcPr>
            <w:tcW w:w="5104" w:type="dxa"/>
          </w:tcPr>
          <w:p w14:paraId="5059D639" w14:textId="77777777" w:rsidR="00106430" w:rsidRPr="00C62111" w:rsidRDefault="00C17499" w:rsidP="00C17499">
            <w:pPr>
              <w:pStyle w:val="Tabletext"/>
            </w:pPr>
            <w:r>
              <w:t>О</w:t>
            </w:r>
            <w:r w:rsidRPr="00C17499">
              <w:t>пределени</w:t>
            </w:r>
            <w:r>
              <w:t>е уровней</w:t>
            </w:r>
            <w:r w:rsidRPr="00C17499">
              <w:t xml:space="preserve"> защищенности персональных данных</w:t>
            </w:r>
            <w:r>
              <w:t xml:space="preserve"> при их обработке в</w:t>
            </w:r>
            <w:r w:rsidRPr="00C17499">
              <w:t xml:space="preserve"> </w:t>
            </w:r>
            <w:proofErr w:type="spellStart"/>
            <w:r w:rsidR="00106430"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217C27DE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33123D5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728732B3" w14:textId="77777777" w:rsidTr="00360A9A">
        <w:trPr>
          <w:cantSplit/>
          <w:trHeight w:val="27"/>
        </w:trPr>
        <w:tc>
          <w:tcPr>
            <w:tcW w:w="5104" w:type="dxa"/>
          </w:tcPr>
          <w:p w14:paraId="6C2586BB" w14:textId="77777777" w:rsidR="00106430" w:rsidRPr="00C62111" w:rsidRDefault="00106430" w:rsidP="002E3439">
            <w:pPr>
              <w:pStyle w:val="Tabletext"/>
            </w:pPr>
            <w:r w:rsidRPr="00C62111">
              <w:t xml:space="preserve">Первичный анализ актуальности </w:t>
            </w:r>
            <w:proofErr w:type="spellStart"/>
            <w:r w:rsidRPr="00C62111">
              <w:t>УБПДн</w:t>
            </w:r>
            <w:proofErr w:type="spellEnd"/>
          </w:p>
        </w:tc>
        <w:tc>
          <w:tcPr>
            <w:tcW w:w="2126" w:type="dxa"/>
          </w:tcPr>
          <w:p w14:paraId="76AE9231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222B4F20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7B03AA8" w14:textId="77777777" w:rsidTr="00360A9A">
        <w:trPr>
          <w:cantSplit/>
          <w:trHeight w:val="86"/>
        </w:trPr>
        <w:tc>
          <w:tcPr>
            <w:tcW w:w="5104" w:type="dxa"/>
          </w:tcPr>
          <w:p w14:paraId="47B0E015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Установление контролируемой зоны вокруг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6791649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FCBC77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171E577" w14:textId="77777777" w:rsidTr="00360A9A">
        <w:trPr>
          <w:cantSplit/>
          <w:trHeight w:val="85"/>
        </w:trPr>
        <w:tc>
          <w:tcPr>
            <w:tcW w:w="5104" w:type="dxa"/>
          </w:tcPr>
          <w:p w14:paraId="1EC726BC" w14:textId="77777777" w:rsidR="00106430" w:rsidRPr="00C62111" w:rsidRDefault="00106430" w:rsidP="002E3439">
            <w:pPr>
              <w:pStyle w:val="Tabletext"/>
            </w:pPr>
            <w:r w:rsidRPr="00C62111">
              <w:t xml:space="preserve">Выбор помещений для установки аппаратных средств </w:t>
            </w:r>
            <w:proofErr w:type="spellStart"/>
            <w:r w:rsidRPr="00C62111">
              <w:t>ИСПДн</w:t>
            </w:r>
            <w:proofErr w:type="spellEnd"/>
            <w:r w:rsidRPr="00C62111">
              <w:t xml:space="preserve"> в помещениях, с целью исключения НСД лиц, не допущенных к обработке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5925BCC2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7C73CBD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5C5FF79" w14:textId="77777777" w:rsidTr="00360A9A">
        <w:trPr>
          <w:cantSplit/>
          <w:trHeight w:val="85"/>
        </w:trPr>
        <w:tc>
          <w:tcPr>
            <w:tcW w:w="5104" w:type="dxa"/>
          </w:tcPr>
          <w:p w14:paraId="197CF906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режима и контроля доступа (охраны) в помещения, в которых установлены аппаратные средства </w:t>
            </w:r>
            <w:proofErr w:type="spellStart"/>
            <w:r w:rsidRPr="00C62111">
              <w:t>ИСПДн</w:t>
            </w:r>
            <w:proofErr w:type="spellEnd"/>
            <w:r w:rsidRPr="00C62111">
              <w:t>.</w:t>
            </w:r>
          </w:p>
        </w:tc>
        <w:tc>
          <w:tcPr>
            <w:tcW w:w="2126" w:type="dxa"/>
          </w:tcPr>
          <w:p w14:paraId="6A6A1925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0353829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472908B6" w14:textId="77777777" w:rsidTr="00360A9A">
        <w:trPr>
          <w:cantSplit/>
          <w:trHeight w:val="85"/>
        </w:trPr>
        <w:tc>
          <w:tcPr>
            <w:tcW w:w="5104" w:type="dxa"/>
          </w:tcPr>
          <w:p w14:paraId="07E6A146" w14:textId="77777777"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порядка резервного копирования защищаемой информации на твердые носители</w:t>
            </w:r>
          </w:p>
        </w:tc>
        <w:tc>
          <w:tcPr>
            <w:tcW w:w="2126" w:type="dxa"/>
          </w:tcPr>
          <w:p w14:paraId="35C5BC84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7DDDF5BB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3C3E206" w14:textId="77777777" w:rsidTr="00360A9A">
        <w:trPr>
          <w:cantSplit/>
          <w:trHeight w:val="85"/>
        </w:trPr>
        <w:tc>
          <w:tcPr>
            <w:tcW w:w="5104" w:type="dxa"/>
          </w:tcPr>
          <w:p w14:paraId="0C3FF8AD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порядка восстановления работоспособности технических средств, ПО, баз данных с подсистем </w:t>
            </w:r>
            <w:proofErr w:type="spellStart"/>
            <w:r w:rsidRPr="00C62111">
              <w:t>СЗПДн</w:t>
            </w:r>
            <w:proofErr w:type="spellEnd"/>
          </w:p>
        </w:tc>
        <w:tc>
          <w:tcPr>
            <w:tcW w:w="2126" w:type="dxa"/>
          </w:tcPr>
          <w:p w14:paraId="0D33AE1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2A94B8B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4A7A332" w14:textId="77777777" w:rsidTr="00360A9A">
        <w:trPr>
          <w:cantSplit/>
          <w:trHeight w:val="27"/>
        </w:trPr>
        <w:tc>
          <w:tcPr>
            <w:tcW w:w="5104" w:type="dxa"/>
          </w:tcPr>
          <w:p w14:paraId="0CC2C172" w14:textId="77777777" w:rsidR="00106430" w:rsidRPr="00C62111" w:rsidRDefault="00106430" w:rsidP="002E3439">
            <w:pPr>
              <w:pStyle w:val="Tabletext"/>
            </w:pPr>
            <w:r w:rsidRPr="00C62111">
              <w:t>Введение в действие инструкции по порядку формирования, распределения и применения паролей</w:t>
            </w:r>
          </w:p>
        </w:tc>
        <w:tc>
          <w:tcPr>
            <w:tcW w:w="2126" w:type="dxa"/>
          </w:tcPr>
          <w:p w14:paraId="2683EDE9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2E4ABFA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A9E0C1D" w14:textId="77777777" w:rsidTr="00360A9A">
        <w:trPr>
          <w:cantSplit/>
          <w:trHeight w:val="27"/>
        </w:trPr>
        <w:tc>
          <w:tcPr>
            <w:tcW w:w="5104" w:type="dxa"/>
          </w:tcPr>
          <w:p w14:paraId="2E2C5EC0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информирования и обучения сотрудников о порядке обработки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773BBE51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A013012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406B0C61" w14:textId="77777777" w:rsidTr="00360A9A">
        <w:trPr>
          <w:cantSplit/>
          <w:trHeight w:val="27"/>
        </w:trPr>
        <w:tc>
          <w:tcPr>
            <w:tcW w:w="5104" w:type="dxa"/>
          </w:tcPr>
          <w:p w14:paraId="0C438BC1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информирования и обучения сотрудников о введенном режиме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16552F13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5CFBBC13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145D6FA" w14:textId="77777777" w:rsidTr="00360A9A">
        <w:trPr>
          <w:cantSplit/>
          <w:trHeight w:val="27"/>
        </w:trPr>
        <w:tc>
          <w:tcPr>
            <w:tcW w:w="5104" w:type="dxa"/>
          </w:tcPr>
          <w:p w14:paraId="65C6B928" w14:textId="77777777" w:rsidR="00106430" w:rsidRPr="00C62111" w:rsidRDefault="00106430" w:rsidP="002E3439">
            <w:pPr>
              <w:pStyle w:val="Tabletext"/>
            </w:pPr>
            <w:r w:rsidRPr="00C62111">
              <w:t xml:space="preserve">Разработка должностных инструкций о порядке обработки </w:t>
            </w:r>
            <w:proofErr w:type="spellStart"/>
            <w:r w:rsidRPr="00C62111">
              <w:t>ПДн</w:t>
            </w:r>
            <w:proofErr w:type="spellEnd"/>
            <w:r w:rsidRPr="00C62111">
              <w:t xml:space="preserve"> и обеспечении введенного режима защиты</w:t>
            </w:r>
          </w:p>
        </w:tc>
        <w:tc>
          <w:tcPr>
            <w:tcW w:w="2126" w:type="dxa"/>
          </w:tcPr>
          <w:p w14:paraId="13BA1E28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623AA36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1E1C3514" w14:textId="77777777" w:rsidTr="00360A9A">
        <w:trPr>
          <w:cantSplit/>
          <w:trHeight w:val="27"/>
        </w:trPr>
        <w:tc>
          <w:tcPr>
            <w:tcW w:w="5104" w:type="dxa"/>
          </w:tcPr>
          <w:p w14:paraId="6F54E3DF" w14:textId="77777777" w:rsidR="00106430" w:rsidRPr="00C62111" w:rsidRDefault="00106430" w:rsidP="002E3439">
            <w:pPr>
              <w:pStyle w:val="Tabletext"/>
            </w:pPr>
            <w:r w:rsidRPr="00C62111">
              <w:t>Разработка инструкций о порядке работы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14:paraId="26B6E4EA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5178B09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AE457AE" w14:textId="77777777" w:rsidTr="00360A9A">
        <w:trPr>
          <w:cantSplit/>
          <w:trHeight w:val="27"/>
        </w:trPr>
        <w:tc>
          <w:tcPr>
            <w:tcW w:w="5104" w:type="dxa"/>
          </w:tcPr>
          <w:p w14:paraId="3B2D0307" w14:textId="77777777" w:rsidR="00106430" w:rsidRPr="00C62111" w:rsidRDefault="00106430" w:rsidP="002E3439">
            <w:pPr>
              <w:pStyle w:val="Tabletext"/>
            </w:pPr>
            <w:r w:rsidRPr="00C62111">
              <w:t>Разработка инструкций о действии в случае возникновения внештатных ситуаций</w:t>
            </w:r>
          </w:p>
        </w:tc>
        <w:tc>
          <w:tcPr>
            <w:tcW w:w="2126" w:type="dxa"/>
          </w:tcPr>
          <w:p w14:paraId="48D9F75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CF194BF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15B5A0C" w14:textId="77777777" w:rsidTr="00360A9A">
        <w:trPr>
          <w:cantSplit/>
          <w:trHeight w:val="27"/>
        </w:trPr>
        <w:tc>
          <w:tcPr>
            <w:tcW w:w="5104" w:type="dxa"/>
          </w:tcPr>
          <w:p w14:paraId="75045E16" w14:textId="77777777" w:rsidR="00106430" w:rsidRPr="00C62111" w:rsidRDefault="00106430" w:rsidP="002E3439">
            <w:pPr>
              <w:pStyle w:val="Tabletext"/>
            </w:pPr>
            <w:r w:rsidRPr="00C62111">
              <w:t xml:space="preserve">Разработка положения о внесении изменения в штатное программное обеспечение элементов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439A74D1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7805576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6329FDFE" w14:textId="77777777" w:rsidTr="00360A9A">
        <w:trPr>
          <w:cantSplit/>
          <w:trHeight w:val="498"/>
        </w:trPr>
        <w:tc>
          <w:tcPr>
            <w:tcW w:w="5104" w:type="dxa"/>
          </w:tcPr>
          <w:p w14:paraId="189A5175" w14:textId="77777777" w:rsidR="00106430" w:rsidRPr="00C62111" w:rsidRDefault="00106430" w:rsidP="002E3439">
            <w:pPr>
              <w:pStyle w:val="Tabletext"/>
            </w:pPr>
            <w:r w:rsidRPr="00C62111">
              <w:t xml:space="preserve">Разработка положения о порядке внесения изменений в программное обеспечение собственной разработки или штатное </w:t>
            </w:r>
            <w:proofErr w:type="gramStart"/>
            <w:r w:rsidRPr="00C62111">
              <w:t>ПО</w:t>
            </w:r>
            <w:proofErr w:type="gramEnd"/>
            <w:r w:rsidRPr="00C62111">
              <w:t xml:space="preserve"> специально дорабатываемое собственными разработчиками или сторонними организациями.</w:t>
            </w:r>
          </w:p>
          <w:p w14:paraId="7333B9D6" w14:textId="77777777" w:rsidR="00106430" w:rsidRPr="00C62111" w:rsidRDefault="00106430" w:rsidP="002E3439">
            <w:pPr>
              <w:pStyle w:val="Tabletext"/>
            </w:pPr>
            <w:r w:rsidRPr="00C62111">
              <w:t>Положение должно включать в себя техническое задание на изменения, технический проект, приемо-сдаточные испытания, акт о введении в эксплуатацию.</w:t>
            </w:r>
          </w:p>
        </w:tc>
        <w:tc>
          <w:tcPr>
            <w:tcW w:w="2126" w:type="dxa"/>
          </w:tcPr>
          <w:p w14:paraId="226D39C2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534D9A6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FFFBD9A" w14:textId="77777777" w:rsidTr="00360A9A">
        <w:trPr>
          <w:cantSplit/>
          <w:trHeight w:val="498"/>
        </w:trPr>
        <w:tc>
          <w:tcPr>
            <w:tcW w:w="5104" w:type="dxa"/>
          </w:tcPr>
          <w:p w14:paraId="5D01F487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журнала учета обращений субъектов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2F0ED787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76F32E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456D263" w14:textId="77777777" w:rsidTr="00360A9A">
        <w:trPr>
          <w:cantSplit/>
          <w:trHeight w:val="498"/>
        </w:trPr>
        <w:tc>
          <w:tcPr>
            <w:tcW w:w="5104" w:type="dxa"/>
          </w:tcPr>
          <w:p w14:paraId="01198AF3" w14:textId="77777777"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перечня по учету технических средств и средств защиты, а также документации к ним</w:t>
            </w:r>
          </w:p>
        </w:tc>
        <w:tc>
          <w:tcPr>
            <w:tcW w:w="2126" w:type="dxa"/>
          </w:tcPr>
          <w:p w14:paraId="4BF44320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74BFFAF7" w14:textId="77777777" w:rsidR="00106430" w:rsidRDefault="00106430" w:rsidP="002E3439">
            <w:pPr>
              <w:pStyle w:val="Tabletext"/>
            </w:pPr>
          </w:p>
          <w:p w14:paraId="040BC0F5" w14:textId="77777777" w:rsidR="008437E3" w:rsidRDefault="008437E3" w:rsidP="002E3439">
            <w:pPr>
              <w:pStyle w:val="Tabletext"/>
            </w:pPr>
          </w:p>
          <w:p w14:paraId="51F627C8" w14:textId="77777777" w:rsidR="008437E3" w:rsidRDefault="008437E3" w:rsidP="002E3439">
            <w:pPr>
              <w:pStyle w:val="Tabletext"/>
            </w:pPr>
          </w:p>
          <w:p w14:paraId="6B610702" w14:textId="77777777" w:rsidR="00577221" w:rsidRPr="00C62111" w:rsidRDefault="00577221" w:rsidP="002E3439">
            <w:pPr>
              <w:pStyle w:val="Tabletext"/>
            </w:pPr>
          </w:p>
        </w:tc>
      </w:tr>
      <w:tr w:rsidR="00106430" w:rsidRPr="00C62111" w14:paraId="3BA910B4" w14:textId="77777777" w:rsidTr="00360A9A">
        <w:trPr>
          <w:cantSplit/>
          <w:trHeight w:val="27"/>
        </w:trPr>
        <w:tc>
          <w:tcPr>
            <w:tcW w:w="9640" w:type="dxa"/>
            <w:gridSpan w:val="3"/>
          </w:tcPr>
          <w:p w14:paraId="11D1E0C8" w14:textId="77777777"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Физические мероприятия</w:t>
            </w:r>
          </w:p>
        </w:tc>
      </w:tr>
      <w:tr w:rsidR="00106430" w:rsidRPr="00C62111" w14:paraId="32CC360A" w14:textId="77777777" w:rsidTr="00360A9A">
        <w:trPr>
          <w:cantSplit/>
          <w:trHeight w:val="27"/>
        </w:trPr>
        <w:tc>
          <w:tcPr>
            <w:tcW w:w="5104" w:type="dxa"/>
          </w:tcPr>
          <w:p w14:paraId="5FF29E22" w14:textId="77777777" w:rsidR="00106430" w:rsidRPr="00C62111" w:rsidRDefault="00106430" w:rsidP="002E3439">
            <w:pPr>
              <w:pStyle w:val="Tabletext"/>
            </w:pPr>
            <w:r w:rsidRPr="00C62111">
              <w:t>Организация постов охраны для пропуска в контролируемую зону</w:t>
            </w:r>
          </w:p>
        </w:tc>
        <w:tc>
          <w:tcPr>
            <w:tcW w:w="2126" w:type="dxa"/>
          </w:tcPr>
          <w:p w14:paraId="79A968E5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732A24A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4379FF0C" w14:textId="77777777" w:rsidTr="00360A9A">
        <w:trPr>
          <w:cantSplit/>
          <w:trHeight w:val="27"/>
        </w:trPr>
        <w:tc>
          <w:tcPr>
            <w:tcW w:w="5104" w:type="dxa"/>
          </w:tcPr>
          <w:p w14:paraId="5F41F9B8" w14:textId="77777777"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в контролируемую зону и помещения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14:paraId="0115EAC1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0DB989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67AA040C" w14:textId="77777777" w:rsidTr="00360A9A">
        <w:trPr>
          <w:cantSplit/>
          <w:trHeight w:val="27"/>
        </w:trPr>
        <w:tc>
          <w:tcPr>
            <w:tcW w:w="5104" w:type="dxa"/>
          </w:tcPr>
          <w:p w14:paraId="3A3A5004" w14:textId="77777777" w:rsidR="00106430" w:rsidRPr="00C62111" w:rsidRDefault="00106430" w:rsidP="002E3439">
            <w:pPr>
              <w:pStyle w:val="Tabletext"/>
            </w:pPr>
            <w:r w:rsidRPr="00C62111">
              <w:t xml:space="preserve">Внедрение технической системы контроля доступа к элементам </w:t>
            </w:r>
            <w:proofErr w:type="spellStart"/>
            <w:r w:rsidRPr="00C62111">
              <w:t>ИСПДн</w:t>
            </w:r>
            <w:proofErr w:type="spellEnd"/>
            <w:r w:rsidRPr="00C62111">
              <w:t xml:space="preserve">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14:paraId="6A1C8F6E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4B750F7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10616F18" w14:textId="77777777" w:rsidTr="00360A9A">
        <w:trPr>
          <w:cantSplit/>
          <w:trHeight w:val="27"/>
        </w:trPr>
        <w:tc>
          <w:tcPr>
            <w:tcW w:w="5104" w:type="dxa"/>
          </w:tcPr>
          <w:p w14:paraId="006A24EB" w14:textId="77777777" w:rsidR="00106430" w:rsidRPr="00C62111" w:rsidRDefault="00106430" w:rsidP="002E3439">
            <w:pPr>
              <w:pStyle w:val="Tabletext"/>
            </w:pPr>
            <w:r w:rsidRPr="00C62111">
              <w:t>Внедрение видеонаблюдения</w:t>
            </w:r>
          </w:p>
        </w:tc>
        <w:tc>
          <w:tcPr>
            <w:tcW w:w="2126" w:type="dxa"/>
          </w:tcPr>
          <w:p w14:paraId="0316F5B6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22DCEC4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7E89D99" w14:textId="77777777" w:rsidTr="00360A9A">
        <w:trPr>
          <w:cantSplit/>
          <w:trHeight w:val="27"/>
        </w:trPr>
        <w:tc>
          <w:tcPr>
            <w:tcW w:w="5104" w:type="dxa"/>
          </w:tcPr>
          <w:p w14:paraId="04EFAA40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Установка дверей на входе в помещения с аппаратными средствами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79630FC2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860780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8320FB8" w14:textId="77777777" w:rsidTr="00360A9A">
        <w:trPr>
          <w:cantSplit/>
          <w:trHeight w:val="27"/>
        </w:trPr>
        <w:tc>
          <w:tcPr>
            <w:tcW w:w="5104" w:type="dxa"/>
          </w:tcPr>
          <w:p w14:paraId="11F2CB41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Установка замков на дверях в помещениях с аппаратными средствами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2A6C39D5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4F36338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7F2FE93" w14:textId="77777777" w:rsidTr="00360A9A">
        <w:trPr>
          <w:cantSplit/>
          <w:trHeight w:val="27"/>
        </w:trPr>
        <w:tc>
          <w:tcPr>
            <w:tcW w:w="5104" w:type="dxa"/>
          </w:tcPr>
          <w:p w14:paraId="1391DE69" w14:textId="77777777" w:rsidR="00106430" w:rsidRPr="00C62111" w:rsidRDefault="00106430" w:rsidP="002E3439">
            <w:pPr>
              <w:pStyle w:val="Tabletext"/>
            </w:pPr>
            <w:r w:rsidRPr="00C62111">
              <w:t>Установка жалюзи на окнах</w:t>
            </w:r>
          </w:p>
        </w:tc>
        <w:tc>
          <w:tcPr>
            <w:tcW w:w="2126" w:type="dxa"/>
          </w:tcPr>
          <w:p w14:paraId="5E0E3071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1655822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B640C11" w14:textId="77777777" w:rsidTr="00360A9A">
        <w:trPr>
          <w:cantSplit/>
          <w:trHeight w:val="27"/>
        </w:trPr>
        <w:tc>
          <w:tcPr>
            <w:tcW w:w="5104" w:type="dxa"/>
          </w:tcPr>
          <w:p w14:paraId="101D084D" w14:textId="77777777" w:rsidR="00106430" w:rsidRPr="00C62111" w:rsidRDefault="00106430" w:rsidP="002E3439">
            <w:pPr>
              <w:pStyle w:val="Tabletext"/>
            </w:pPr>
            <w:r w:rsidRPr="00C62111">
              <w:t>Установка решеток на окнах первого и последнего этажа здания</w:t>
            </w:r>
          </w:p>
        </w:tc>
        <w:tc>
          <w:tcPr>
            <w:tcW w:w="2126" w:type="dxa"/>
          </w:tcPr>
          <w:p w14:paraId="44D41C9B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185A4DB6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0268E41" w14:textId="77777777" w:rsidTr="00360A9A">
        <w:trPr>
          <w:cantSplit/>
          <w:trHeight w:val="27"/>
        </w:trPr>
        <w:tc>
          <w:tcPr>
            <w:tcW w:w="5104" w:type="dxa"/>
          </w:tcPr>
          <w:p w14:paraId="282FD6EC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системы пожаротушения в помещениях, где расположены элементы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4E54E10B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294A3D83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6CFE05B" w14:textId="77777777" w:rsidTr="00360A9A">
        <w:trPr>
          <w:cantSplit/>
          <w:trHeight w:val="27"/>
        </w:trPr>
        <w:tc>
          <w:tcPr>
            <w:tcW w:w="5104" w:type="dxa"/>
          </w:tcPr>
          <w:p w14:paraId="022C07EB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 кондиционирования в помещениях, где расположены аппаратные средства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6E386D9A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05D1A5B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B6F46F9" w14:textId="77777777" w:rsidTr="00360A9A">
        <w:trPr>
          <w:cantSplit/>
          <w:trHeight w:val="278"/>
        </w:trPr>
        <w:tc>
          <w:tcPr>
            <w:tcW w:w="5104" w:type="dxa"/>
          </w:tcPr>
          <w:p w14:paraId="7FDEF2B3" w14:textId="77777777"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 бесперебойного питания на ключевые элементы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2711AF98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C8A29B7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19B19CF" w14:textId="77777777" w:rsidTr="00360A9A">
        <w:trPr>
          <w:cantSplit/>
          <w:trHeight w:val="277"/>
        </w:trPr>
        <w:tc>
          <w:tcPr>
            <w:tcW w:w="5104" w:type="dxa"/>
          </w:tcPr>
          <w:p w14:paraId="47026ABD" w14:textId="77777777" w:rsidR="00106430" w:rsidRPr="00C62111" w:rsidRDefault="00106430" w:rsidP="002E3439">
            <w:pPr>
              <w:pStyle w:val="Tabletext"/>
            </w:pPr>
            <w:r w:rsidRPr="00C62111">
              <w:t xml:space="preserve">Внедрение резервных (дублирующих) технических средств ключевых элементов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42C5BBE9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36C6BF06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F63DC3F" w14:textId="77777777" w:rsidTr="00360A9A">
        <w:trPr>
          <w:cantSplit/>
          <w:trHeight w:val="27"/>
        </w:trPr>
        <w:tc>
          <w:tcPr>
            <w:tcW w:w="9640" w:type="dxa"/>
            <w:gridSpan w:val="3"/>
          </w:tcPr>
          <w:p w14:paraId="3639B865" w14:textId="77777777"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Технические (аппаратные и программные) мероприятия</w:t>
            </w:r>
          </w:p>
        </w:tc>
      </w:tr>
      <w:tr w:rsidR="00106430" w:rsidRPr="00C62111" w14:paraId="63AA1FC2" w14:textId="77777777" w:rsidTr="00360A9A">
        <w:trPr>
          <w:cantSplit/>
          <w:trHeight w:val="27"/>
        </w:trPr>
        <w:tc>
          <w:tcPr>
            <w:tcW w:w="5104" w:type="dxa"/>
          </w:tcPr>
          <w:p w14:paraId="15055539" w14:textId="77777777" w:rsidR="00106430" w:rsidRPr="00C62111" w:rsidRDefault="00106430" w:rsidP="002E3439">
            <w:pPr>
              <w:pStyle w:val="Tabletext"/>
            </w:pPr>
            <w:r w:rsidRPr="00C62111">
              <w:t>Внедрение специальной подсистемы управления доступом, регистрации и учета</w:t>
            </w:r>
          </w:p>
        </w:tc>
        <w:tc>
          <w:tcPr>
            <w:tcW w:w="2126" w:type="dxa"/>
          </w:tcPr>
          <w:p w14:paraId="08A33A9C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790C306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F794C92" w14:textId="77777777" w:rsidTr="00360A9A">
        <w:trPr>
          <w:cantSplit/>
          <w:trHeight w:val="27"/>
        </w:trPr>
        <w:tc>
          <w:tcPr>
            <w:tcW w:w="5104" w:type="dxa"/>
          </w:tcPr>
          <w:p w14:paraId="109139CF" w14:textId="77777777" w:rsidR="00106430" w:rsidRPr="00C62111" w:rsidRDefault="00106430" w:rsidP="002E3439">
            <w:pPr>
              <w:pStyle w:val="Tabletext"/>
            </w:pPr>
            <w:r w:rsidRPr="00C62111">
              <w:t xml:space="preserve">Внедрение антивирусной защиты </w:t>
            </w:r>
          </w:p>
        </w:tc>
        <w:tc>
          <w:tcPr>
            <w:tcW w:w="2126" w:type="dxa"/>
          </w:tcPr>
          <w:p w14:paraId="2E6375FE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38B2692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1859F49" w14:textId="77777777" w:rsidTr="00360A9A">
        <w:trPr>
          <w:cantSplit/>
          <w:trHeight w:val="27"/>
        </w:trPr>
        <w:tc>
          <w:tcPr>
            <w:tcW w:w="5104" w:type="dxa"/>
          </w:tcPr>
          <w:p w14:paraId="5B7B4E7C" w14:textId="77777777" w:rsidR="00106430" w:rsidRPr="00C62111" w:rsidRDefault="00106430" w:rsidP="002E3439">
            <w:pPr>
              <w:pStyle w:val="Tabletext"/>
            </w:pPr>
            <w:r w:rsidRPr="00C62111">
              <w:t>Внедрение межсетевого экранирования</w:t>
            </w:r>
          </w:p>
        </w:tc>
        <w:tc>
          <w:tcPr>
            <w:tcW w:w="2126" w:type="dxa"/>
          </w:tcPr>
          <w:p w14:paraId="247ED5E6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30E08CC8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D87D538" w14:textId="77777777" w:rsidTr="00360A9A">
        <w:trPr>
          <w:cantSplit/>
          <w:trHeight w:val="27"/>
        </w:trPr>
        <w:tc>
          <w:tcPr>
            <w:tcW w:w="5104" w:type="dxa"/>
          </w:tcPr>
          <w:p w14:paraId="6E3C8A0F" w14:textId="77777777" w:rsidR="00106430" w:rsidRPr="00C62111" w:rsidRDefault="00106430" w:rsidP="002E3439">
            <w:pPr>
              <w:pStyle w:val="Tabletext"/>
            </w:pPr>
            <w:r w:rsidRPr="00C62111">
              <w:t>Внедрение подсистемы анализа защищенности</w:t>
            </w:r>
          </w:p>
        </w:tc>
        <w:tc>
          <w:tcPr>
            <w:tcW w:w="2126" w:type="dxa"/>
          </w:tcPr>
          <w:p w14:paraId="238959C9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6746431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8A1F727" w14:textId="77777777" w:rsidTr="00360A9A">
        <w:trPr>
          <w:cantSplit/>
          <w:trHeight w:val="27"/>
        </w:trPr>
        <w:tc>
          <w:tcPr>
            <w:tcW w:w="5104" w:type="dxa"/>
          </w:tcPr>
          <w:p w14:paraId="2F0B8A5B" w14:textId="77777777" w:rsidR="00106430" w:rsidRPr="00C62111" w:rsidRDefault="00106430" w:rsidP="002E3439">
            <w:pPr>
              <w:pStyle w:val="Tabletext"/>
            </w:pPr>
            <w:r w:rsidRPr="00C62111">
              <w:lastRenderedPageBreak/>
              <w:t>Внедрение подсистемы обнаружения вторжений</w:t>
            </w:r>
          </w:p>
        </w:tc>
        <w:tc>
          <w:tcPr>
            <w:tcW w:w="2126" w:type="dxa"/>
          </w:tcPr>
          <w:p w14:paraId="68C783B2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49143E2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6621DD0E" w14:textId="77777777" w:rsidTr="00360A9A">
        <w:trPr>
          <w:cantSplit/>
          <w:trHeight w:val="27"/>
        </w:trPr>
        <w:tc>
          <w:tcPr>
            <w:tcW w:w="5104" w:type="dxa"/>
          </w:tcPr>
          <w:p w14:paraId="68934C7C" w14:textId="77777777" w:rsidR="00106430" w:rsidRPr="00C62111" w:rsidRDefault="00106430" w:rsidP="002E3439">
            <w:pPr>
              <w:pStyle w:val="Tabletext"/>
            </w:pPr>
            <w:r w:rsidRPr="00C62111">
              <w:t>Внедрение криптографической защиты</w:t>
            </w:r>
          </w:p>
        </w:tc>
        <w:tc>
          <w:tcPr>
            <w:tcW w:w="2126" w:type="dxa"/>
          </w:tcPr>
          <w:p w14:paraId="75EA2F86" w14:textId="77777777"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14:paraId="342E18E6" w14:textId="77777777" w:rsidR="00106430" w:rsidRDefault="00106430" w:rsidP="002E3439">
            <w:pPr>
              <w:pStyle w:val="Tabletext"/>
            </w:pPr>
          </w:p>
          <w:p w14:paraId="677DF4B6" w14:textId="77777777" w:rsidR="008437E3" w:rsidRPr="00C62111" w:rsidRDefault="008437E3" w:rsidP="002E3439">
            <w:pPr>
              <w:pStyle w:val="Tabletext"/>
            </w:pPr>
          </w:p>
        </w:tc>
      </w:tr>
      <w:tr w:rsidR="00106430" w:rsidRPr="00C62111" w14:paraId="3EF2DA9C" w14:textId="77777777" w:rsidTr="00360A9A">
        <w:trPr>
          <w:cantSplit/>
          <w:trHeight w:val="27"/>
        </w:trPr>
        <w:tc>
          <w:tcPr>
            <w:tcW w:w="9640" w:type="dxa"/>
            <w:gridSpan w:val="3"/>
          </w:tcPr>
          <w:p w14:paraId="3C2A545A" w14:textId="77777777"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Контролирующие мероприятия</w:t>
            </w:r>
          </w:p>
        </w:tc>
      </w:tr>
      <w:tr w:rsidR="00106430" w:rsidRPr="00C62111" w14:paraId="2EC6AEEA" w14:textId="77777777" w:rsidTr="00360A9A">
        <w:trPr>
          <w:cantSplit/>
          <w:trHeight w:val="27"/>
        </w:trPr>
        <w:tc>
          <w:tcPr>
            <w:tcW w:w="5104" w:type="dxa"/>
          </w:tcPr>
          <w:p w14:paraId="05B96B51" w14:textId="77777777" w:rsidR="00106430" w:rsidRPr="00C62111" w:rsidRDefault="00106430" w:rsidP="002E3439">
            <w:pPr>
              <w:pStyle w:val="Tabletext"/>
            </w:pPr>
            <w:r w:rsidRPr="00C62111">
              <w:t>Создание журнала внутренних проверок и поддержание его в актуальном состоянии</w:t>
            </w:r>
          </w:p>
        </w:tc>
        <w:tc>
          <w:tcPr>
            <w:tcW w:w="2126" w:type="dxa"/>
          </w:tcPr>
          <w:p w14:paraId="3556B155" w14:textId="77777777"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14:paraId="59DDD87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1627B263" w14:textId="77777777" w:rsidTr="00360A9A">
        <w:trPr>
          <w:cantSplit/>
          <w:trHeight w:val="27"/>
        </w:trPr>
        <w:tc>
          <w:tcPr>
            <w:tcW w:w="5104" w:type="dxa"/>
          </w:tcPr>
          <w:p w14:paraId="173124BF" w14:textId="77777777" w:rsidR="00106430" w:rsidRPr="00C62111" w:rsidRDefault="00106430" w:rsidP="002E3439">
            <w:pPr>
              <w:pStyle w:val="Tabletext"/>
            </w:pPr>
            <w:r w:rsidRPr="00C62111">
              <w:t xml:space="preserve">Контроль над соблюдением режима обработки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535B6FC7" w14:textId="77777777"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14:paraId="75DC0E90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56C9F635" w14:textId="77777777" w:rsidTr="00360A9A">
        <w:trPr>
          <w:cantSplit/>
          <w:trHeight w:val="20"/>
        </w:trPr>
        <w:tc>
          <w:tcPr>
            <w:tcW w:w="5104" w:type="dxa"/>
          </w:tcPr>
          <w:p w14:paraId="0BF32E0D" w14:textId="77777777"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</w:t>
            </w:r>
          </w:p>
        </w:tc>
        <w:tc>
          <w:tcPr>
            <w:tcW w:w="2126" w:type="dxa"/>
          </w:tcPr>
          <w:p w14:paraId="0B3A510A" w14:textId="77777777" w:rsidR="00106430" w:rsidRPr="00C62111" w:rsidRDefault="00106430" w:rsidP="002E3439">
            <w:pPr>
              <w:pStyle w:val="Tabletext"/>
            </w:pPr>
            <w:r w:rsidRPr="00C62111">
              <w:t>Ежедневно</w:t>
            </w:r>
          </w:p>
        </w:tc>
        <w:tc>
          <w:tcPr>
            <w:tcW w:w="2410" w:type="dxa"/>
          </w:tcPr>
          <w:p w14:paraId="57439578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16DAA237" w14:textId="77777777" w:rsidTr="00360A9A">
        <w:trPr>
          <w:cantSplit/>
          <w:trHeight w:val="20"/>
        </w:trPr>
        <w:tc>
          <w:tcPr>
            <w:tcW w:w="5104" w:type="dxa"/>
          </w:tcPr>
          <w:p w14:paraId="1CF73263" w14:textId="77777777" w:rsidR="00106430" w:rsidRPr="00C62111" w:rsidRDefault="00106430" w:rsidP="002E3439">
            <w:pPr>
              <w:pStyle w:val="Tabletext"/>
            </w:pPr>
            <w:r w:rsidRPr="00C62111">
              <w:t>Контроль над выполнением антивирусной защиты</w:t>
            </w:r>
          </w:p>
        </w:tc>
        <w:tc>
          <w:tcPr>
            <w:tcW w:w="2126" w:type="dxa"/>
          </w:tcPr>
          <w:p w14:paraId="5254BF5A" w14:textId="77777777"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14:paraId="183DD32A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F7CB6D7" w14:textId="77777777" w:rsidTr="00360A9A">
        <w:trPr>
          <w:cantSplit/>
          <w:trHeight w:val="20"/>
        </w:trPr>
        <w:tc>
          <w:tcPr>
            <w:tcW w:w="5104" w:type="dxa"/>
          </w:tcPr>
          <w:p w14:paraId="5C8DD50C" w14:textId="77777777"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14:paraId="4833089F" w14:textId="77777777"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14:paraId="68DE9EBD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2B16F29" w14:textId="77777777" w:rsidTr="00360A9A">
        <w:trPr>
          <w:cantSplit/>
          <w:trHeight w:val="20"/>
        </w:trPr>
        <w:tc>
          <w:tcPr>
            <w:tcW w:w="5104" w:type="dxa"/>
          </w:tcPr>
          <w:p w14:paraId="2E7F2B73" w14:textId="77777777" w:rsidR="00106430" w:rsidRPr="00C62111" w:rsidRDefault="00106430" w:rsidP="002E3439">
            <w:pPr>
              <w:pStyle w:val="Tabletext"/>
            </w:pPr>
            <w:r w:rsidRPr="00C62111">
              <w:t xml:space="preserve">Проведение внутренних проверок на предмет выявления изменений в режиме обработки и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14:paraId="5FB2B058" w14:textId="77777777"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14:paraId="65240A71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D7E42E0" w14:textId="77777777" w:rsidTr="00360A9A">
        <w:trPr>
          <w:cantSplit/>
          <w:trHeight w:val="20"/>
        </w:trPr>
        <w:tc>
          <w:tcPr>
            <w:tcW w:w="5104" w:type="dxa"/>
          </w:tcPr>
          <w:p w14:paraId="5C025721" w14:textId="77777777" w:rsidR="00106430" w:rsidRPr="00C62111" w:rsidRDefault="00106430" w:rsidP="002E3439">
            <w:pPr>
              <w:pStyle w:val="Tabletext"/>
            </w:pPr>
            <w:r w:rsidRPr="00C62111">
              <w:t xml:space="preserve">Контроль за обновлениями программного обеспечения и единообразия применяемого ПО на всех элементах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14:paraId="60D561A8" w14:textId="77777777"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14:paraId="75104D9C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33C2884B" w14:textId="77777777" w:rsidTr="00360A9A">
        <w:trPr>
          <w:cantSplit/>
          <w:trHeight w:val="20"/>
        </w:trPr>
        <w:tc>
          <w:tcPr>
            <w:tcW w:w="5104" w:type="dxa"/>
          </w:tcPr>
          <w:p w14:paraId="3FD83FC0" w14:textId="77777777" w:rsidR="00106430" w:rsidRPr="00C62111" w:rsidRDefault="00106430" w:rsidP="002E3439">
            <w:pPr>
              <w:pStyle w:val="Tabletext"/>
            </w:pPr>
            <w:r w:rsidRPr="00C62111">
              <w:t>Контроль за обеспечением резервного копирования</w:t>
            </w:r>
          </w:p>
        </w:tc>
        <w:tc>
          <w:tcPr>
            <w:tcW w:w="2126" w:type="dxa"/>
          </w:tcPr>
          <w:p w14:paraId="66128150" w14:textId="77777777"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14:paraId="6EF7CEB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DCEB65E" w14:textId="77777777" w:rsidTr="00360A9A">
        <w:trPr>
          <w:cantSplit/>
          <w:trHeight w:val="20"/>
        </w:trPr>
        <w:tc>
          <w:tcPr>
            <w:tcW w:w="5104" w:type="dxa"/>
          </w:tcPr>
          <w:p w14:paraId="48F36D1A" w14:textId="77777777" w:rsidR="00106430" w:rsidRPr="00C62111" w:rsidRDefault="00106430" w:rsidP="002E3439">
            <w:pPr>
              <w:pStyle w:val="Tabletext"/>
            </w:pPr>
            <w:r w:rsidRPr="00C62111">
              <w:t xml:space="preserve">Организация анализа и пересмотра имеющихся угроз безопасности </w:t>
            </w:r>
            <w:proofErr w:type="spellStart"/>
            <w:r w:rsidRPr="00C62111">
              <w:t>ПДн</w:t>
            </w:r>
            <w:proofErr w:type="spellEnd"/>
            <w:r w:rsidRPr="00C62111">
              <w:t>, а также предсказание появления новых, еще неизвестных, угроз</w:t>
            </w:r>
          </w:p>
        </w:tc>
        <w:tc>
          <w:tcPr>
            <w:tcW w:w="2126" w:type="dxa"/>
          </w:tcPr>
          <w:p w14:paraId="3DAD5FB4" w14:textId="77777777"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14:paraId="3F3D4D63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2C750669" w14:textId="77777777" w:rsidTr="00360A9A">
        <w:trPr>
          <w:cantSplit/>
          <w:trHeight w:val="20"/>
        </w:trPr>
        <w:tc>
          <w:tcPr>
            <w:tcW w:w="5104" w:type="dxa"/>
          </w:tcPr>
          <w:p w14:paraId="6E370119" w14:textId="77777777" w:rsidR="00106430" w:rsidRPr="00C62111" w:rsidRDefault="00106430" w:rsidP="002E3439">
            <w:pPr>
              <w:pStyle w:val="Tabletext"/>
            </w:pPr>
            <w:r w:rsidRPr="00C62111">
              <w:t>Поддержание в актуальном состоянии нормативно-организационных документов</w:t>
            </w:r>
          </w:p>
        </w:tc>
        <w:tc>
          <w:tcPr>
            <w:tcW w:w="2126" w:type="dxa"/>
          </w:tcPr>
          <w:p w14:paraId="4F320AD3" w14:textId="77777777"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14:paraId="4DD62C79" w14:textId="77777777" w:rsidR="00106430" w:rsidRPr="00C62111" w:rsidRDefault="00106430" w:rsidP="002E3439">
            <w:pPr>
              <w:pStyle w:val="Tabletext"/>
            </w:pPr>
          </w:p>
        </w:tc>
      </w:tr>
      <w:tr w:rsidR="00106430" w:rsidRPr="00C62111" w14:paraId="0789BD47" w14:textId="77777777" w:rsidTr="00360A9A">
        <w:trPr>
          <w:cantSplit/>
          <w:trHeight w:val="20"/>
        </w:trPr>
        <w:tc>
          <w:tcPr>
            <w:tcW w:w="5104" w:type="dxa"/>
          </w:tcPr>
          <w:p w14:paraId="2083A591" w14:textId="77777777" w:rsidR="00106430" w:rsidRPr="00C62111" w:rsidRDefault="00106430" w:rsidP="002E3439">
            <w:pPr>
              <w:pStyle w:val="Tabletext"/>
            </w:pPr>
            <w:r w:rsidRPr="00C62111">
              <w:t>Контроль за разработкой и внесением изменений в программное обеспечение собственной разработки или штатное ПО, специально дорабатываемое собственными разработчиками или сторонними организациями.</w:t>
            </w:r>
          </w:p>
        </w:tc>
        <w:tc>
          <w:tcPr>
            <w:tcW w:w="2126" w:type="dxa"/>
          </w:tcPr>
          <w:p w14:paraId="757360B9" w14:textId="77777777"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14:paraId="66528A1F" w14:textId="77777777" w:rsidR="00106430" w:rsidRPr="00C62111" w:rsidRDefault="00106430" w:rsidP="002E3439">
            <w:pPr>
              <w:pStyle w:val="Tabletext"/>
            </w:pPr>
          </w:p>
        </w:tc>
      </w:tr>
    </w:tbl>
    <w:p w14:paraId="4A2F037E" w14:textId="77777777" w:rsidR="00126CF6" w:rsidRDefault="00126CF6"/>
    <w:sectPr w:rsidR="00126CF6" w:rsidSect="002635FA">
      <w:footerReference w:type="even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6A964" w14:textId="77777777" w:rsidR="00E258FB" w:rsidRDefault="00E258FB">
      <w:r>
        <w:separator/>
      </w:r>
    </w:p>
  </w:endnote>
  <w:endnote w:type="continuationSeparator" w:id="0">
    <w:p w14:paraId="048EEB50" w14:textId="77777777" w:rsidR="00E258FB" w:rsidRDefault="00E2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CC6CF" w14:textId="77777777" w:rsidR="00505EAC" w:rsidRDefault="00106430" w:rsidP="00B000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8C3D966" w14:textId="77777777" w:rsidR="00505EAC" w:rsidRDefault="00E258FB">
    <w:pPr>
      <w:pStyle w:val="a3"/>
    </w:pPr>
  </w:p>
  <w:p w14:paraId="0C7814F8" w14:textId="77777777" w:rsidR="00505EAC" w:rsidRDefault="00E258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16947" w14:textId="77777777" w:rsidR="00E258FB" w:rsidRDefault="00E258FB">
      <w:r>
        <w:separator/>
      </w:r>
    </w:p>
  </w:footnote>
  <w:footnote w:type="continuationSeparator" w:id="0">
    <w:p w14:paraId="45A7A7EB" w14:textId="77777777" w:rsidR="00E258FB" w:rsidRDefault="00E25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3536"/>
    <w:multiLevelType w:val="hybridMultilevel"/>
    <w:tmpl w:val="6BF294C4"/>
    <w:lvl w:ilvl="0" w:tplc="935005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2">
    <w:nsid w:val="7C3D0EEC"/>
    <w:multiLevelType w:val="multilevel"/>
    <w:tmpl w:val="AD3C643C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30"/>
    <w:rsid w:val="000045E0"/>
    <w:rsid w:val="00076E24"/>
    <w:rsid w:val="00082319"/>
    <w:rsid w:val="000917B8"/>
    <w:rsid w:val="000A0872"/>
    <w:rsid w:val="00106430"/>
    <w:rsid w:val="00112086"/>
    <w:rsid w:val="001200A8"/>
    <w:rsid w:val="00126CF6"/>
    <w:rsid w:val="00147C1B"/>
    <w:rsid w:val="001658E7"/>
    <w:rsid w:val="001871C9"/>
    <w:rsid w:val="00195EEA"/>
    <w:rsid w:val="001A6ACC"/>
    <w:rsid w:val="001B7B41"/>
    <w:rsid w:val="00230AB1"/>
    <w:rsid w:val="0027546E"/>
    <w:rsid w:val="00291600"/>
    <w:rsid w:val="002B6F73"/>
    <w:rsid w:val="0031664C"/>
    <w:rsid w:val="00343662"/>
    <w:rsid w:val="00360A9A"/>
    <w:rsid w:val="00410DFE"/>
    <w:rsid w:val="00445145"/>
    <w:rsid w:val="00466DF1"/>
    <w:rsid w:val="004B7306"/>
    <w:rsid w:val="00507451"/>
    <w:rsid w:val="00507C3C"/>
    <w:rsid w:val="00577221"/>
    <w:rsid w:val="00620C61"/>
    <w:rsid w:val="00637425"/>
    <w:rsid w:val="00644DF4"/>
    <w:rsid w:val="006714C9"/>
    <w:rsid w:val="006A2DE1"/>
    <w:rsid w:val="006E11C2"/>
    <w:rsid w:val="006F113E"/>
    <w:rsid w:val="0072383F"/>
    <w:rsid w:val="00784FAC"/>
    <w:rsid w:val="007911BB"/>
    <w:rsid w:val="007B6ACE"/>
    <w:rsid w:val="0083497A"/>
    <w:rsid w:val="008437E3"/>
    <w:rsid w:val="008B78A7"/>
    <w:rsid w:val="008D6909"/>
    <w:rsid w:val="008E0F4E"/>
    <w:rsid w:val="008E158C"/>
    <w:rsid w:val="009006AD"/>
    <w:rsid w:val="00903D1D"/>
    <w:rsid w:val="00981DF1"/>
    <w:rsid w:val="0099667F"/>
    <w:rsid w:val="009B5936"/>
    <w:rsid w:val="00A6575B"/>
    <w:rsid w:val="00AC2434"/>
    <w:rsid w:val="00B61BAE"/>
    <w:rsid w:val="00B66AF6"/>
    <w:rsid w:val="00B8412A"/>
    <w:rsid w:val="00BB4A61"/>
    <w:rsid w:val="00BE467A"/>
    <w:rsid w:val="00BF762B"/>
    <w:rsid w:val="00C17499"/>
    <w:rsid w:val="00C375DB"/>
    <w:rsid w:val="00CB26F4"/>
    <w:rsid w:val="00CD0949"/>
    <w:rsid w:val="00CF0135"/>
    <w:rsid w:val="00D4150A"/>
    <w:rsid w:val="00D83C87"/>
    <w:rsid w:val="00DC4101"/>
    <w:rsid w:val="00E14312"/>
    <w:rsid w:val="00E17583"/>
    <w:rsid w:val="00E258FB"/>
    <w:rsid w:val="00E27E14"/>
    <w:rsid w:val="00E345CF"/>
    <w:rsid w:val="00E35C18"/>
    <w:rsid w:val="00E37A72"/>
    <w:rsid w:val="00E41A52"/>
    <w:rsid w:val="00E673CB"/>
    <w:rsid w:val="00EB10DB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4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64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064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106430"/>
    <w:rPr>
      <w:rFonts w:ascii="Times New Roman" w:hAnsi="Times New Roman"/>
      <w:sz w:val="24"/>
    </w:rPr>
  </w:style>
  <w:style w:type="paragraph" w:customStyle="1" w:styleId="1">
    <w:name w:val="Основной текст1"/>
    <w:basedOn w:val="a"/>
    <w:rsid w:val="00106430"/>
    <w:pPr>
      <w:spacing w:line="360" w:lineRule="auto"/>
      <w:ind w:firstLine="720"/>
      <w:jc w:val="both"/>
    </w:pPr>
  </w:style>
  <w:style w:type="paragraph" w:customStyle="1" w:styleId="Tabletext">
    <w:name w:val="Table text"/>
    <w:basedOn w:val="1"/>
    <w:rsid w:val="00106430"/>
    <w:pPr>
      <w:spacing w:line="240" w:lineRule="auto"/>
      <w:ind w:firstLine="0"/>
      <w:jc w:val="left"/>
    </w:pPr>
  </w:style>
  <w:style w:type="paragraph" w:customStyle="1" w:styleId="Tabletitle">
    <w:name w:val="Table_title"/>
    <w:basedOn w:val="Tabletext"/>
    <w:rsid w:val="00106430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106430"/>
    <w:pPr>
      <w:suppressAutoHyphens/>
      <w:jc w:val="center"/>
    </w:pPr>
  </w:style>
  <w:style w:type="paragraph" w:styleId="a6">
    <w:name w:val="header"/>
    <w:basedOn w:val="a"/>
    <w:link w:val="a7"/>
    <w:uiPriority w:val="99"/>
    <w:unhideWhenUsed/>
    <w:rsid w:val="00360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A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D69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6E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6E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64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064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106430"/>
    <w:rPr>
      <w:rFonts w:ascii="Times New Roman" w:hAnsi="Times New Roman"/>
      <w:sz w:val="24"/>
    </w:rPr>
  </w:style>
  <w:style w:type="paragraph" w:customStyle="1" w:styleId="1">
    <w:name w:val="Основной текст1"/>
    <w:basedOn w:val="a"/>
    <w:rsid w:val="00106430"/>
    <w:pPr>
      <w:spacing w:line="360" w:lineRule="auto"/>
      <w:ind w:firstLine="720"/>
      <w:jc w:val="both"/>
    </w:pPr>
  </w:style>
  <w:style w:type="paragraph" w:customStyle="1" w:styleId="Tabletext">
    <w:name w:val="Table text"/>
    <w:basedOn w:val="1"/>
    <w:rsid w:val="00106430"/>
    <w:pPr>
      <w:spacing w:line="240" w:lineRule="auto"/>
      <w:ind w:firstLine="0"/>
      <w:jc w:val="left"/>
    </w:pPr>
  </w:style>
  <w:style w:type="paragraph" w:customStyle="1" w:styleId="Tabletitle">
    <w:name w:val="Table_title"/>
    <w:basedOn w:val="Tabletext"/>
    <w:rsid w:val="00106430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106430"/>
    <w:pPr>
      <w:suppressAutoHyphens/>
      <w:jc w:val="center"/>
    </w:pPr>
  </w:style>
  <w:style w:type="paragraph" w:styleId="a6">
    <w:name w:val="header"/>
    <w:basedOn w:val="a"/>
    <w:link w:val="a7"/>
    <w:uiPriority w:val="99"/>
    <w:unhideWhenUsed/>
    <w:rsid w:val="00360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A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D69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6E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6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2017-05-10T10:46:00Z</dcterms:created>
  <dcterms:modified xsi:type="dcterms:W3CDTF">2023-10-24T06:00:00Z</dcterms:modified>
</cp:coreProperties>
</file>